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BE4A34">
        <w:trPr>
          <w:trHeight w:val="317"/>
        </w:trPr>
        <w:tc>
          <w:tcPr>
            <w:tcW w:w="9371" w:type="dxa"/>
            <w:vMerge w:val="restart"/>
            <w:tcBorders>
              <w:top w:val="nil"/>
              <w:left w:val="nil"/>
              <w:bottom w:val="nil"/>
              <w:right w:val="nil"/>
            </w:tcBorders>
            <w:vAlign w:val="center"/>
          </w:tcPr>
          <w:p w:rsidR="00FE1688" w:rsidRPr="00FE1688" w:rsidRDefault="00FE1688" w:rsidP="00BE4A34">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WARUNKÓW ZAMÓWIENIA</w:t>
            </w:r>
          </w:p>
          <w:p w:rsidR="00FE1688" w:rsidRPr="00FE1688" w:rsidRDefault="00FE1688" w:rsidP="00BE4A34">
            <w:pPr>
              <w:spacing w:line="276" w:lineRule="auto"/>
              <w:ind w:right="-341"/>
              <w:rPr>
                <w:rFonts w:ascii="Arial Narrow" w:hAnsi="Arial Narrow"/>
                <w:b/>
                <w:lang w:eastAsia="pl-PL"/>
              </w:rPr>
            </w:pPr>
          </w:p>
        </w:tc>
      </w:tr>
      <w:tr w:rsidR="00FE1688" w:rsidRPr="00FE1688" w:rsidTr="00BE4A34">
        <w:trPr>
          <w:trHeight w:val="317"/>
        </w:trPr>
        <w:tc>
          <w:tcPr>
            <w:tcW w:w="9371" w:type="dxa"/>
            <w:vMerge/>
            <w:tcBorders>
              <w:top w:val="nil"/>
              <w:left w:val="nil"/>
              <w:bottom w:val="nil"/>
              <w:right w:val="nil"/>
            </w:tcBorders>
            <w:vAlign w:val="center"/>
          </w:tcPr>
          <w:p w:rsidR="00FE1688" w:rsidRPr="00FE1688" w:rsidRDefault="00FE1688" w:rsidP="00BE4A34">
            <w:pPr>
              <w:suppressAutoHyphens w:val="0"/>
              <w:spacing w:line="276" w:lineRule="auto"/>
              <w:ind w:right="-341"/>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BE4A34">
        <w:trPr>
          <w:trHeight w:val="662"/>
        </w:trPr>
        <w:tc>
          <w:tcPr>
            <w:tcW w:w="9568" w:type="dxa"/>
            <w:vMerge w:val="restart"/>
            <w:tcBorders>
              <w:top w:val="nil"/>
              <w:left w:val="nil"/>
              <w:bottom w:val="nil"/>
              <w:right w:val="nil"/>
            </w:tcBorders>
            <w:vAlign w:val="center"/>
          </w:tcPr>
          <w:p w:rsidR="00567B09" w:rsidRPr="002D77FA" w:rsidRDefault="002D77FA" w:rsidP="002D77FA">
            <w:pPr>
              <w:autoSpaceDE w:val="0"/>
              <w:spacing w:line="276" w:lineRule="auto"/>
              <w:ind w:right="15"/>
              <w:jc w:val="center"/>
              <w:rPr>
                <w:rFonts w:ascii="Arial Narrow" w:hAnsi="Arial Narrow"/>
                <w:b/>
                <w:i/>
              </w:rPr>
            </w:pPr>
            <w:r w:rsidRPr="002D77FA">
              <w:rPr>
                <w:rFonts w:ascii="Arial Narrow" w:hAnsi="Arial Narrow" w:cs="Arial"/>
                <w:b/>
                <w:sz w:val="22"/>
                <w:szCs w:val="22"/>
              </w:rPr>
              <w:t>zakup i dost</w:t>
            </w:r>
            <w:r w:rsidR="00FF1AAD">
              <w:rPr>
                <w:rFonts w:ascii="Arial Narrow" w:hAnsi="Arial Narrow" w:cs="Arial"/>
                <w:b/>
                <w:sz w:val="22"/>
                <w:szCs w:val="22"/>
              </w:rPr>
              <w:t>awa odczynników chemicznych, serologicznych</w:t>
            </w:r>
            <w:r w:rsidRPr="002D77FA">
              <w:rPr>
                <w:rFonts w:ascii="Arial Narrow" w:hAnsi="Arial Narrow" w:cs="Arial"/>
                <w:b/>
                <w:sz w:val="22"/>
                <w:szCs w:val="22"/>
              </w:rPr>
              <w:t>, sprzętu laboratoryjnego wraz z dzierżawą analizatorów</w:t>
            </w:r>
          </w:p>
        </w:tc>
      </w:tr>
      <w:tr w:rsidR="00FE1688" w:rsidRPr="00FE1688" w:rsidTr="00BE4A34">
        <w:trPr>
          <w:trHeight w:val="317"/>
        </w:trPr>
        <w:tc>
          <w:tcPr>
            <w:tcW w:w="9568" w:type="dxa"/>
            <w:vMerge/>
            <w:tcBorders>
              <w:top w:val="nil"/>
              <w:left w:val="nil"/>
              <w:bottom w:val="nil"/>
              <w:right w:val="nil"/>
            </w:tcBorders>
            <w:vAlign w:val="center"/>
          </w:tcPr>
          <w:p w:rsidR="00FE1688" w:rsidRPr="00FE1688" w:rsidRDefault="00FE1688" w:rsidP="00BE4A34">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N</w:t>
      </w:r>
      <w:r w:rsidR="00FF1AAD">
        <w:rPr>
          <w:rFonts w:ascii="Arial Narrow" w:hAnsi="Arial Narrow"/>
          <w:b/>
          <w:sz w:val="22"/>
          <w:szCs w:val="22"/>
        </w:rPr>
        <w:t>A DOSTAWĘ O WARTOŚCI PONIŻEJ 211</w:t>
      </w:r>
      <w:r w:rsidRPr="00FE1688">
        <w:rPr>
          <w:rFonts w:ascii="Arial Narrow" w:hAnsi="Arial Narrow"/>
          <w:b/>
          <w:sz w:val="22"/>
          <w:szCs w:val="22"/>
        </w:rPr>
        <w:t xml:space="preserve">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FF1AAD">
        <w:rPr>
          <w:rFonts w:ascii="Arial Narrow" w:hAnsi="Arial Narrow"/>
          <w:b/>
          <w:bCs/>
          <w:sz w:val="22"/>
          <w:szCs w:val="22"/>
        </w:rPr>
        <w:t>SA-381- 9/18</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BE4A34" w:rsidRPr="00FE1688" w:rsidRDefault="00BE4A34"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 xml:space="preserve">Oświadczenie o powstaniu obowiązku podatkowego u Zamawiającego, o których mowa w art. 91 ust. 3a ustawy </w:t>
      </w:r>
      <w:proofErr w:type="spellStart"/>
      <w:r w:rsidRPr="00FE1688">
        <w:rPr>
          <w:rFonts w:ascii="Arial Narrow" w:hAnsi="Arial Narrow" w:cs="Times New Roman"/>
          <w:i w:val="0"/>
          <w:iCs w:val="0"/>
        </w:rPr>
        <w:t>Pzp</w:t>
      </w:r>
      <w:proofErr w:type="spellEnd"/>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 xml:space="preserve"> 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FE1688">
      <w:pPr>
        <w:widowControl w:val="0"/>
        <w:autoSpaceDE w:val="0"/>
        <w:spacing w:line="360"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Pr="00636915">
          <w:rPr>
            <w:rStyle w:val="Hipercze"/>
            <w:rFonts w:ascii="Arial Narrow" w:hAnsi="Arial Narrow"/>
            <w:color w:val="auto"/>
          </w:rPr>
          <w:t>www.szpitalwrzesnia</w:t>
        </w:r>
      </w:hyperlink>
      <w:r w:rsidRPr="00636915">
        <w:rPr>
          <w:rFonts w:ascii="Arial Narrow" w:hAnsi="Arial Narrow" w:cs="Arial"/>
          <w:u w:val="single"/>
          <w:shd w:val="clear" w:color="auto" w:fill="FFFFFF"/>
        </w:rPr>
        <w:t>.home.pl</w:t>
      </w:r>
      <w:r w:rsidRPr="006D558E">
        <w:rPr>
          <w:rFonts w:ascii="Arial Narrow" w:hAnsi="Arial Narrow" w:cs="Arial"/>
        </w:rPr>
        <w:t xml:space="preserve">  ;  </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rPr>
        <w:t xml:space="preserve">        Numer NIP789 16 92 746</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Telefon/</w:t>
      </w:r>
      <w:proofErr w:type="spellStart"/>
      <w:r w:rsidRPr="006D558E">
        <w:rPr>
          <w:rFonts w:ascii="Arial Narrow" w:hAnsi="Arial Narrow" w:cs="Arial"/>
          <w:shd w:val="clear" w:color="auto" w:fill="FFFFFF"/>
        </w:rPr>
        <w:t>fax</w:t>
      </w:r>
      <w:proofErr w:type="spellEnd"/>
      <w:r w:rsidRPr="006D558E">
        <w:rPr>
          <w:rFonts w:ascii="Arial Narrow" w:hAnsi="Arial Narrow" w:cs="Arial"/>
          <w:shd w:val="clear" w:color="auto" w:fill="FFFFFF"/>
        </w:rPr>
        <w:t xml:space="preserve">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60480D">
        <w:rPr>
          <w:rFonts w:ascii="Arial Narrow" w:hAnsi="Arial Narrow"/>
          <w:b/>
          <w:bCs/>
          <w:sz w:val="22"/>
          <w:szCs w:val="22"/>
        </w:rPr>
        <w:t>SA-381- 9/18</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FF1AAD" w:rsidRPr="00062A4F" w:rsidRDefault="00FF1AAD" w:rsidP="00FF1AAD">
      <w:pPr>
        <w:pStyle w:val="Nagwek3"/>
        <w:shd w:val="clear" w:color="auto" w:fill="FFFFFF"/>
        <w:spacing w:before="15" w:line="360" w:lineRule="auto"/>
        <w:rPr>
          <w:rFonts w:ascii="Arial Narrow" w:hAnsi="Arial Narrow" w:cs="Arial"/>
          <w:b w:val="0"/>
          <w:bCs w:val="0"/>
          <w:sz w:val="22"/>
          <w:szCs w:val="22"/>
          <w:lang w:eastAsia="pl-PL"/>
        </w:rPr>
      </w:pPr>
      <w:r>
        <w:rPr>
          <w:rFonts w:ascii="Arial Narrow" w:hAnsi="Arial Narrow" w:cs="Verdana"/>
          <w:b w:val="0"/>
          <w:sz w:val="22"/>
          <w:szCs w:val="22"/>
        </w:rPr>
        <w:t>3.</w:t>
      </w:r>
      <w:r w:rsidRPr="00062A4F">
        <w:rPr>
          <w:rFonts w:ascii="Arial Narrow" w:hAnsi="Arial Narrow" w:cs="Verdana"/>
          <w:b w:val="0"/>
          <w:sz w:val="22"/>
          <w:szCs w:val="22"/>
        </w:rPr>
        <w:t xml:space="preserve">1.Postępowanie o udzielenie niniejszego zamówienia prowadzone jest w trybie przetargu nieograniczonego, zgodnie z art. 10 ust. 1 oraz art. 39 i nast. ustawy </w:t>
      </w:r>
      <w:proofErr w:type="spellStart"/>
      <w:r w:rsidRPr="00062A4F">
        <w:rPr>
          <w:rFonts w:ascii="Arial Narrow" w:hAnsi="Arial Narrow" w:cs="Verdana"/>
          <w:b w:val="0"/>
          <w:sz w:val="22"/>
          <w:szCs w:val="22"/>
        </w:rPr>
        <w:t>Pzp</w:t>
      </w:r>
      <w:proofErr w:type="spellEnd"/>
      <w:r w:rsidRPr="00062A4F">
        <w:rPr>
          <w:rFonts w:ascii="Arial Narrow" w:hAnsi="Arial Narrow" w:cs="Verdana"/>
          <w:b w:val="0"/>
          <w:sz w:val="22"/>
          <w:szCs w:val="22"/>
        </w:rPr>
        <w:t>, którego wart</w:t>
      </w:r>
      <w:r w:rsidRPr="00062A4F">
        <w:rPr>
          <w:rFonts w:ascii="Arial Narrow" w:hAnsi="Arial Narrow" w:cs="Verdana"/>
          <w:b w:val="0"/>
          <w:bCs w:val="0"/>
          <w:sz w:val="22"/>
          <w:szCs w:val="22"/>
        </w:rPr>
        <w:t>ość nie przekracza wyrażonej w złotych równowartości kwoty 211 000 euro</w:t>
      </w:r>
      <w:r w:rsidRPr="00062A4F">
        <w:rPr>
          <w:rFonts w:ascii="Arial Narrow" w:hAnsi="Arial Narrow"/>
          <w:b w:val="0"/>
          <w:sz w:val="22"/>
          <w:szCs w:val="22"/>
        </w:rPr>
        <w:t xml:space="preserve"> zwanej dalej „ustawą </w:t>
      </w:r>
      <w:proofErr w:type="spellStart"/>
      <w:r w:rsidRPr="00062A4F">
        <w:rPr>
          <w:rFonts w:ascii="Arial Narrow" w:hAnsi="Arial Narrow"/>
          <w:b w:val="0"/>
          <w:sz w:val="22"/>
          <w:szCs w:val="22"/>
        </w:rPr>
        <w:t>Pzp</w:t>
      </w:r>
      <w:proofErr w:type="spellEnd"/>
      <w:r w:rsidRPr="00062A4F">
        <w:rPr>
          <w:rFonts w:ascii="Arial Narrow" w:hAnsi="Arial Narrow"/>
          <w:b w:val="0"/>
          <w:sz w:val="22"/>
          <w:szCs w:val="22"/>
        </w:rPr>
        <w:t>”.</w:t>
      </w:r>
    </w:p>
    <w:p w:rsidR="00FF1AAD" w:rsidRPr="00062A4F" w:rsidRDefault="00FF1AAD" w:rsidP="00FF1AAD">
      <w:pPr>
        <w:pStyle w:val="Standard"/>
        <w:widowControl/>
        <w:autoSpaceDN w:val="0"/>
        <w:spacing w:line="360" w:lineRule="auto"/>
        <w:jc w:val="both"/>
        <w:textAlignment w:val="baseline"/>
        <w:rPr>
          <w:rFonts w:ascii="Arial Narrow" w:hAnsi="Arial Narrow" w:cs="Verdana"/>
          <w:bCs/>
          <w:sz w:val="22"/>
          <w:szCs w:val="22"/>
        </w:rPr>
      </w:pPr>
      <w:r>
        <w:rPr>
          <w:rFonts w:ascii="Arial Narrow" w:hAnsi="Arial Narrow" w:cs="Verdana"/>
          <w:bCs/>
          <w:sz w:val="22"/>
          <w:szCs w:val="22"/>
        </w:rPr>
        <w:t>3.</w:t>
      </w:r>
      <w:r w:rsidRPr="00062A4F">
        <w:rPr>
          <w:rFonts w:ascii="Arial Narrow" w:hAnsi="Arial Narrow" w:cs="Verdana"/>
          <w:bCs/>
          <w:sz w:val="22"/>
          <w:szCs w:val="22"/>
        </w:rPr>
        <w:t xml:space="preserve">2.W przedmiotowym postępowaniu zastosowana zostanie procedura, o której mowa w art. 24aa ustawy  </w:t>
      </w:r>
      <w:proofErr w:type="spellStart"/>
      <w:r w:rsidRPr="00062A4F">
        <w:rPr>
          <w:rFonts w:ascii="Arial Narrow" w:hAnsi="Arial Narrow" w:cs="Verdana"/>
          <w:bCs/>
          <w:sz w:val="22"/>
          <w:szCs w:val="22"/>
        </w:rPr>
        <w:t>Pzp</w:t>
      </w:r>
      <w:proofErr w:type="spellEnd"/>
      <w:r w:rsidRPr="00062A4F">
        <w:rPr>
          <w:rFonts w:ascii="Arial Narrow" w:hAnsi="Arial Narrow" w:cs="Verdana"/>
          <w:bCs/>
          <w:sz w:val="22"/>
          <w:szCs w:val="22"/>
        </w:rPr>
        <w:t xml:space="preserve">. Na podstawie art. 24aa ust. 1 ustawy </w:t>
      </w:r>
      <w:proofErr w:type="spellStart"/>
      <w:r w:rsidRPr="00062A4F">
        <w:rPr>
          <w:rFonts w:ascii="Arial Narrow" w:hAnsi="Arial Narrow" w:cs="Verdana"/>
          <w:bCs/>
          <w:sz w:val="22"/>
          <w:szCs w:val="22"/>
        </w:rPr>
        <w:t>Pzp</w:t>
      </w:r>
      <w:proofErr w:type="spellEnd"/>
      <w:r w:rsidRPr="00062A4F">
        <w:rPr>
          <w:rFonts w:ascii="Arial Narrow" w:hAnsi="Arial Narrow" w:cs="Verdana"/>
          <w:bCs/>
          <w:sz w:val="22"/>
          <w:szCs w:val="22"/>
        </w:rPr>
        <w:t xml:space="preserve"> Zamawiający najpierw dokona oceny ofert, a następnie zbada, czy Wykonawca którego oferta została oceniona jako najkorzystniejsza, nie podlega wykluczeniu oraz spełnia warunki udziału w postępowaniu.</w:t>
      </w:r>
    </w:p>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FE1688" w:rsidRPr="00FE1688" w:rsidRDefault="00883713" w:rsidP="00883713">
      <w:pPr>
        <w:autoSpaceDE w:val="0"/>
        <w:spacing w:line="276" w:lineRule="auto"/>
        <w:ind w:left="567" w:right="-1" w:hanging="567"/>
        <w:jc w:val="both"/>
        <w:rPr>
          <w:rFonts w:ascii="Arial Narrow" w:hAnsi="Arial Narrow"/>
          <w:b/>
          <w:sz w:val="22"/>
          <w:szCs w:val="22"/>
        </w:rPr>
      </w:pPr>
      <w:r>
        <w:rPr>
          <w:rFonts w:ascii="Arial Narrow" w:hAnsi="Arial Narrow"/>
          <w:sz w:val="22"/>
          <w:szCs w:val="22"/>
        </w:rPr>
        <w:t>4.1</w:t>
      </w:r>
      <w:r w:rsidR="00567B09">
        <w:rPr>
          <w:rFonts w:ascii="Arial Narrow" w:hAnsi="Arial Narrow"/>
          <w:sz w:val="22"/>
          <w:szCs w:val="22"/>
        </w:rPr>
        <w:t xml:space="preserve">  </w:t>
      </w:r>
      <w:r w:rsidR="00FE1688" w:rsidRPr="00FE1688">
        <w:rPr>
          <w:rFonts w:ascii="Arial Narrow" w:hAnsi="Arial Narrow"/>
          <w:sz w:val="22"/>
          <w:szCs w:val="22"/>
        </w:rPr>
        <w:t>Przedmiotem zamówienia jest</w:t>
      </w:r>
      <w:r w:rsidR="002D77FA" w:rsidRPr="002D77FA">
        <w:rPr>
          <w:rFonts w:ascii="Arial Narrow" w:hAnsi="Arial Narrow" w:cs="Arial"/>
          <w:sz w:val="22"/>
          <w:szCs w:val="22"/>
        </w:rPr>
        <w:t xml:space="preserve"> zakup i dostawa odczynników chemicznych, bak</w:t>
      </w:r>
      <w:r w:rsidR="00752B88">
        <w:rPr>
          <w:rFonts w:ascii="Arial Narrow" w:hAnsi="Arial Narrow" w:cs="Arial"/>
          <w:sz w:val="22"/>
          <w:szCs w:val="22"/>
        </w:rPr>
        <w:t>teriologicznych</w:t>
      </w:r>
      <w:r w:rsidR="002D77FA" w:rsidRPr="002D77FA">
        <w:rPr>
          <w:rFonts w:ascii="Arial Narrow" w:hAnsi="Arial Narrow" w:cs="Arial"/>
          <w:sz w:val="22"/>
          <w:szCs w:val="22"/>
        </w:rPr>
        <w:t>, sprzętu laboratoryjnego wraz z dzierżawą analizatorów</w:t>
      </w:r>
      <w:r w:rsidR="00FE1688" w:rsidRPr="00FE1688">
        <w:rPr>
          <w:rFonts w:ascii="Arial Narrow" w:hAnsi="Arial Narrow"/>
          <w:sz w:val="22"/>
          <w:szCs w:val="22"/>
        </w:rPr>
        <w:t xml:space="preserve"> </w:t>
      </w:r>
      <w:r w:rsidR="00FF1AAD">
        <w:rPr>
          <w:rFonts w:ascii="Arial Narrow" w:hAnsi="Arial Narrow" w:cs="Arial"/>
          <w:b/>
          <w:sz w:val="22"/>
          <w:szCs w:val="22"/>
        </w:rPr>
        <w:t>zgrupowanych w 18</w:t>
      </w:r>
      <w:r w:rsidR="00567B09">
        <w:rPr>
          <w:rFonts w:ascii="Arial Narrow" w:hAnsi="Arial Narrow" w:cs="Arial"/>
          <w:b/>
          <w:sz w:val="22"/>
          <w:szCs w:val="22"/>
        </w:rPr>
        <w:t xml:space="preserve"> pakietach</w:t>
      </w:r>
      <w:r w:rsidR="00FE1688">
        <w:rPr>
          <w:rFonts w:ascii="Arial Narrow" w:hAnsi="Arial Narrow"/>
          <w:sz w:val="22"/>
          <w:szCs w:val="22"/>
        </w:rPr>
        <w:t xml:space="preserve"> określonych </w:t>
      </w:r>
      <w:r w:rsidR="00567B09">
        <w:rPr>
          <w:rFonts w:ascii="Arial Narrow" w:hAnsi="Arial Narrow"/>
          <w:sz w:val="22"/>
          <w:szCs w:val="22"/>
        </w:rPr>
        <w:t>w</w:t>
      </w:r>
      <w:r w:rsidR="00FE1688" w:rsidRPr="00FE1688">
        <w:rPr>
          <w:rFonts w:ascii="Arial Narrow" w:hAnsi="Arial Narrow"/>
          <w:b/>
          <w:sz w:val="22"/>
          <w:szCs w:val="22"/>
        </w:rPr>
        <w:t xml:space="preserve"> Rozdziale 4 SIWZ oraz w warunkach </w:t>
      </w:r>
      <w:r>
        <w:rPr>
          <w:rFonts w:ascii="Arial Narrow" w:hAnsi="Arial Narrow"/>
          <w:b/>
          <w:sz w:val="22"/>
          <w:szCs w:val="22"/>
        </w:rPr>
        <w:t xml:space="preserve"> </w:t>
      </w:r>
      <w:r w:rsidR="00FE1688" w:rsidRPr="00FE1688">
        <w:rPr>
          <w:rFonts w:ascii="Arial Narrow" w:hAnsi="Arial Narrow"/>
          <w:b/>
          <w:sz w:val="22"/>
          <w:szCs w:val="22"/>
        </w:rPr>
        <w:t>projektu Umowy przedstawionego w Rozdziale 3 SIWZ.</w:t>
      </w:r>
    </w:p>
    <w:p w:rsidR="00FE1688" w:rsidRPr="00FE1688" w:rsidRDefault="00FE1688" w:rsidP="00FE1688">
      <w:pPr>
        <w:pStyle w:val="Tekstpodstawowy31"/>
        <w:spacing w:before="0" w:line="276" w:lineRule="auto"/>
        <w:ind w:left="540" w:right="-1"/>
        <w:rPr>
          <w:rFonts w:ascii="Arial Narrow" w:hAnsi="Arial Narrow"/>
          <w:i w:val="0"/>
          <w:iCs w:val="0"/>
          <w:sz w:val="22"/>
          <w:szCs w:val="22"/>
        </w:rPr>
      </w:pPr>
      <w:r w:rsidRPr="00FE1688">
        <w:rPr>
          <w:rFonts w:ascii="Arial Narrow" w:hAnsi="Arial Narrow"/>
          <w:i w:val="0"/>
          <w:iCs w:val="0"/>
          <w:sz w:val="22"/>
          <w:szCs w:val="22"/>
        </w:rPr>
        <w:t>Przedmiot zamówienia nazywany jest w dalszej treści IDW „przedmiotem zamówienia”.</w:t>
      </w:r>
    </w:p>
    <w:p w:rsidR="00883713" w:rsidRDefault="00883713" w:rsidP="00883713">
      <w:pPr>
        <w:pStyle w:val="Tekstpodstawowywcity"/>
        <w:spacing w:line="360" w:lineRule="auto"/>
        <w:ind w:left="567" w:hanging="567"/>
        <w:rPr>
          <w:rFonts w:ascii="Arial Narrow" w:hAnsi="Arial Narrow"/>
          <w:sz w:val="22"/>
          <w:szCs w:val="22"/>
        </w:rPr>
      </w:pPr>
      <w:r>
        <w:rPr>
          <w:rFonts w:ascii="Arial Narrow" w:hAnsi="Arial Narrow"/>
          <w:b w:val="0"/>
          <w:sz w:val="22"/>
          <w:szCs w:val="22"/>
        </w:rPr>
        <w:t xml:space="preserve">4.2     </w:t>
      </w:r>
      <w:r w:rsidRPr="00A0637B">
        <w:rPr>
          <w:rFonts w:ascii="Arial Narrow" w:hAnsi="Arial Narrow"/>
          <w:b w:val="0"/>
          <w:sz w:val="22"/>
          <w:szCs w:val="22"/>
        </w:rPr>
        <w:t>Termin dostawy zamów</w:t>
      </w:r>
      <w:r>
        <w:rPr>
          <w:rFonts w:ascii="Arial Narrow" w:hAnsi="Arial Narrow"/>
          <w:b w:val="0"/>
          <w:sz w:val="22"/>
          <w:szCs w:val="22"/>
        </w:rPr>
        <w:t>ienia nie może być dłuższy niż 5</w:t>
      </w:r>
      <w:r w:rsidRPr="00A0637B">
        <w:rPr>
          <w:rFonts w:ascii="Arial Narrow" w:hAnsi="Arial Narrow"/>
          <w:b w:val="0"/>
          <w:sz w:val="22"/>
          <w:szCs w:val="22"/>
        </w:rPr>
        <w:t xml:space="preserve"> dni </w:t>
      </w:r>
      <w:r w:rsidRPr="00531FE1">
        <w:rPr>
          <w:rFonts w:ascii="Arial Narrow" w:hAnsi="Arial Narrow" w:cs="Courier New"/>
          <w:sz w:val="22"/>
          <w:szCs w:val="22"/>
        </w:rPr>
        <w:t xml:space="preserve"> </w:t>
      </w:r>
      <w:r w:rsidRPr="00A0637B">
        <w:rPr>
          <w:rFonts w:ascii="Arial Narrow" w:hAnsi="Arial Narrow"/>
          <w:b w:val="0"/>
          <w:sz w:val="22"/>
          <w:szCs w:val="22"/>
        </w:rPr>
        <w:t>od złożenia pisemnego zamówienia przez zamawiającego.  Rozpoczęcie realizacji winno nastąpić niezwłocznie po podpisaniu umowy. Niezrealizowanie całości zamówienia przez   Zamawiającego nie może stanowić jakichkolwiek podstawy roszczeń Wykonawcy w stosunku do Zamawiającego.</w:t>
      </w:r>
    </w:p>
    <w:p w:rsidR="00883713" w:rsidRDefault="0060480D" w:rsidP="00883713">
      <w:pPr>
        <w:spacing w:line="360" w:lineRule="auto"/>
        <w:ind w:left="709" w:hanging="709"/>
        <w:jc w:val="both"/>
        <w:rPr>
          <w:rFonts w:ascii="Arial Narrow" w:hAnsi="Arial Narrow"/>
          <w:sz w:val="22"/>
          <w:szCs w:val="22"/>
        </w:rPr>
      </w:pPr>
      <w:r>
        <w:rPr>
          <w:rFonts w:ascii="Arial Narrow" w:hAnsi="Arial Narrow"/>
          <w:sz w:val="22"/>
          <w:szCs w:val="22"/>
        </w:rPr>
        <w:t>4.3</w:t>
      </w:r>
      <w:r w:rsidR="00883713">
        <w:rPr>
          <w:rFonts w:ascii="Arial Narrow" w:hAnsi="Arial Narrow"/>
          <w:sz w:val="22"/>
          <w:szCs w:val="22"/>
        </w:rPr>
        <w:t xml:space="preserve">.   Wykonawca </w:t>
      </w:r>
      <w:r w:rsidR="00883713">
        <w:rPr>
          <w:rFonts w:ascii="Arial Narrow" w:hAnsi="Arial Narrow" w:cs="Arial"/>
          <w:sz w:val="22"/>
          <w:szCs w:val="22"/>
        </w:rPr>
        <w:t xml:space="preserve">dostarczy przedmiot zamówienia w ciągu max 5 dni </w:t>
      </w:r>
      <w:r w:rsidR="00883713">
        <w:rPr>
          <w:rFonts w:ascii="Arial Narrow" w:hAnsi="Arial Narrow"/>
          <w:sz w:val="22"/>
          <w:szCs w:val="22"/>
        </w:rPr>
        <w:t>do</w:t>
      </w:r>
      <w:r w:rsidR="002D77FA">
        <w:rPr>
          <w:rFonts w:ascii="Arial Narrow" w:hAnsi="Arial Narrow"/>
          <w:sz w:val="22"/>
          <w:szCs w:val="22"/>
        </w:rPr>
        <w:t xml:space="preserve"> laboratorium  i</w:t>
      </w:r>
      <w:r w:rsidR="00883713">
        <w:rPr>
          <w:rFonts w:ascii="Arial Narrow" w:hAnsi="Arial Narrow"/>
          <w:sz w:val="22"/>
          <w:szCs w:val="22"/>
        </w:rPr>
        <w:t xml:space="preserve"> apteki Zamawiającego</w:t>
      </w:r>
      <w:r w:rsidR="00883713">
        <w:rPr>
          <w:rFonts w:ascii="Arial Narrow" w:hAnsi="Arial Narrow"/>
        </w:rPr>
        <w:t xml:space="preserve"> od poniedziałku do piątku nie dotyczy świąt  w godz. otwarcia tj. </w:t>
      </w:r>
      <w:r w:rsidR="00883713">
        <w:rPr>
          <w:rFonts w:ascii="Arial Narrow" w:hAnsi="Arial Narrow"/>
          <w:sz w:val="22"/>
          <w:szCs w:val="22"/>
        </w:rPr>
        <w:t xml:space="preserve"> od 7.30  do 13.30 na własny koszt i ryzyko, transportem   odpowiednim do przewożonych artykułów.</w:t>
      </w:r>
    </w:p>
    <w:p w:rsidR="002D77FA" w:rsidRDefault="002D77FA" w:rsidP="005C233A">
      <w:pPr>
        <w:widowControl w:val="0"/>
        <w:autoSpaceDE w:val="0"/>
        <w:rPr>
          <w:rFonts w:ascii="Arial Narrow" w:hAnsi="Arial Narrow" w:cs="Arial Narrow"/>
          <w:sz w:val="22"/>
          <w:szCs w:val="22"/>
        </w:rPr>
      </w:pPr>
    </w:p>
    <w:p w:rsidR="005C233A" w:rsidRPr="0060480D" w:rsidRDefault="0060480D" w:rsidP="0060480D">
      <w:pPr>
        <w:widowControl w:val="0"/>
        <w:autoSpaceDE w:val="0"/>
        <w:rPr>
          <w:rFonts w:ascii="Arial Narrow" w:hAnsi="Arial Narrow" w:cs="Arial Narrow"/>
          <w:sz w:val="22"/>
          <w:szCs w:val="22"/>
        </w:rPr>
      </w:pPr>
      <w:r>
        <w:rPr>
          <w:rFonts w:ascii="Arial Narrow" w:hAnsi="Arial Narrow" w:cs="Arial Narrow"/>
          <w:sz w:val="22"/>
          <w:szCs w:val="22"/>
        </w:rPr>
        <w:lastRenderedPageBreak/>
        <w:t>4.4</w:t>
      </w:r>
      <w:r w:rsidR="002D77FA" w:rsidRPr="0060480D">
        <w:rPr>
          <w:rFonts w:ascii="Arial Narrow" w:hAnsi="Arial Narrow" w:cs="Arial Narrow"/>
          <w:sz w:val="22"/>
          <w:szCs w:val="22"/>
        </w:rPr>
        <w:t xml:space="preserve">   </w:t>
      </w:r>
      <w:r w:rsidR="005C233A" w:rsidRPr="0060480D">
        <w:rPr>
          <w:rFonts w:ascii="Arial Narrow" w:hAnsi="Arial Narrow" w:cs="Arial Narrow"/>
          <w:sz w:val="22"/>
          <w:szCs w:val="22"/>
        </w:rPr>
        <w:t>Zamawiający zastrzeg</w:t>
      </w:r>
      <w:r w:rsidR="00755672" w:rsidRPr="0060480D">
        <w:rPr>
          <w:rFonts w:ascii="Arial Narrow" w:hAnsi="Arial Narrow" w:cs="Arial Narrow"/>
          <w:sz w:val="22"/>
          <w:szCs w:val="22"/>
        </w:rPr>
        <w:t>a możliwość zażądania o próbek.</w:t>
      </w:r>
    </w:p>
    <w:p w:rsidR="005C233A" w:rsidRPr="005C233A" w:rsidRDefault="005C233A" w:rsidP="005C233A">
      <w:pPr>
        <w:suppressAutoHyphens w:val="0"/>
        <w:jc w:val="both"/>
        <w:rPr>
          <w:rFonts w:ascii="Arial Narrow" w:hAnsi="Arial Narrow"/>
          <w:sz w:val="22"/>
          <w:szCs w:val="22"/>
        </w:rPr>
      </w:pPr>
    </w:p>
    <w:p w:rsidR="00567B09" w:rsidRPr="00567B09" w:rsidRDefault="002D77FA" w:rsidP="002D77FA">
      <w:pPr>
        <w:pStyle w:val="Tekstpodstawowy"/>
        <w:spacing w:line="276" w:lineRule="auto"/>
        <w:ind w:right="-1"/>
        <w:jc w:val="both"/>
        <w:rPr>
          <w:snapToGrid w:val="0"/>
          <w:sz w:val="22"/>
          <w:szCs w:val="22"/>
        </w:rPr>
      </w:pPr>
      <w:r w:rsidRPr="002D77FA">
        <w:rPr>
          <w:rFonts w:ascii="Arial Narrow" w:hAnsi="Arial Narrow" w:cs="Times New Roman"/>
          <w:iCs/>
          <w:sz w:val="22"/>
          <w:szCs w:val="22"/>
        </w:rPr>
        <w:t>4.</w:t>
      </w:r>
      <w:r w:rsidR="0060480D">
        <w:rPr>
          <w:rFonts w:ascii="Arial Narrow" w:hAnsi="Arial Narrow" w:cs="Times New Roman"/>
          <w:iCs/>
          <w:sz w:val="22"/>
          <w:szCs w:val="22"/>
        </w:rPr>
        <w:t>5</w:t>
      </w:r>
      <w:r>
        <w:rPr>
          <w:rFonts w:ascii="Arial Narrow" w:hAnsi="Arial Narrow" w:cs="Times New Roman"/>
          <w:b/>
          <w:iCs/>
          <w:sz w:val="22"/>
          <w:szCs w:val="22"/>
        </w:rPr>
        <w:t xml:space="preserve">  </w:t>
      </w:r>
      <w:r w:rsidR="00883713" w:rsidRPr="00567B09">
        <w:rPr>
          <w:rFonts w:ascii="Arial Narrow" w:hAnsi="Arial Narrow" w:cs="Times New Roman"/>
          <w:b/>
          <w:iCs/>
          <w:sz w:val="22"/>
          <w:szCs w:val="22"/>
        </w:rPr>
        <w:t xml:space="preserve"> </w:t>
      </w:r>
      <w:r w:rsidR="00FE1688" w:rsidRPr="00567B09">
        <w:rPr>
          <w:rFonts w:ascii="Arial Narrow" w:hAnsi="Arial Narrow" w:cs="Times New Roman"/>
          <w:b/>
          <w:iCs/>
          <w:sz w:val="22"/>
          <w:szCs w:val="22"/>
        </w:rPr>
        <w:t xml:space="preserve">CPV (Wspólny Słownik Zamówień): </w:t>
      </w:r>
      <w:r>
        <w:rPr>
          <w:rFonts w:ascii="Arial Narrow" w:hAnsi="Arial Narrow"/>
          <w:sz w:val="22"/>
          <w:szCs w:val="22"/>
        </w:rPr>
        <w:t>33.69.65.00-0</w:t>
      </w:r>
    </w:p>
    <w:p w:rsidR="00FE1688" w:rsidRPr="00FE1688" w:rsidRDefault="00FE1688" w:rsidP="00FE1688">
      <w:pPr>
        <w:pStyle w:val="Tekstpodstawowy31"/>
        <w:spacing w:before="0" w:line="276" w:lineRule="auto"/>
        <w:ind w:left="54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Własne środki Zamawiającego.</w:t>
      </w:r>
    </w:p>
    <w:p w:rsidR="005451E6" w:rsidRDefault="005451E6" w:rsidP="001402D8">
      <w:pPr>
        <w:suppressAutoHyphens w:val="0"/>
        <w:spacing w:line="360" w:lineRule="auto"/>
        <w:rPr>
          <w:rFonts w:ascii="Arial Narrow" w:hAnsi="Arial Narrow" w:cs="Arial"/>
          <w:b/>
          <w:sz w:val="22"/>
          <w:szCs w:val="22"/>
          <w:lang w:eastAsia="pl-PL"/>
        </w:rPr>
      </w:pP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t xml:space="preserve">5. 1     </w:t>
      </w:r>
      <w:r w:rsidRPr="006D558E">
        <w:rPr>
          <w:rFonts w:ascii="Arial Narrow" w:hAnsi="Arial Narrow" w:cs="Arial"/>
          <w:b/>
          <w:sz w:val="22"/>
          <w:szCs w:val="22"/>
          <w:lang w:eastAsia="pl-PL"/>
        </w:rPr>
        <w:t>OPIS CZĘŚCI ZAMÓWIENIA</w:t>
      </w:r>
    </w:p>
    <w:p w:rsidR="004F6BB5" w:rsidRDefault="001402D8" w:rsidP="001402D8">
      <w:pPr>
        <w:suppressAutoHyphens w:val="0"/>
        <w:spacing w:line="360" w:lineRule="auto"/>
        <w:rPr>
          <w:rFonts w:ascii="Arial Narrow" w:hAnsi="Arial Narrow"/>
          <w:bCs/>
        </w:rPr>
      </w:pPr>
      <w:r w:rsidRPr="006D558E">
        <w:rPr>
          <w:rFonts w:ascii="Arial Narrow" w:hAnsi="Arial Narrow" w:cs="Arial"/>
          <w:sz w:val="22"/>
          <w:szCs w:val="22"/>
          <w:lang w:eastAsia="pl-PL"/>
        </w:rPr>
        <w:t xml:space="preserve">         Zamawiający dopusz</w:t>
      </w:r>
      <w:r w:rsidR="004F6BB5">
        <w:rPr>
          <w:rFonts w:ascii="Arial Narrow" w:hAnsi="Arial Narrow" w:cs="Arial"/>
          <w:sz w:val="22"/>
          <w:szCs w:val="22"/>
          <w:lang w:eastAsia="pl-PL"/>
        </w:rPr>
        <w:t>cza składania ofert częściowych</w:t>
      </w:r>
      <w:r w:rsidR="004F6BB5" w:rsidRPr="004F6BB5">
        <w:rPr>
          <w:rFonts w:ascii="Arial Narrow" w:hAnsi="Arial Narrow"/>
          <w:b/>
          <w:bCs/>
        </w:rPr>
        <w:t xml:space="preserve"> </w:t>
      </w:r>
      <w:r w:rsidR="004F6BB5" w:rsidRPr="004F6BB5">
        <w:rPr>
          <w:rFonts w:ascii="Arial Narrow" w:hAnsi="Arial Narrow"/>
          <w:bCs/>
        </w:rPr>
        <w:t xml:space="preserve">jednak z uwzględnieniem wszystkich pozycji w </w:t>
      </w:r>
    </w:p>
    <w:p w:rsidR="001402D8" w:rsidRPr="006D558E" w:rsidRDefault="004F6BB5" w:rsidP="001402D8">
      <w:pPr>
        <w:suppressAutoHyphens w:val="0"/>
        <w:spacing w:line="360" w:lineRule="auto"/>
        <w:rPr>
          <w:rFonts w:ascii="Arial Narrow" w:hAnsi="Arial Narrow" w:cs="Arial"/>
          <w:sz w:val="22"/>
          <w:szCs w:val="22"/>
          <w:lang w:eastAsia="pl-PL"/>
        </w:rPr>
      </w:pPr>
      <w:r>
        <w:rPr>
          <w:rFonts w:ascii="Arial Narrow" w:hAnsi="Arial Narrow"/>
          <w:bCs/>
        </w:rPr>
        <w:t xml:space="preserve">        </w:t>
      </w:r>
      <w:r w:rsidRPr="004F6BB5">
        <w:rPr>
          <w:rFonts w:ascii="Arial Narrow" w:hAnsi="Arial Narrow"/>
          <w:bCs/>
        </w:rPr>
        <w:t>obrębie jednego pakietu. Brak choćby jednej pozycji spowoduje odrzucenie oferty.</w:t>
      </w:r>
    </w:p>
    <w:p w:rsidR="00FE1688" w:rsidRPr="00FE1688" w:rsidRDefault="00FE1688" w:rsidP="00FE1688">
      <w:pPr>
        <w:tabs>
          <w:tab w:val="left" w:pos="567"/>
        </w:tabs>
        <w:spacing w:line="276" w:lineRule="auto"/>
        <w:ind w:left="567"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FE1688" w:rsidRDefault="00B52D37" w:rsidP="00FE1688">
      <w:pPr>
        <w:ind w:left="540"/>
        <w:jc w:val="both"/>
        <w:rPr>
          <w:rFonts w:ascii="Arial Narrow" w:hAnsi="Arial Narrow" w:cs="Arial"/>
          <w:color w:val="000000"/>
          <w:sz w:val="22"/>
          <w:szCs w:val="22"/>
        </w:rPr>
      </w:pPr>
      <w:r w:rsidRPr="00B52D37">
        <w:rPr>
          <w:rFonts w:ascii="Arial Narrow" w:hAnsi="Arial Narrow" w:cs="Arial"/>
          <w:bCs/>
          <w:color w:val="000000"/>
          <w:sz w:val="22"/>
          <w:szCs w:val="22"/>
        </w:rPr>
        <w:t xml:space="preserve">Termin obowiązywania umowy </w:t>
      </w:r>
      <w:r w:rsidR="00755672">
        <w:rPr>
          <w:rFonts w:ascii="Arial Narrow" w:hAnsi="Arial Narrow" w:cs="Arial"/>
          <w:color w:val="000000"/>
          <w:sz w:val="22"/>
          <w:szCs w:val="22"/>
        </w:rPr>
        <w:t>- 12 miesięcy.</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FE1688" w:rsidRPr="00655D7C"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sytuacji ekonomicznej lub finansowej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FE1688">
        <w:rPr>
          <w:rStyle w:val="tekstdokbold"/>
          <w:rFonts w:ascii="Arial Narrow" w:hAnsi="Arial Narrow"/>
          <w:b w:val="0"/>
          <w:sz w:val="22"/>
          <w:szCs w:val="22"/>
        </w:rPr>
        <w:t xml:space="preserve">nie podlegają </w:t>
      </w:r>
      <w:r w:rsidRPr="00FE1688">
        <w:rPr>
          <w:rFonts w:ascii="Arial Narrow" w:hAnsi="Arial Narrow"/>
          <w:sz w:val="22"/>
          <w:szCs w:val="22"/>
        </w:rPr>
        <w:t>wykluczeniu. Z postępowania o udzielenie zamówienia wyklucza się:</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sz w:val="22"/>
          <w:szCs w:val="22"/>
        </w:rPr>
        <w:t xml:space="preserve">Wykonawcę niespełniającego warunków, o których mowa w art. 24 ust. 1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cs="Arial"/>
          <w:sz w:val="22"/>
          <w:szCs w:val="22"/>
          <w:lang w:eastAsia="pl-PL"/>
        </w:rPr>
        <w:t xml:space="preserve">Wykonawcę w stosunku do którego otwarto likwidację, w zatwierdzonym przez sąd układzie w postępowaniu restrukturyzacyjnym jest przewidziane zaspokojenie </w:t>
      </w:r>
      <w:r w:rsidRPr="00FE1688">
        <w:rPr>
          <w:rFonts w:ascii="Arial Narrow" w:hAnsi="Arial Narrow" w:cs="Calibri"/>
          <w:sz w:val="22"/>
          <w:szCs w:val="22"/>
          <w:lang w:eastAsia="pl-PL"/>
        </w:rPr>
        <w:t>8</w:t>
      </w:r>
      <w:r w:rsidRPr="00FE1688">
        <w:rPr>
          <w:rFonts w:ascii="Arial Narrow" w:hAnsi="Arial Narrow" w:cs="Arial"/>
          <w:sz w:val="22"/>
          <w:szCs w:val="22"/>
          <w:lang w:eastAsia="pl-PL"/>
        </w:rPr>
        <w:t xml:space="preserv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w:t>
      </w:r>
      <w:r w:rsidRPr="00FE1688">
        <w:rPr>
          <w:rFonts w:ascii="Arial Narrow" w:hAnsi="Arial Narrow" w:cs="Arial"/>
          <w:sz w:val="22"/>
          <w:szCs w:val="22"/>
          <w:lang w:eastAsia="pl-PL"/>
        </w:rPr>
        <w:lastRenderedPageBreak/>
        <w:t xml:space="preserve">trybie art. 366 ust. 1 ustawy z dnia 28 lutego 2003 r. – Prawo upadłościowe (Dz. U. z 2015 r. poz. 233, 978, 1166, 1259 i 1844 oraz z 2016 r. poz. 615) </w:t>
      </w:r>
      <w:r w:rsidRPr="00FE1688">
        <w:rPr>
          <w:rFonts w:ascii="Arial Narrow" w:hAnsi="Arial Narrow" w:cs="Arial"/>
          <w:b/>
          <w:sz w:val="22"/>
          <w:szCs w:val="22"/>
          <w:lang w:eastAsia="pl-PL"/>
        </w:rPr>
        <w:t xml:space="preserve">(art. 24 ust. 5 pkt. 1 ustawy </w:t>
      </w:r>
      <w:proofErr w:type="spellStart"/>
      <w:r w:rsidRPr="00FE1688">
        <w:rPr>
          <w:rFonts w:ascii="Arial Narrow" w:hAnsi="Arial Narrow" w:cs="Arial"/>
          <w:b/>
          <w:sz w:val="22"/>
          <w:szCs w:val="22"/>
          <w:lang w:eastAsia="pl-PL"/>
        </w:rPr>
        <w:t>Pzp</w:t>
      </w:r>
      <w:proofErr w:type="spellEnd"/>
      <w:r w:rsidRPr="00FE1688">
        <w:rPr>
          <w:rFonts w:ascii="Arial Narrow" w:hAnsi="Arial Narrow" w:cs="Arial"/>
          <w:b/>
          <w:sz w:val="22"/>
          <w:szCs w:val="22"/>
          <w:lang w:eastAsia="pl-PL"/>
        </w:rPr>
        <w:t>)</w:t>
      </w:r>
      <w:r w:rsidRPr="00FE1688">
        <w:rPr>
          <w:rFonts w:ascii="Arial Narrow" w:hAnsi="Arial Narrow" w:cs="Arial"/>
          <w:sz w:val="22"/>
          <w:szCs w:val="22"/>
          <w:lang w:eastAsia="pl-PL"/>
        </w:rPr>
        <w:t>;</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Wykluczenie wykonawcy następuje: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a)</w:t>
      </w:r>
      <w:r w:rsidRPr="00FE1688">
        <w:rPr>
          <w:rFonts w:ascii="Arial Narrow" w:hAnsi="Arial Narrow" w:cs="Arial"/>
          <w:sz w:val="22"/>
          <w:szCs w:val="22"/>
          <w:lang w:eastAsia="pl-PL"/>
        </w:rPr>
        <w:tab/>
        <w:t xml:space="preserve">w przypadkach, o których mowa w art.24 ust. 1 pkt.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xml:space="preserve"> i pkt.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jeżeli nie upłynęło 5 lat od dnia uprawomocnienia się wyroku potwierdzającego zaistnienie jednej z podstaw wykluczenia, chyba że w tym wyroku został określony inny okres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b)</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i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w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15 i w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c)</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18 i 20 lub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 i 4, jeżeli nie upłynęły 3 lata od dnia zaistnienia zdarzenia będącego podstawą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d)</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21, jeżeli nie upłynął okres, na jaki został prawomocnie orzeczony zakaz ubiegania się o zamówienia publiczne;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e)</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22, jeżeli nie upłynął okres obowiązywania zakazu ubiegania się o zamówienia publiczne.</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Wykonawca, który podlega wykluczeniu na podstawie art. 24 ust. 1 pkt. 13, 14 i 16-20 oraz pkt. 7.1.2.2.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sidR="0060480D">
        <w:rPr>
          <w:rFonts w:ascii="Arial Narrow" w:hAnsi="Arial Narrow" w:cs="Arial"/>
          <w:sz w:val="22"/>
          <w:szCs w:val="22"/>
          <w:lang w:eastAsia="pl-PL"/>
        </w:rPr>
        <w:t>u</w:t>
      </w:r>
      <w:r w:rsidRPr="00FE1688">
        <w:rPr>
          <w:rFonts w:ascii="Arial Narrow" w:hAnsi="Arial Narrow" w:cs="Arial"/>
          <w:sz w:val="22"/>
          <w:szCs w:val="22"/>
          <w:lang w:eastAsia="pl-PL"/>
        </w:rPr>
        <w:t xml:space="preserve">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cs="Arial"/>
          <w:sz w:val="22"/>
          <w:szCs w:val="22"/>
          <w:lang w:eastAsia="pl-PL"/>
        </w:rPr>
        <w:t>Wykonawca nie podlega wykluczeniu, jeżeli zamawiający, uwzględniając wagę i szczególne okoliczności czynu wykonawcy, uzna za wystarczające dowody przedstawione na podstawie pkt. 7.3. SIWZ.</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 xml:space="preserve">ekonomicznej innych podmiotów, niezależnie od charakteru prawnego łączących go z nim stosunków prawnych (zgodnie z art. 22a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spacing w:before="120" w:line="276" w:lineRule="auto"/>
        <w:ind w:right="-1" w:hanging="708"/>
        <w:jc w:val="both"/>
        <w:rPr>
          <w:rFonts w:ascii="Arial Narrow" w:hAnsi="Arial Narrow"/>
          <w:sz w:val="22"/>
          <w:szCs w:val="22"/>
        </w:rPr>
      </w:pPr>
      <w:r w:rsidRPr="00FE1688">
        <w:rPr>
          <w:rFonts w:ascii="Arial Narrow" w:hAnsi="Arial Narrow"/>
          <w:sz w:val="22"/>
          <w:szCs w:val="22"/>
        </w:rPr>
        <w:t>7.6</w:t>
      </w:r>
      <w:r w:rsidRPr="00FE1688">
        <w:rPr>
          <w:rFonts w:ascii="Arial Narrow" w:hAnsi="Arial Narrow"/>
          <w:sz w:val="22"/>
          <w:szCs w:val="22"/>
        </w:rPr>
        <w:tab/>
      </w:r>
      <w:r w:rsidRPr="00FE1688">
        <w:rPr>
          <w:rFonts w:ascii="Arial Narrow" w:hAnsi="Arial Narrow" w:cs="Arial"/>
          <w:sz w:val="22"/>
          <w:szCs w:val="22"/>
          <w:lang w:eastAsia="pl-PL"/>
        </w:rPr>
        <w:t>Ocena spełniania warunków udziału w postępowaniu odbywać się będzie dwuetapowo:</w:t>
      </w:r>
    </w:p>
    <w:p w:rsidR="00FE1688" w:rsidRPr="00FE1688"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w:t>
      </w:r>
      <w:r w:rsidRPr="00FE1688">
        <w:rPr>
          <w:rFonts w:ascii="Arial Narrow" w:hAnsi="Arial Narrow" w:cs="Arial"/>
          <w:sz w:val="22"/>
          <w:szCs w:val="22"/>
          <w:lang w:eastAsia="pl-PL"/>
        </w:rPr>
        <w:t xml:space="preserve"> Ocena wstępna, której poddawani są wszyscy Wykonawcy odbędzie się na podstawie informacji zawartych w </w:t>
      </w:r>
      <w:r w:rsidRPr="00FE1688">
        <w:rPr>
          <w:rFonts w:ascii="Arial Narrow" w:hAnsi="Arial Narrow"/>
          <w:bCs/>
          <w:sz w:val="22"/>
          <w:szCs w:val="22"/>
        </w:rPr>
        <w:t xml:space="preserve">oświadczeniu dotyczącym przesłanek wykluczenia z postępowania, stanowiącym </w:t>
      </w:r>
      <w:r w:rsidRPr="00FE1688">
        <w:rPr>
          <w:rFonts w:ascii="Arial Narrow" w:hAnsi="Arial Narrow"/>
          <w:b/>
          <w:bCs/>
          <w:sz w:val="22"/>
          <w:szCs w:val="22"/>
        </w:rPr>
        <w:t>załącznik nr 3 do SIWZ</w:t>
      </w:r>
      <w:r w:rsidRPr="00FE1688">
        <w:rPr>
          <w:rFonts w:ascii="Arial Narrow" w:hAnsi="Arial Narrow"/>
          <w:bCs/>
          <w:sz w:val="22"/>
          <w:szCs w:val="22"/>
        </w:rPr>
        <w:t xml:space="preserve"> oraz w o</w:t>
      </w:r>
      <w:r w:rsidRPr="00FE1688">
        <w:rPr>
          <w:rFonts w:ascii="Arial Narrow" w:hAnsi="Arial Narrow"/>
          <w:bCs/>
          <w:iCs/>
          <w:sz w:val="22"/>
          <w:szCs w:val="22"/>
        </w:rPr>
        <w:t xml:space="preserve">świadczeniu o spełnianiu warunków udziału w postępowaniu, stanowiącym </w:t>
      </w:r>
      <w:r w:rsidRPr="00FE1688">
        <w:rPr>
          <w:rFonts w:ascii="Arial Narrow" w:hAnsi="Arial Narrow"/>
          <w:b/>
          <w:bCs/>
          <w:iCs/>
          <w:sz w:val="22"/>
          <w:szCs w:val="22"/>
        </w:rPr>
        <w:t>załącznik nr 4 do SIWZ</w:t>
      </w:r>
      <w:r w:rsidR="00756E8F">
        <w:rPr>
          <w:rFonts w:ascii="Arial Narrow" w:hAnsi="Arial Narrow"/>
          <w:b/>
          <w:bCs/>
          <w:iCs/>
          <w:sz w:val="22"/>
          <w:szCs w:val="22"/>
        </w:rPr>
        <w:t xml:space="preserve"> i dokumentów określonych w pkt. 9 </w:t>
      </w:r>
      <w:proofErr w:type="spellStart"/>
      <w:r w:rsidR="00756E8F">
        <w:rPr>
          <w:rFonts w:ascii="Arial Narrow" w:hAnsi="Arial Narrow"/>
          <w:b/>
          <w:bCs/>
          <w:iCs/>
          <w:sz w:val="22"/>
          <w:szCs w:val="22"/>
        </w:rPr>
        <w:t>siwz</w:t>
      </w:r>
      <w:proofErr w:type="spellEnd"/>
      <w:r w:rsidRPr="00FE1688">
        <w:rPr>
          <w:rFonts w:ascii="Arial Narrow" w:hAnsi="Arial Narrow"/>
          <w:bCs/>
          <w:iCs/>
          <w:sz w:val="22"/>
          <w:szCs w:val="22"/>
        </w:rPr>
        <w:t>.</w:t>
      </w:r>
    </w:p>
    <w:p w:rsidR="00FE1688" w:rsidRPr="00FE1688"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p>
    <w:p w:rsidR="00FE1688" w:rsidRPr="00FE1688" w:rsidRDefault="00FE1688" w:rsidP="00FE1688">
      <w:pPr>
        <w:tabs>
          <w:tab w:val="left" w:pos="709"/>
        </w:tabs>
        <w:spacing w:before="120" w:line="276" w:lineRule="auto"/>
        <w:ind w:left="709" w:hanging="709"/>
        <w:jc w:val="both"/>
        <w:rPr>
          <w:rFonts w:ascii="Arial Narrow" w:hAnsi="Arial Narrow"/>
          <w:iCs/>
          <w:sz w:val="22"/>
          <w:szCs w:val="22"/>
        </w:rPr>
      </w:pPr>
      <w:r w:rsidRPr="00FE1688">
        <w:rPr>
          <w:rFonts w:ascii="Arial Narrow" w:hAnsi="Arial Narrow"/>
          <w:iCs/>
          <w:sz w:val="22"/>
          <w:szCs w:val="22"/>
        </w:rPr>
        <w:lastRenderedPageBreak/>
        <w:t>7.7.</w:t>
      </w:r>
      <w:r w:rsidRPr="00FE1688">
        <w:rPr>
          <w:rFonts w:ascii="Arial Narrow" w:hAnsi="Arial Narrow"/>
          <w:iCs/>
          <w:sz w:val="22"/>
          <w:szCs w:val="22"/>
        </w:rPr>
        <w:tab/>
      </w:r>
      <w:r w:rsidRPr="00FE1688">
        <w:rPr>
          <w:rFonts w:ascii="Arial Narrow" w:hAnsi="Arial Narrow"/>
          <w:b/>
          <w:sz w:val="22"/>
          <w:szCs w:val="22"/>
        </w:rPr>
        <w:t>Informacja dla Wykonawców wspólnie ubiegających się o udzielenie zamówienia (spółki cywilne/konsorcja).</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 xml:space="preserve">7.7.1. </w:t>
      </w:r>
      <w:r w:rsidRPr="00FE1688">
        <w:rPr>
          <w:rFonts w:ascii="Arial Narrow" w:hAnsi="Arial Narrow"/>
          <w:iCs/>
          <w:sz w:val="22"/>
          <w:szCs w:val="22"/>
        </w:rPr>
        <w:tab/>
        <w:t xml:space="preserve">Wykonawcy mogą wspólnie ubiegać się o udzielenie zamówienia w rozumieniu art. 23 ust. 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7.7.2. </w:t>
      </w:r>
      <w:r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7.7.3 </w:t>
      </w:r>
      <w:r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7.7.4.</w:t>
      </w:r>
      <w:r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 xml:space="preserve">Zgodnie z art. 141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 Wykonawcy wspólnie ubiegający się o udzielenie zamówienia ponoszą solidarną odpowiedzialność za wykonanie umowy.</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7.7.5.</w:t>
      </w:r>
      <w:r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 xml:space="preserve">W terminie 3 dni od zamieszczenia na stronie internetowej Zamawiającego informacji z otwarcia ofert, o której mowa w art. 86 ust. 5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 xml:space="preserve"> Wykonawca zobowiązany jest przekazać Zamawiającemu 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w:t>
      </w:r>
    </w:p>
    <w:p w:rsidR="00FE1688" w:rsidRPr="00FE1688" w:rsidRDefault="00FE1688" w:rsidP="001402D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8.3.</w:t>
      </w:r>
      <w:r w:rsidRPr="00FE1688">
        <w:rPr>
          <w:rStyle w:val="tekstdokbold"/>
          <w:rFonts w:ascii="Arial Narrow" w:hAnsi="Arial Narrow"/>
          <w:b w:val="0"/>
          <w:bCs/>
          <w:sz w:val="22"/>
          <w:szCs w:val="22"/>
        </w:rPr>
        <w:tab/>
      </w:r>
      <w:r w:rsidRPr="00FE1688">
        <w:rPr>
          <w:rFonts w:ascii="Arial Narrow" w:hAnsi="Arial Narrow" w:cs="Arial,Bold"/>
          <w:b/>
          <w:bCs/>
          <w:sz w:val="22"/>
          <w:szCs w:val="22"/>
          <w:lang w:eastAsia="pl-PL"/>
        </w:rPr>
        <w:t xml:space="preserve">Wykaz oświadczeń i dokumentów wymaganych na potwierdzenie spełniania warunków udziału w postępowaniu oraz wskazujących brak podstaw do wykluczenia. Niżej wymienionych dokumentów </w:t>
      </w:r>
      <w:r w:rsidRPr="00FE1688">
        <w:rPr>
          <w:rFonts w:ascii="Arial Narrow" w:hAnsi="Arial Narrow" w:cs="Arial,Bold"/>
          <w:b/>
          <w:bCs/>
          <w:sz w:val="22"/>
          <w:szCs w:val="22"/>
          <w:lang w:eastAsia="pl-PL"/>
        </w:rPr>
        <w:lastRenderedPageBreak/>
        <w:t>nie należy dołączać do oferty. Wykonawca, którego oferta zostanie uznana za najkorzystniejszą zostanie powiadomiony odrębnym pismem o terminie i miejscu ich dostarczenia:</w:t>
      </w:r>
    </w:p>
    <w:p w:rsidR="00FE1688" w:rsidRDefault="00FE1688" w:rsidP="001402D8">
      <w:pPr>
        <w:tabs>
          <w:tab w:val="left" w:pos="993"/>
        </w:tabs>
        <w:suppressAutoHyphens w:val="0"/>
        <w:spacing w:line="276" w:lineRule="auto"/>
        <w:ind w:left="993" w:hanging="284"/>
        <w:jc w:val="both"/>
        <w:rPr>
          <w:rFonts w:ascii="Arial Narrow" w:hAnsi="Arial Narrow"/>
          <w:bCs/>
          <w:sz w:val="22"/>
          <w:szCs w:val="22"/>
        </w:rPr>
      </w:pPr>
      <w:r w:rsidRPr="00CF1068">
        <w:rPr>
          <w:rStyle w:val="tekstdokbold"/>
          <w:rFonts w:ascii="Arial Narrow" w:hAnsi="Arial Narrow"/>
          <w:b w:val="0"/>
          <w:bCs/>
          <w:sz w:val="22"/>
          <w:szCs w:val="22"/>
        </w:rPr>
        <w:t>a)</w:t>
      </w:r>
      <w:r w:rsidRPr="00CF1068">
        <w:rPr>
          <w:rStyle w:val="tekstdokbold"/>
          <w:rFonts w:ascii="Arial Narrow" w:hAnsi="Arial Narrow"/>
          <w:b w:val="0"/>
          <w:bCs/>
          <w:sz w:val="22"/>
          <w:szCs w:val="22"/>
        </w:rPr>
        <w:tab/>
      </w:r>
      <w:r w:rsidRPr="00CF1068">
        <w:rPr>
          <w:rFonts w:ascii="Arial Narrow" w:hAnsi="Arial Narrow"/>
          <w:bCs/>
          <w:sz w:val="22"/>
          <w:szCs w:val="22"/>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CF1068">
        <w:rPr>
          <w:rFonts w:ascii="Arial Narrow" w:hAnsi="Arial Narrow"/>
          <w:bCs/>
          <w:sz w:val="22"/>
          <w:szCs w:val="22"/>
        </w:rPr>
        <w:t>pkt</w:t>
      </w:r>
      <w:proofErr w:type="spellEnd"/>
      <w:r w:rsidRPr="00CF1068">
        <w:rPr>
          <w:rFonts w:ascii="Arial Narrow" w:hAnsi="Arial Narrow"/>
          <w:bCs/>
          <w:sz w:val="22"/>
          <w:szCs w:val="22"/>
        </w:rPr>
        <w:t xml:space="preserve"> 1 ustawy </w:t>
      </w:r>
      <w:proofErr w:type="spellStart"/>
      <w:r w:rsidRPr="00CF1068">
        <w:rPr>
          <w:rFonts w:ascii="Arial Narrow" w:hAnsi="Arial Narrow"/>
          <w:bCs/>
          <w:sz w:val="22"/>
          <w:szCs w:val="22"/>
        </w:rPr>
        <w:t>Pzp</w:t>
      </w:r>
      <w:proofErr w:type="spellEnd"/>
      <w:r w:rsidR="00655D7C" w:rsidRPr="00CF1068">
        <w:rPr>
          <w:rFonts w:ascii="Arial Narrow" w:hAnsi="Arial Narrow"/>
          <w:bCs/>
          <w:sz w:val="22"/>
          <w:szCs w:val="22"/>
        </w:rPr>
        <w:t>,</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1)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8.3. lit. a) SIWZ - składa dokument lub dokumenty wystawione w kraju, w którym ma siedzibę lub miejsce zamieszkania, potwierdzające odpowiednio, że:</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a) </w:t>
      </w:r>
      <w:r w:rsidRPr="00FE1688">
        <w:rPr>
          <w:rFonts w:ascii="Arial Narrow" w:hAnsi="Arial Narrow"/>
          <w:sz w:val="22"/>
          <w:szCs w:val="22"/>
        </w:rPr>
        <w:tab/>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 xml:space="preserve">Jeżeli w kraju, w którym Wykonawca ma siedzibę lub miejsce zamieszkania lub miejsce zamieszkania ma osoba, której dokument dotyczy, nie wydaje się dokumentów,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 xml:space="preserve">Dokumenty,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ust. 1) lit a) lub zastępujący je dokument, o którym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 xml:space="preserve">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lastRenderedPageBreak/>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Pr="00FE1688">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FE1688" w:rsidRPr="001402D8" w:rsidRDefault="00FE1688" w:rsidP="0052264D">
      <w:pPr>
        <w:tabs>
          <w:tab w:val="left" w:pos="720"/>
        </w:tabs>
        <w:spacing w:before="120" w:line="276" w:lineRule="auto"/>
        <w:ind w:left="720" w:hanging="720"/>
        <w:jc w:val="both"/>
        <w:rPr>
          <w:rFonts w:ascii="Arial Narrow" w:hAnsi="Arial Narrow"/>
          <w:bCs/>
          <w:sz w:val="22"/>
          <w:szCs w:val="22"/>
        </w:rPr>
      </w:pPr>
      <w:r w:rsidRPr="00FE1688">
        <w:rPr>
          <w:rFonts w:ascii="Arial Narrow" w:hAnsi="Arial Narrow"/>
          <w:bCs/>
          <w:sz w:val="22"/>
          <w:szCs w:val="22"/>
        </w:rPr>
        <w:t>9.</w:t>
      </w:r>
      <w:r w:rsidRPr="001402D8">
        <w:rPr>
          <w:rFonts w:ascii="Arial Narrow" w:hAnsi="Arial Narrow"/>
          <w:bCs/>
          <w:sz w:val="22"/>
          <w:szCs w:val="22"/>
        </w:rPr>
        <w:t>1.</w:t>
      </w:r>
      <w:r w:rsidRPr="001402D8">
        <w:rPr>
          <w:rFonts w:ascii="Arial Narrow" w:hAnsi="Arial Narrow"/>
          <w:bCs/>
          <w:sz w:val="22"/>
          <w:szCs w:val="22"/>
        </w:rPr>
        <w:tab/>
        <w:t xml:space="preserve">W celu potwierdzenia, że oferowane dostawy odpowiadają wymaganiom określonym przez Zamawiającego </w:t>
      </w:r>
      <w:r w:rsidRPr="00755672">
        <w:rPr>
          <w:rFonts w:ascii="Arial Narrow" w:hAnsi="Arial Narrow"/>
          <w:b/>
          <w:bCs/>
          <w:sz w:val="22"/>
          <w:szCs w:val="22"/>
          <w:u w:val="single"/>
        </w:rPr>
        <w:t>należy załączyć do oferty następujące oświadczenia i dokumenty</w:t>
      </w:r>
      <w:r w:rsidRPr="001402D8">
        <w:rPr>
          <w:rFonts w:ascii="Arial Narrow" w:hAnsi="Arial Narrow"/>
          <w:bCs/>
          <w:sz w:val="22"/>
          <w:szCs w:val="22"/>
        </w:rPr>
        <w:t>:</w:t>
      </w:r>
    </w:p>
    <w:p w:rsidR="00FF4A83" w:rsidRPr="001402D8" w:rsidRDefault="00FE1688" w:rsidP="0052264D">
      <w:pPr>
        <w:pStyle w:val="Tekstpodstawowywcity"/>
        <w:spacing w:line="276" w:lineRule="auto"/>
        <w:ind w:left="709" w:hanging="709"/>
        <w:rPr>
          <w:rFonts w:ascii="Arial Narrow" w:hAnsi="Arial Narrow"/>
          <w:sz w:val="22"/>
          <w:szCs w:val="22"/>
        </w:rPr>
      </w:pPr>
      <w:r w:rsidRPr="001402D8">
        <w:rPr>
          <w:rFonts w:ascii="Arial Narrow" w:hAnsi="Arial Narrow"/>
          <w:sz w:val="22"/>
          <w:szCs w:val="22"/>
        </w:rPr>
        <w:t>9.1.1.</w:t>
      </w:r>
      <w:r w:rsidRPr="001402D8">
        <w:rPr>
          <w:rFonts w:ascii="Arial Narrow" w:hAnsi="Arial Narrow"/>
          <w:sz w:val="22"/>
          <w:szCs w:val="22"/>
        </w:rPr>
        <w:tab/>
      </w:r>
      <w:r w:rsidR="00FF4A83" w:rsidRPr="001402D8">
        <w:rPr>
          <w:rFonts w:ascii="Arial Narrow" w:hAnsi="Arial Narrow"/>
          <w:b w:val="0"/>
          <w:sz w:val="22"/>
          <w:szCs w:val="22"/>
        </w:rPr>
        <w:t xml:space="preserve">Oświadczenie, iż oferowany przedmiot zamówienia jest dopuszczony do stosowania w placówkach służby zdrowia </w:t>
      </w:r>
      <w:r w:rsidR="00FF4A83" w:rsidRPr="001402D8">
        <w:rPr>
          <w:rFonts w:ascii="Arial Narrow" w:hAnsi="Arial Narrow"/>
          <w:b w:val="0"/>
          <w:color w:val="000000"/>
          <w:sz w:val="22"/>
          <w:szCs w:val="22"/>
        </w:rPr>
        <w:t>stosownie do zapisów Ustawy z dnia 20 maja 2010 r. o wyrobach medycznych</w:t>
      </w:r>
      <w:r w:rsidR="000526AD">
        <w:rPr>
          <w:rFonts w:ascii="Arial Narrow" w:hAnsi="Arial Narrow"/>
          <w:b w:val="0"/>
          <w:color w:val="000000"/>
          <w:sz w:val="22"/>
          <w:szCs w:val="22"/>
        </w:rPr>
        <w:t xml:space="preserve"> </w:t>
      </w:r>
      <w:r w:rsidR="000526AD">
        <w:rPr>
          <w:rFonts w:ascii="Arial Narrow" w:hAnsi="Arial Narrow" w:cs="Arial"/>
          <w:b w:val="0"/>
          <w:sz w:val="22"/>
          <w:szCs w:val="22"/>
          <w:lang w:eastAsia="pl-PL"/>
        </w:rPr>
        <w:t>(</w:t>
      </w:r>
      <w:proofErr w:type="spellStart"/>
      <w:r w:rsidR="000526AD">
        <w:rPr>
          <w:rFonts w:ascii="Arial Narrow" w:hAnsi="Arial Narrow" w:cs="Arial"/>
          <w:b w:val="0"/>
          <w:sz w:val="22"/>
          <w:szCs w:val="22"/>
          <w:lang w:eastAsia="pl-PL"/>
        </w:rPr>
        <w:t>Dz.U</w:t>
      </w:r>
      <w:proofErr w:type="spellEnd"/>
      <w:r w:rsidR="000526AD">
        <w:rPr>
          <w:rFonts w:ascii="Arial Narrow" w:hAnsi="Arial Narrow" w:cs="Arial"/>
          <w:b w:val="0"/>
          <w:sz w:val="22"/>
          <w:szCs w:val="22"/>
          <w:lang w:eastAsia="pl-PL"/>
        </w:rPr>
        <w:t>. z 2017</w:t>
      </w:r>
      <w:r w:rsidR="001402D8" w:rsidRPr="001402D8">
        <w:rPr>
          <w:rFonts w:ascii="Arial Narrow" w:hAnsi="Arial Narrow" w:cs="Arial"/>
          <w:b w:val="0"/>
          <w:sz w:val="22"/>
          <w:szCs w:val="22"/>
          <w:lang w:eastAsia="pl-PL"/>
        </w:rPr>
        <w:t>r.</w:t>
      </w:r>
      <w:r w:rsidR="000526AD">
        <w:rPr>
          <w:rFonts w:ascii="Arial Narrow" w:hAnsi="Arial Narrow" w:cs="Arial"/>
          <w:b w:val="0"/>
          <w:sz w:val="22"/>
          <w:szCs w:val="22"/>
          <w:lang w:eastAsia="pl-PL"/>
        </w:rPr>
        <w:t xml:space="preserve"> poz.211</w:t>
      </w:r>
      <w:r w:rsidR="006B57DD">
        <w:rPr>
          <w:rFonts w:ascii="Arial Narrow" w:hAnsi="Arial Narrow" w:cs="Arial"/>
          <w:b w:val="0"/>
          <w:sz w:val="22"/>
          <w:szCs w:val="22"/>
          <w:lang w:eastAsia="pl-PL"/>
        </w:rPr>
        <w:t xml:space="preserve"> z </w:t>
      </w:r>
      <w:proofErr w:type="spellStart"/>
      <w:r w:rsidR="006B57DD">
        <w:rPr>
          <w:rFonts w:ascii="Arial Narrow" w:hAnsi="Arial Narrow" w:cs="Arial"/>
          <w:b w:val="0"/>
          <w:sz w:val="22"/>
          <w:szCs w:val="22"/>
          <w:lang w:eastAsia="pl-PL"/>
        </w:rPr>
        <w:t>zm</w:t>
      </w:r>
      <w:proofErr w:type="spellEnd"/>
      <w:r w:rsidR="001402D8" w:rsidRPr="001402D8">
        <w:rPr>
          <w:rFonts w:ascii="Arial Narrow" w:hAnsi="Arial Narrow" w:cs="Arial"/>
          <w:b w:val="0"/>
          <w:sz w:val="22"/>
          <w:szCs w:val="22"/>
          <w:lang w:eastAsia="pl-PL"/>
        </w:rPr>
        <w:t>)</w:t>
      </w:r>
      <w:r w:rsidR="001402D8">
        <w:rPr>
          <w:rFonts w:ascii="Arial Narrow" w:hAnsi="Arial Narrow" w:cs="Arial"/>
          <w:lang w:eastAsia="pl-PL"/>
        </w:rPr>
        <w:t xml:space="preserve"> </w:t>
      </w:r>
      <w:r w:rsidR="00FF4A83" w:rsidRPr="001402D8">
        <w:rPr>
          <w:rFonts w:ascii="Arial Narrow" w:hAnsi="Arial Narrow"/>
          <w:b w:val="0"/>
          <w:sz w:val="22"/>
          <w:szCs w:val="22"/>
        </w:rPr>
        <w:t>– Uwaga. W przypadku wątpliwości Zamawiający zastrzega sobie prawo do zażądania dodatkowych dokumentów potwierdzających spełnianie parametrów podanych w opisie przedmiotu zamówienia. Dokumenty te zostaną udostępnione przez Wykonawców na każde żądanie Zamawiającego.</w:t>
      </w:r>
      <w:r w:rsidR="00FF4A83" w:rsidRPr="001402D8">
        <w:rPr>
          <w:rFonts w:ascii="Arial Narrow" w:hAnsi="Arial Narrow" w:cs="Arial"/>
          <w:b w:val="0"/>
          <w:sz w:val="22"/>
          <w:szCs w:val="22"/>
        </w:rPr>
        <w:t xml:space="preserve"> </w:t>
      </w:r>
    </w:p>
    <w:p w:rsidR="00FF4A83" w:rsidRPr="001402D8" w:rsidRDefault="00FF4A83" w:rsidP="0052264D">
      <w:pPr>
        <w:spacing w:line="276" w:lineRule="auto"/>
        <w:ind w:left="709" w:hanging="709"/>
        <w:jc w:val="both"/>
        <w:rPr>
          <w:rFonts w:ascii="Arial Narrow" w:hAnsi="Arial Narrow" w:cs="Arial"/>
          <w:sz w:val="22"/>
          <w:szCs w:val="22"/>
          <w:lang w:eastAsia="pl-PL"/>
        </w:rPr>
      </w:pPr>
      <w:r w:rsidRPr="001402D8">
        <w:rPr>
          <w:rFonts w:ascii="Arial Narrow" w:hAnsi="Arial Narrow" w:cs="Arial"/>
          <w:sz w:val="22"/>
          <w:szCs w:val="22"/>
          <w:lang w:eastAsia="pl-PL"/>
        </w:rPr>
        <w:t xml:space="preserve">9.1.2. </w:t>
      </w:r>
      <w:r w:rsidR="00405793">
        <w:rPr>
          <w:rFonts w:ascii="Arial Narrow" w:hAnsi="Arial Narrow" w:cs="Arial"/>
          <w:sz w:val="22"/>
          <w:szCs w:val="22"/>
          <w:lang w:eastAsia="pl-PL"/>
        </w:rPr>
        <w:t xml:space="preserve">  </w:t>
      </w:r>
      <w:r w:rsidRPr="001402D8">
        <w:rPr>
          <w:rFonts w:ascii="Arial Narrow" w:hAnsi="Arial Narrow" w:cs="Arial"/>
          <w:sz w:val="22"/>
          <w:szCs w:val="22"/>
          <w:lang w:eastAsia="pl-PL"/>
        </w:rPr>
        <w:t xml:space="preserve">Produkty zakwalifikowane jako wyroby medyczne - oświadczenie w odniesieniu do ustawy z dnia 20.05.2010r. o wyrobach medycznych </w:t>
      </w:r>
      <w:r w:rsidR="001402D8" w:rsidRPr="00507DCD">
        <w:rPr>
          <w:rFonts w:ascii="Arial Narrow" w:hAnsi="Arial Narrow" w:cs="Arial"/>
          <w:lang w:eastAsia="pl-PL"/>
        </w:rPr>
        <w:t>(</w:t>
      </w:r>
      <w:proofErr w:type="spellStart"/>
      <w:r w:rsidR="001402D8" w:rsidRPr="00507DCD">
        <w:rPr>
          <w:rFonts w:ascii="Arial Narrow" w:hAnsi="Arial Narrow" w:cs="Arial"/>
          <w:lang w:eastAsia="pl-PL"/>
        </w:rPr>
        <w:t>Dz.U</w:t>
      </w:r>
      <w:proofErr w:type="spellEnd"/>
      <w:r w:rsidR="000526AD">
        <w:rPr>
          <w:rFonts w:ascii="Arial Narrow" w:hAnsi="Arial Narrow" w:cs="Arial"/>
          <w:lang w:eastAsia="pl-PL"/>
        </w:rPr>
        <w:t>. z 2017</w:t>
      </w:r>
      <w:r w:rsidR="001402D8">
        <w:rPr>
          <w:rFonts w:ascii="Arial Narrow" w:hAnsi="Arial Narrow" w:cs="Arial"/>
          <w:lang w:eastAsia="pl-PL"/>
        </w:rPr>
        <w:t>r.</w:t>
      </w:r>
      <w:r w:rsidR="001402D8" w:rsidRPr="00507DCD">
        <w:rPr>
          <w:rFonts w:ascii="Arial Narrow" w:hAnsi="Arial Narrow" w:cs="Arial"/>
          <w:lang w:eastAsia="pl-PL"/>
        </w:rPr>
        <w:t xml:space="preserve"> poz</w:t>
      </w:r>
      <w:r w:rsidR="000526AD">
        <w:rPr>
          <w:rFonts w:ascii="Arial Narrow" w:hAnsi="Arial Narrow" w:cs="Arial"/>
          <w:lang w:eastAsia="pl-PL"/>
        </w:rPr>
        <w:t>.211</w:t>
      </w:r>
      <w:r w:rsidR="006B57DD">
        <w:rPr>
          <w:rFonts w:ascii="Arial Narrow" w:hAnsi="Arial Narrow" w:cs="Arial"/>
          <w:lang w:eastAsia="pl-PL"/>
        </w:rPr>
        <w:t xml:space="preserve"> ze </w:t>
      </w:r>
      <w:proofErr w:type="spellStart"/>
      <w:r w:rsidR="006B57DD">
        <w:rPr>
          <w:rFonts w:ascii="Arial Narrow" w:hAnsi="Arial Narrow" w:cs="Arial"/>
          <w:lang w:eastAsia="pl-PL"/>
        </w:rPr>
        <w:t>zm</w:t>
      </w:r>
      <w:proofErr w:type="spellEnd"/>
      <w:r w:rsidR="001402D8">
        <w:rPr>
          <w:rFonts w:ascii="Arial Narrow" w:hAnsi="Arial Narrow" w:cs="Arial"/>
          <w:lang w:eastAsia="pl-PL"/>
        </w:rPr>
        <w:t xml:space="preserve">) </w:t>
      </w:r>
    </w:p>
    <w:p w:rsidR="00FF4A83" w:rsidRDefault="00405793" w:rsidP="0052264D">
      <w:pPr>
        <w:spacing w:line="276" w:lineRule="auto"/>
        <w:ind w:left="709" w:hanging="709"/>
        <w:jc w:val="both"/>
        <w:rPr>
          <w:rFonts w:ascii="Arial Narrow" w:hAnsi="Arial Narrow"/>
          <w:iCs/>
          <w:sz w:val="22"/>
          <w:szCs w:val="22"/>
          <w:lang w:eastAsia="en-US"/>
        </w:rPr>
      </w:pPr>
      <w:r>
        <w:rPr>
          <w:rFonts w:ascii="Arial Narrow" w:hAnsi="Arial Narrow" w:cs="Arial"/>
          <w:sz w:val="22"/>
          <w:szCs w:val="22"/>
          <w:lang w:eastAsia="pl-PL"/>
        </w:rPr>
        <w:t>9.1.3</w:t>
      </w:r>
      <w:r w:rsidR="00FF4A83" w:rsidRPr="001402D8">
        <w:rPr>
          <w:rFonts w:ascii="Arial Narrow" w:hAnsi="Arial Narrow" w:cs="Arial"/>
          <w:sz w:val="22"/>
          <w:szCs w:val="22"/>
          <w:lang w:eastAsia="pl-PL"/>
        </w:rPr>
        <w:t>.</w:t>
      </w:r>
      <w:r>
        <w:rPr>
          <w:rFonts w:ascii="Arial Narrow" w:hAnsi="Arial Narrow" w:cs="Arial"/>
          <w:sz w:val="22"/>
          <w:szCs w:val="22"/>
          <w:lang w:eastAsia="pl-PL"/>
        </w:rPr>
        <w:t xml:space="preserve">  </w:t>
      </w:r>
      <w:r w:rsidR="004A4AED">
        <w:rPr>
          <w:rFonts w:ascii="Arial Narrow" w:hAnsi="Arial Narrow" w:cs="Arial"/>
          <w:sz w:val="22"/>
          <w:szCs w:val="22"/>
          <w:lang w:eastAsia="pl-PL"/>
        </w:rPr>
        <w:t xml:space="preserve"> </w:t>
      </w:r>
      <w:r w:rsidR="00FF4A83" w:rsidRPr="001402D8">
        <w:rPr>
          <w:rFonts w:ascii="Arial Narrow" w:hAnsi="Arial Narrow" w:cs="Arial"/>
          <w:sz w:val="22"/>
          <w:szCs w:val="22"/>
          <w:lang w:eastAsia="pl-PL"/>
        </w:rPr>
        <w:t xml:space="preserve">Dokumenty potwierdzające, że zaoferowane przez Wykonawcę wyroby medyczne posiadają deklaracje zgodności i są oznakowane znakiem CE oraz posiadają (jeżeli dotyczy - w zależności od klasy oferowanego materiału) wpis lub zgłoszenie do rejestru wyrobów medycznych zgodnie z ustawą o wyrobach medycznych z dnia 20 maja 2010r bądź pozwolenie na obrót produktami </w:t>
      </w:r>
      <w:proofErr w:type="spellStart"/>
      <w:r w:rsidR="00FF4A83" w:rsidRPr="001402D8">
        <w:rPr>
          <w:rFonts w:ascii="Arial Narrow" w:hAnsi="Arial Narrow" w:cs="Arial"/>
          <w:sz w:val="22"/>
          <w:szCs w:val="22"/>
          <w:lang w:eastAsia="pl-PL"/>
        </w:rPr>
        <w:t>biobójczymi</w:t>
      </w:r>
      <w:proofErr w:type="spellEnd"/>
      <w:r w:rsidR="00FF4A83" w:rsidRPr="001402D8">
        <w:rPr>
          <w:rFonts w:ascii="Arial Narrow" w:hAnsi="Arial Narrow" w:cs="Arial"/>
          <w:sz w:val="22"/>
          <w:szCs w:val="22"/>
          <w:lang w:eastAsia="pl-PL"/>
        </w:rPr>
        <w:t xml:space="preserve">, w zależności od rodzaju </w:t>
      </w:r>
      <w:r w:rsidR="00FF4A83" w:rsidRPr="002C7F9C">
        <w:rPr>
          <w:rFonts w:ascii="Arial Narrow" w:hAnsi="Arial Narrow" w:cs="Arial"/>
          <w:sz w:val="22"/>
          <w:szCs w:val="22"/>
          <w:lang w:eastAsia="pl-PL"/>
        </w:rPr>
        <w:t>oferowanego preparatu. Na produkty nie będące wyrobami medycznymi wymagana jest deklaracja zgod</w:t>
      </w:r>
      <w:r w:rsidR="000526AD" w:rsidRPr="002C7F9C">
        <w:rPr>
          <w:rFonts w:ascii="Arial Narrow" w:hAnsi="Arial Narrow" w:cs="Arial"/>
          <w:sz w:val="22"/>
          <w:szCs w:val="22"/>
          <w:lang w:eastAsia="pl-PL"/>
        </w:rPr>
        <w:t xml:space="preserve">ności </w:t>
      </w:r>
      <w:r w:rsidR="002C7F9C" w:rsidRPr="002C7F9C">
        <w:rPr>
          <w:rFonts w:ascii="Arial Narrow" w:hAnsi="Arial Narrow"/>
          <w:iCs/>
          <w:sz w:val="22"/>
          <w:szCs w:val="22"/>
          <w:lang w:eastAsia="en-US"/>
        </w:rPr>
        <w:t>lub posiadany Certyfikat CE.</w:t>
      </w:r>
    </w:p>
    <w:p w:rsidR="00986C3E" w:rsidRPr="001402D8" w:rsidRDefault="00986C3E" w:rsidP="0052264D">
      <w:pPr>
        <w:spacing w:line="276" w:lineRule="auto"/>
        <w:ind w:left="709" w:hanging="709"/>
        <w:jc w:val="both"/>
        <w:rPr>
          <w:rFonts w:ascii="Arial Narrow" w:hAnsi="Arial Narrow" w:cs="Arial"/>
          <w:sz w:val="22"/>
          <w:szCs w:val="22"/>
          <w:lang w:eastAsia="pl-PL"/>
        </w:rPr>
      </w:pPr>
      <w:r>
        <w:rPr>
          <w:rFonts w:ascii="Arial Narrow" w:hAnsi="Arial Narrow"/>
          <w:iCs/>
          <w:sz w:val="22"/>
          <w:szCs w:val="22"/>
          <w:lang w:eastAsia="en-US"/>
        </w:rPr>
        <w:t>9.1.4     Próbki, foldery i inne wymagania określone w rozdziale 4 dotyczące poszczególnych pakietów.</w:t>
      </w:r>
    </w:p>
    <w:p w:rsidR="00645D02" w:rsidRPr="00037039" w:rsidRDefault="00645D02" w:rsidP="00645D02">
      <w:pPr>
        <w:suppressAutoHyphens w:val="0"/>
        <w:jc w:val="both"/>
        <w:rPr>
          <w:rFonts w:ascii="Arial Narrow" w:hAnsi="Arial Narrow"/>
          <w:b/>
          <w:sz w:val="22"/>
          <w:szCs w:val="22"/>
        </w:rPr>
      </w:pPr>
      <w:r w:rsidRPr="00037039">
        <w:rPr>
          <w:rFonts w:ascii="Arial Narrow" w:hAnsi="Arial Narrow"/>
          <w:b/>
          <w:sz w:val="22"/>
          <w:szCs w:val="22"/>
        </w:rPr>
        <w:t>Zamawiający wymaga, aby dokumenty dotyczące przedmiotu zamówienia były oznaczone numerem pakietu, którego dotyczą.</w:t>
      </w:r>
    </w:p>
    <w:p w:rsidR="00FE1688" w:rsidRPr="00FE1688" w:rsidRDefault="00FE1688" w:rsidP="00FE1688">
      <w:pPr>
        <w:pStyle w:val="Akapitzlist2"/>
        <w:spacing w:line="276" w:lineRule="auto"/>
        <w:ind w:left="720" w:right="-1"/>
        <w:jc w:val="both"/>
        <w:rPr>
          <w:rFonts w:ascii="Arial Narrow" w:hAnsi="Arial Narrow"/>
          <w:bCs/>
          <w:sz w:val="22"/>
          <w:szCs w:val="22"/>
        </w:rPr>
      </w:pPr>
    </w:p>
    <w:p w:rsidR="00FE1688" w:rsidRPr="00FE1688" w:rsidRDefault="00FE1688" w:rsidP="00FE1688">
      <w:pPr>
        <w:pStyle w:val="rozdzia"/>
        <w:numPr>
          <w:ilvl w:val="0"/>
          <w:numId w:val="11"/>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w:t>
      </w:r>
      <w:proofErr w:type="spellStart"/>
      <w:r w:rsidRPr="00FE1688">
        <w:rPr>
          <w:rFonts w:ascii="Arial Narrow" w:hAnsi="Arial Narrow"/>
          <w:bCs/>
          <w:sz w:val="22"/>
          <w:szCs w:val="22"/>
        </w:rPr>
        <w:t>Pzp</w:t>
      </w:r>
      <w:proofErr w:type="spellEnd"/>
      <w:r w:rsidRPr="00FE1688">
        <w:rPr>
          <w:rFonts w:ascii="Arial Narrow" w:hAnsi="Arial Narrow"/>
          <w:bCs/>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Zamawiający podzielił postępowanie na </w:t>
      </w:r>
      <w:r w:rsidR="00FF1AAD">
        <w:rPr>
          <w:rFonts w:ascii="Arial Narrow" w:hAnsi="Arial Narrow"/>
          <w:b/>
          <w:sz w:val="22"/>
          <w:szCs w:val="22"/>
        </w:rPr>
        <w:t>18</w:t>
      </w:r>
      <w:r w:rsidRPr="00FE1688">
        <w:rPr>
          <w:rFonts w:ascii="Arial Narrow" w:hAnsi="Arial Narrow"/>
          <w:b/>
          <w:sz w:val="22"/>
          <w:szCs w:val="22"/>
        </w:rPr>
        <w:t xml:space="preserve"> części</w:t>
      </w:r>
      <w:r w:rsidRPr="00FE1688">
        <w:rPr>
          <w:rFonts w:ascii="Arial Narrow" w:hAnsi="Arial Narrow"/>
          <w:bCs/>
          <w:sz w:val="22"/>
          <w:szCs w:val="22"/>
        </w:rPr>
        <w:t xml:space="preserve">, z których każda będzie oceniana oddzielnie. </w:t>
      </w:r>
      <w:r w:rsidRPr="00FE1688">
        <w:rPr>
          <w:rFonts w:ascii="Arial Narrow" w:hAnsi="Arial Narrow" w:cs="Arial"/>
          <w:sz w:val="22"/>
          <w:szCs w:val="22"/>
        </w:rPr>
        <w:t>Zamawiający dopuszcza możliwość składania ofert częściowych, z zastrzeżeniem, iż oferta w każdej części winna być pełna. Wykonawca może złożyć ofertę na dowolną, wybraną przez siebie ilość części.</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w:t>
      </w:r>
      <w:proofErr w:type="spellStart"/>
      <w:r w:rsidRPr="00FE1688">
        <w:rPr>
          <w:rFonts w:ascii="Arial Narrow" w:hAnsi="Arial Narrow"/>
          <w:iCs/>
          <w:sz w:val="22"/>
          <w:szCs w:val="22"/>
        </w:rPr>
        <w:t>pkt</w:t>
      </w:r>
      <w:proofErr w:type="spellEnd"/>
      <w:r w:rsidRPr="00FE1688">
        <w:rPr>
          <w:rFonts w:ascii="Arial Narrow" w:hAnsi="Arial Narrow"/>
          <w:iCs/>
          <w:sz w:val="22"/>
          <w:szCs w:val="22"/>
        </w:rPr>
        <w:t xml:space="preserve"> 7 ustawy </w:t>
      </w:r>
      <w:proofErr w:type="spellStart"/>
      <w:r w:rsidRPr="00FE1688">
        <w:rPr>
          <w:rFonts w:ascii="Arial Narrow" w:hAnsi="Arial Narrow"/>
          <w:iCs/>
          <w:sz w:val="22"/>
          <w:szCs w:val="22"/>
        </w:rPr>
        <w:t>Pzp</w:t>
      </w:r>
      <w:proofErr w:type="spellEnd"/>
      <w:r w:rsidRPr="00FE1688">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lastRenderedPageBreak/>
        <w:t>Formularz cenowy, stanowiący załącznik nr 2 do SIWZ</w:t>
      </w:r>
      <w:r w:rsidR="001A0200">
        <w:rPr>
          <w:rFonts w:ascii="Arial Narrow" w:hAnsi="Arial Narrow"/>
          <w:bCs/>
          <w:sz w:val="22"/>
          <w:szCs w:val="22"/>
        </w:rPr>
        <w:t xml:space="preserve"> – w wersji papierowej i elektronicznej</w:t>
      </w:r>
      <w:r w:rsidRPr="00FE1688">
        <w:rPr>
          <w:rFonts w:ascii="Arial Narrow" w:hAnsi="Arial Narrow"/>
          <w:bCs/>
          <w:sz w:val="22"/>
          <w:szCs w:val="22"/>
        </w:rPr>
        <w:t>.</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w:t>
      </w:r>
      <w:proofErr w:type="spellStart"/>
      <w:r w:rsidRPr="00FE1688">
        <w:rPr>
          <w:rFonts w:ascii="Arial Narrow" w:hAnsi="Arial Narrow"/>
          <w:bCs/>
          <w:sz w:val="22"/>
          <w:szCs w:val="22"/>
        </w:rPr>
        <w:t>Dz.U</w:t>
      </w:r>
      <w:proofErr w:type="spellEnd"/>
      <w:r w:rsidRPr="00FE1688">
        <w:rPr>
          <w:rFonts w:ascii="Arial Narrow" w:hAnsi="Arial Narrow"/>
          <w:bCs/>
          <w:sz w:val="22"/>
          <w:szCs w:val="22"/>
        </w:rPr>
        <w:t>.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lastRenderedPageBreak/>
        <w:t xml:space="preserve"> ul. </w:t>
      </w:r>
      <w:r w:rsidRPr="006D558E">
        <w:rPr>
          <w:rFonts w:ascii="Arial Narrow" w:hAnsi="Arial Narrow" w:cs="Arial"/>
        </w:rPr>
        <w:t>Słowackiego 2, 62- 300 Września</w:t>
      </w:r>
    </w:p>
    <w:p w:rsidR="00B52D37" w:rsidRPr="006D558E"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t>NAZWA I ADRES WYKONAWCY</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b/>
          <w:sz w:val="22"/>
          <w:szCs w:val="22"/>
        </w:rPr>
        <w:t xml:space="preserve">Numer sprawy: </w:t>
      </w:r>
      <w:r w:rsidR="009C2F3D">
        <w:rPr>
          <w:rFonts w:ascii="Arial Narrow" w:hAnsi="Arial Narrow"/>
          <w:b/>
          <w:sz w:val="22"/>
          <w:szCs w:val="22"/>
        </w:rPr>
        <w:t>SA-381-9</w:t>
      </w:r>
      <w:r w:rsidR="00B52D37">
        <w:rPr>
          <w:rFonts w:ascii="Arial Narrow" w:hAnsi="Arial Narrow"/>
          <w:b/>
          <w:sz w:val="22"/>
          <w:szCs w:val="22"/>
        </w:rPr>
        <w:t>/1</w:t>
      </w:r>
      <w:r w:rsidR="009C2F3D">
        <w:rPr>
          <w:rFonts w:ascii="Arial Narrow" w:hAnsi="Arial Narrow"/>
          <w:b/>
          <w:sz w:val="22"/>
          <w:szCs w:val="22"/>
        </w:rPr>
        <w:t>8</w:t>
      </w:r>
    </w:p>
    <w:tbl>
      <w:tblPr>
        <w:tblW w:w="8967" w:type="dxa"/>
        <w:tblInd w:w="459" w:type="dxa"/>
        <w:tblCellMar>
          <w:left w:w="70" w:type="dxa"/>
          <w:right w:w="70" w:type="dxa"/>
        </w:tblCellMar>
        <w:tblLook w:val="00A0"/>
      </w:tblPr>
      <w:tblGrid>
        <w:gridCol w:w="8967"/>
      </w:tblGrid>
      <w:tr w:rsidR="00FE1688" w:rsidRPr="00FE1688" w:rsidTr="00BE4A34">
        <w:trPr>
          <w:trHeight w:val="413"/>
        </w:trPr>
        <w:tc>
          <w:tcPr>
            <w:tcW w:w="8967" w:type="dxa"/>
            <w:vMerge w:val="restart"/>
            <w:tcBorders>
              <w:top w:val="nil"/>
              <w:left w:val="nil"/>
              <w:bottom w:val="nil"/>
              <w:right w:val="nil"/>
            </w:tcBorders>
          </w:tcPr>
          <w:p w:rsidR="00FE1688" w:rsidRPr="00FE1688" w:rsidRDefault="00FE1688" w:rsidP="00BE4A34">
            <w:pPr>
              <w:autoSpaceDE w:val="0"/>
              <w:spacing w:line="276" w:lineRule="auto"/>
              <w:ind w:right="-1"/>
              <w:jc w:val="center"/>
              <w:rPr>
                <w:rFonts w:ascii="Arial Narrow" w:hAnsi="Arial Narrow"/>
                <w:b/>
              </w:rPr>
            </w:pPr>
          </w:p>
          <w:p w:rsidR="00FE1688" w:rsidRPr="00FE1688" w:rsidRDefault="00FE1688" w:rsidP="00BE4A34">
            <w:pPr>
              <w:autoSpaceDE w:val="0"/>
              <w:spacing w:line="276" w:lineRule="auto"/>
              <w:ind w:right="-1"/>
              <w:jc w:val="center"/>
              <w:rPr>
                <w:rFonts w:ascii="Arial Narrow" w:hAnsi="Arial Narrow"/>
                <w:b/>
                <w:bCs/>
              </w:rPr>
            </w:pPr>
            <w:r w:rsidRPr="00FE1688">
              <w:rPr>
                <w:rFonts w:ascii="Arial Narrow" w:hAnsi="Arial Narrow"/>
                <w:b/>
                <w:bCs/>
                <w:sz w:val="22"/>
                <w:szCs w:val="22"/>
              </w:rPr>
              <w:t>„</w:t>
            </w:r>
            <w:r w:rsidR="00204C73" w:rsidRPr="00364C72">
              <w:rPr>
                <w:rFonts w:ascii="Arial Narrow" w:hAnsi="Arial Narrow" w:cs="Arial"/>
                <w:b/>
                <w:sz w:val="22"/>
                <w:szCs w:val="22"/>
              </w:rPr>
              <w:t>zakup i dostawa</w:t>
            </w:r>
            <w:r w:rsidR="00204C73" w:rsidRPr="00507DCD">
              <w:rPr>
                <w:rFonts w:ascii="Arial Narrow" w:hAnsi="Arial Narrow" w:cs="Arial"/>
                <w:sz w:val="22"/>
                <w:szCs w:val="22"/>
              </w:rPr>
              <w:t xml:space="preserve"> </w:t>
            </w:r>
            <w:r w:rsidR="009C2F3D">
              <w:rPr>
                <w:rFonts w:ascii="Arial Narrow" w:hAnsi="Arial Narrow" w:cs="Arial"/>
                <w:b/>
                <w:sz w:val="22"/>
                <w:szCs w:val="22"/>
              </w:rPr>
              <w:t>odczynników chemicznych, serologicznych</w:t>
            </w:r>
            <w:r w:rsidR="007314A8" w:rsidRPr="002D77FA">
              <w:rPr>
                <w:rFonts w:ascii="Arial Narrow" w:hAnsi="Arial Narrow" w:cs="Arial"/>
                <w:b/>
                <w:sz w:val="22"/>
                <w:szCs w:val="22"/>
              </w:rPr>
              <w:t>, sprzętu laboratoryjnego wraz z dzierżawą analizatorów</w:t>
            </w:r>
            <w:r w:rsidRPr="00FE1688">
              <w:rPr>
                <w:rFonts w:ascii="Arial Narrow" w:hAnsi="Arial Narrow"/>
                <w:b/>
                <w:bCs/>
                <w:sz w:val="22"/>
                <w:szCs w:val="22"/>
              </w:rPr>
              <w:t>”</w:t>
            </w:r>
          </w:p>
          <w:p w:rsidR="00FE1688" w:rsidRPr="00FE1688" w:rsidRDefault="00FE1688" w:rsidP="00BE4A34">
            <w:pPr>
              <w:pStyle w:val="Tekstpodstawowy"/>
              <w:spacing w:line="360" w:lineRule="auto"/>
              <w:ind w:right="-74"/>
              <w:jc w:val="center"/>
              <w:rPr>
                <w:rFonts w:ascii="Arial Narrow" w:hAnsi="Arial Narrow"/>
                <w:b/>
              </w:rPr>
            </w:pPr>
          </w:p>
        </w:tc>
      </w:tr>
      <w:tr w:rsidR="00FE1688" w:rsidRPr="00FE1688" w:rsidTr="00BE4A34">
        <w:trPr>
          <w:trHeight w:val="317"/>
        </w:trPr>
        <w:tc>
          <w:tcPr>
            <w:tcW w:w="8967" w:type="dxa"/>
            <w:vMerge/>
            <w:tcBorders>
              <w:top w:val="nil"/>
              <w:left w:val="nil"/>
              <w:bottom w:val="nil"/>
              <w:right w:val="nil"/>
            </w:tcBorders>
          </w:tcPr>
          <w:p w:rsidR="00FE1688" w:rsidRPr="00FE1688" w:rsidRDefault="00FE1688" w:rsidP="00BE4A34">
            <w:pPr>
              <w:suppressAutoHyphens w:val="0"/>
              <w:spacing w:line="276" w:lineRule="auto"/>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b/>
          <w:sz w:val="22"/>
          <w:szCs w:val="22"/>
        </w:rPr>
      </w:pPr>
    </w:p>
    <w:p w:rsidR="00FE1688" w:rsidRP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D94C5C">
        <w:rPr>
          <w:rFonts w:ascii="Arial Narrow" w:hAnsi="Arial Narrow"/>
          <w:b/>
          <w:i w:val="0"/>
          <w:sz w:val="22"/>
          <w:szCs w:val="22"/>
        </w:rPr>
        <w:t>16.07</w:t>
      </w:r>
      <w:r w:rsidR="00756E8F">
        <w:rPr>
          <w:rFonts w:ascii="Arial Narrow" w:hAnsi="Arial Narrow"/>
          <w:b/>
          <w:i w:val="0"/>
          <w:sz w:val="22"/>
          <w:szCs w:val="22"/>
        </w:rPr>
        <w:t>.</w:t>
      </w:r>
      <w:r w:rsidR="009C2F3D">
        <w:rPr>
          <w:rFonts w:ascii="Arial Narrow" w:hAnsi="Arial Narrow"/>
          <w:b/>
          <w:i w:val="0"/>
          <w:sz w:val="22"/>
          <w:szCs w:val="22"/>
        </w:rPr>
        <w:t>2018</w:t>
      </w:r>
      <w:r w:rsidRPr="00FE1688">
        <w:rPr>
          <w:rFonts w:ascii="Arial Narrow" w:hAnsi="Arial Narrow"/>
          <w:b/>
          <w:i w:val="0"/>
          <w:sz w:val="22"/>
          <w:szCs w:val="22"/>
        </w:rPr>
        <w:t xml:space="preserve"> r., godz. 1</w:t>
      </w:r>
      <w:r w:rsidR="00B52D37">
        <w:rPr>
          <w:rFonts w:ascii="Arial Narrow" w:hAnsi="Arial Narrow"/>
          <w:b/>
          <w:i w:val="0"/>
          <w:sz w:val="22"/>
          <w:szCs w:val="22"/>
        </w:rPr>
        <w:t>0</w:t>
      </w:r>
      <w:r w:rsidRPr="00FE1688">
        <w:rPr>
          <w:rFonts w:ascii="Arial Narrow" w:hAnsi="Arial Narrow"/>
          <w:b/>
          <w:i w:val="0"/>
          <w:sz w:val="22"/>
          <w:szCs w:val="22"/>
        </w:rPr>
        <w:t>:00</w:t>
      </w:r>
    </w:p>
    <w:p w:rsidR="00FE1688" w:rsidRPr="00FE1688" w:rsidRDefault="00FE1688" w:rsidP="00FE1688">
      <w:pPr>
        <w:pStyle w:val="Tekstpodstawowy31"/>
        <w:spacing w:before="0" w:line="276" w:lineRule="auto"/>
        <w:ind w:right="-1"/>
        <w:jc w:val="center"/>
        <w:rPr>
          <w:rFonts w:ascii="Arial Narrow" w:hAnsi="Arial Narrow"/>
          <w:b/>
          <w:i w:val="0"/>
          <w:sz w:val="22"/>
          <w:szCs w:val="22"/>
          <w:u w:val="single"/>
        </w:rPr>
      </w:pP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Wymagania określone w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proofErr w:type="spellStart"/>
      <w:r w:rsidRPr="00FE1688">
        <w:rPr>
          <w:rFonts w:ascii="Arial Narrow" w:hAnsi="Arial Narrow"/>
          <w:sz w:val="22"/>
          <w:szCs w:val="22"/>
        </w:rPr>
        <w:t>wewnątrzwspólnotowego</w:t>
      </w:r>
      <w:proofErr w:type="spellEnd"/>
      <w:r w:rsidRPr="00FE1688">
        <w:rPr>
          <w:rFonts w:ascii="Arial Narrow" w:hAnsi="Arial Narrow"/>
          <w:sz w:val="22"/>
          <w:szCs w:val="22"/>
        </w:rPr>
        <w:t xml:space="preserve"> nabycia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lastRenderedPageBreak/>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FE1688">
        <w:rPr>
          <w:rFonts w:ascii="Arial Narrow" w:hAnsi="Arial Narrow"/>
          <w:sz w:val="22"/>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FE1688">
        <w:rPr>
          <w:rFonts w:ascii="Arial Narrow" w:hAnsi="Arial Narrow"/>
          <w:b/>
          <w:sz w:val="22"/>
          <w:szCs w:val="22"/>
          <w:u w:val="single"/>
        </w:rPr>
        <w:t>załącznik nr 5 do SIWZ</w:t>
      </w:r>
      <w:r w:rsidRPr="00FE1688">
        <w:rPr>
          <w:rFonts w:ascii="Arial Narrow" w:hAnsi="Arial Narrow"/>
          <w:sz w:val="22"/>
          <w:szCs w:val="22"/>
          <w:u w:val="single"/>
        </w:rPr>
        <w: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ceny, terminu wykonania zamówienia, okresu gwarancji i warunków płatności.</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niezwłocznie zawiadamiając o tym wykonawcę, którego oferta została poprawiona.</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spacing w:line="276" w:lineRule="auto"/>
        <w:ind w:right="-1"/>
        <w:jc w:val="both"/>
        <w:rPr>
          <w:rFonts w:ascii="Arial Narrow" w:hAnsi="Arial Narrow"/>
          <w:i/>
          <w:sz w:val="22"/>
          <w:szCs w:val="22"/>
        </w:rPr>
      </w:pP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896D97"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t>Oferty powinny być złożone za pośrednictwem operatora pocztowego, kuriera lub doręczone osobiście w siedzibie Zamawiającego:</w:t>
      </w:r>
      <w:r w:rsidR="00B52D37" w:rsidRPr="00896D97">
        <w:rPr>
          <w:rFonts w:ascii="Arial Narrow" w:hAnsi="Arial Narrow"/>
          <w:spacing w:val="4"/>
          <w:sz w:val="22"/>
          <w:szCs w:val="22"/>
        </w:rPr>
        <w:t xml:space="preserve"> </w:t>
      </w:r>
      <w:r w:rsidR="00B52D37" w:rsidRPr="00896D97">
        <w:rPr>
          <w:rFonts w:ascii="Arial Narrow" w:hAnsi="Arial Narrow"/>
          <w:b/>
          <w:sz w:val="22"/>
          <w:szCs w:val="22"/>
        </w:rPr>
        <w:t xml:space="preserve"> </w:t>
      </w:r>
      <w:r w:rsidR="00B52D37" w:rsidRPr="00896D97">
        <w:rPr>
          <w:rFonts w:ascii="Arial Narrow" w:hAnsi="Arial Narrow" w:cs="Arial"/>
          <w:shd w:val="clear" w:color="auto" w:fill="FFFFFF"/>
        </w:rPr>
        <w:t xml:space="preserve">„Szpital Powiatowy we Wrześni” Sp. z </w:t>
      </w:r>
      <w:proofErr w:type="spellStart"/>
      <w:r w:rsidR="00B52D37" w:rsidRPr="00896D97">
        <w:rPr>
          <w:rFonts w:ascii="Arial Narrow" w:hAnsi="Arial Narrow" w:cs="Arial"/>
          <w:shd w:val="clear" w:color="auto" w:fill="FFFFFF"/>
        </w:rPr>
        <w:t>o.o.,ul</w:t>
      </w:r>
      <w:proofErr w:type="spellEnd"/>
      <w:r w:rsidR="00B52D37" w:rsidRPr="00896D97">
        <w:rPr>
          <w:rFonts w:ascii="Arial Narrow" w:hAnsi="Arial Narrow" w:cs="Arial"/>
          <w:shd w:val="clear" w:color="auto" w:fill="FFFFFF"/>
        </w:rPr>
        <w:t xml:space="preserve">. </w:t>
      </w:r>
      <w:r w:rsidR="00B52D37" w:rsidRPr="00896D97">
        <w:rPr>
          <w:rFonts w:ascii="Arial Narrow" w:hAnsi="Arial Narrow" w:cs="Arial"/>
        </w:rPr>
        <w:t>Słowackiego 2, 62- 300 Września</w:t>
      </w:r>
      <w:r w:rsidR="00896D97" w:rsidRPr="00896D97">
        <w:rPr>
          <w:rFonts w:ascii="Arial Narrow" w:hAnsi="Arial Narrow" w:cs="Arial"/>
        </w:rPr>
        <w:t xml:space="preserve"> w </w:t>
      </w:r>
      <w:r w:rsidR="00896D97">
        <w:rPr>
          <w:rFonts w:ascii="Arial Narrow" w:hAnsi="Arial Narrow"/>
          <w:b/>
          <w:sz w:val="22"/>
          <w:szCs w:val="22"/>
        </w:rPr>
        <w:t>Sekretariacie</w:t>
      </w:r>
      <w:r w:rsidR="00B52D37"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D94C5C">
        <w:rPr>
          <w:rFonts w:ascii="Arial Narrow" w:hAnsi="Arial Narrow"/>
          <w:b/>
          <w:sz w:val="22"/>
          <w:szCs w:val="22"/>
        </w:rPr>
        <w:t>16.07.</w:t>
      </w:r>
      <w:r w:rsidR="009C2F3D">
        <w:rPr>
          <w:rFonts w:ascii="Arial Narrow" w:hAnsi="Arial Narrow"/>
          <w:b/>
          <w:sz w:val="22"/>
          <w:szCs w:val="22"/>
        </w:rPr>
        <w:t>2018</w:t>
      </w:r>
      <w:r w:rsidRPr="00896D97">
        <w:rPr>
          <w:rFonts w:ascii="Arial Narrow" w:hAnsi="Arial Narrow"/>
          <w:b/>
          <w:sz w:val="22"/>
          <w:szCs w:val="22"/>
        </w:rPr>
        <w:t xml:space="preserve"> r. do godziny 1</w:t>
      </w:r>
      <w:r w:rsidR="00B52D37" w:rsidRPr="00896D97">
        <w:rPr>
          <w:rFonts w:ascii="Arial Narrow" w:hAnsi="Arial Narrow"/>
          <w:b/>
          <w:sz w:val="22"/>
          <w:szCs w:val="22"/>
        </w:rPr>
        <w:t>0</w:t>
      </w:r>
      <w:r w:rsidRPr="00896D97">
        <w:rPr>
          <w:rFonts w:ascii="Arial Narrow" w:hAnsi="Arial Narrow"/>
          <w:b/>
          <w:sz w:val="22"/>
          <w:szCs w:val="22"/>
        </w:rPr>
        <w:t>:00</w:t>
      </w:r>
    </w:p>
    <w:p w:rsidR="00FE1688" w:rsidRPr="00FE1688" w:rsidRDefault="00FE1688" w:rsidP="00FE1688">
      <w:pPr>
        <w:spacing w:line="276" w:lineRule="auto"/>
        <w:ind w:right="-1"/>
        <w:jc w:val="both"/>
        <w:rPr>
          <w:rFonts w:ascii="Arial Narrow" w:hAnsi="Arial Narrow"/>
          <w:sz w:val="22"/>
          <w:szCs w:val="22"/>
        </w:rPr>
      </w:pP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B52D37">
        <w:rPr>
          <w:rFonts w:ascii="Arial Narrow" w:hAnsi="Arial Narrow"/>
          <w:sz w:val="22"/>
          <w:szCs w:val="22"/>
        </w:rPr>
        <w:t>Otwarcie ofert nastąpi w</w:t>
      </w:r>
      <w:r w:rsidRPr="00B52D37">
        <w:rPr>
          <w:rFonts w:ascii="Arial Narrow" w:hAnsi="Arial Narrow"/>
          <w:b/>
          <w:sz w:val="22"/>
          <w:szCs w:val="22"/>
        </w:rPr>
        <w:t xml:space="preserve"> </w:t>
      </w:r>
      <w:r w:rsidRPr="00B52D37">
        <w:rPr>
          <w:rFonts w:ascii="Arial Narrow" w:hAnsi="Arial Narrow"/>
          <w:spacing w:val="4"/>
          <w:sz w:val="22"/>
          <w:szCs w:val="22"/>
        </w:rPr>
        <w:t>siedzibie Zamawiającego:</w:t>
      </w:r>
      <w:r w:rsidR="00B52D37" w:rsidRPr="00B52D37">
        <w:rPr>
          <w:rFonts w:ascii="Arial Narrow" w:hAnsi="Arial Narrow"/>
          <w:b/>
          <w:sz w:val="22"/>
          <w:szCs w:val="22"/>
        </w:rPr>
        <w:t xml:space="preserve"> </w:t>
      </w:r>
      <w:r w:rsidR="00B52D37" w:rsidRPr="00B52D37">
        <w:rPr>
          <w:rFonts w:ascii="Arial Narrow" w:hAnsi="Arial Narrow"/>
          <w:spacing w:val="4"/>
          <w:sz w:val="22"/>
          <w:szCs w:val="22"/>
        </w:rPr>
        <w:t xml:space="preserve">: </w:t>
      </w:r>
      <w:r w:rsidR="00B52D37" w:rsidRPr="00B52D37">
        <w:rPr>
          <w:rFonts w:ascii="Arial Narrow" w:hAnsi="Arial Narrow"/>
          <w:b/>
          <w:sz w:val="22"/>
          <w:szCs w:val="22"/>
        </w:rPr>
        <w:t xml:space="preserve"> </w:t>
      </w:r>
      <w:r w:rsidR="00B52D37" w:rsidRPr="00B52D37">
        <w:rPr>
          <w:rFonts w:ascii="Arial Narrow" w:hAnsi="Arial Narrow" w:cs="Arial"/>
          <w:shd w:val="clear" w:color="auto" w:fill="FFFFFF"/>
        </w:rPr>
        <w:t xml:space="preserve">„Szpital Powiatowy we Wrześni” Sp. z </w:t>
      </w:r>
      <w:proofErr w:type="spellStart"/>
      <w:r w:rsidR="00B52D37" w:rsidRPr="00B52D37">
        <w:rPr>
          <w:rFonts w:ascii="Arial Narrow" w:hAnsi="Arial Narrow" w:cs="Arial"/>
          <w:shd w:val="clear" w:color="auto" w:fill="FFFFFF"/>
        </w:rPr>
        <w:t>o.o.,ul</w:t>
      </w:r>
      <w:proofErr w:type="spellEnd"/>
      <w:r w:rsidR="00B52D37" w:rsidRPr="00B52D37">
        <w:rPr>
          <w:rFonts w:ascii="Arial Narrow" w:hAnsi="Arial Narrow" w:cs="Arial"/>
          <w:shd w:val="clear" w:color="auto" w:fill="FFFFFF"/>
        </w:rPr>
        <w:t xml:space="preserve">. </w:t>
      </w:r>
      <w:r w:rsidR="00B52D37" w:rsidRPr="00B52D37">
        <w:rPr>
          <w:rFonts w:ascii="Arial Narrow" w:hAnsi="Arial Narrow" w:cs="Arial"/>
        </w:rPr>
        <w:t xml:space="preserve">Słowackiego 2, 62- 300 Września w </w:t>
      </w:r>
      <w:r w:rsidR="00B52D37">
        <w:rPr>
          <w:rFonts w:ascii="Arial Narrow" w:hAnsi="Arial Narrow"/>
          <w:b/>
          <w:sz w:val="22"/>
          <w:szCs w:val="22"/>
        </w:rPr>
        <w:t>sekretariacie</w:t>
      </w:r>
      <w:r w:rsidR="00B52D37" w:rsidRPr="00B52D37">
        <w:rPr>
          <w:rFonts w:ascii="Arial Narrow" w:hAnsi="Arial Narrow"/>
          <w:b/>
          <w:sz w:val="22"/>
          <w:szCs w:val="22"/>
        </w:rPr>
        <w:t xml:space="preserve">, pokój nr 104 </w:t>
      </w:r>
      <w:r w:rsidR="00B52D37" w:rsidRPr="00B52D37">
        <w:rPr>
          <w:rFonts w:ascii="Arial Narrow" w:hAnsi="Arial Narrow"/>
          <w:sz w:val="22"/>
          <w:szCs w:val="22"/>
        </w:rPr>
        <w:t xml:space="preserve">w terminie do dnia </w:t>
      </w:r>
      <w:r w:rsidR="00D94C5C">
        <w:rPr>
          <w:rFonts w:ascii="Arial Narrow" w:hAnsi="Arial Narrow"/>
          <w:b/>
          <w:sz w:val="22"/>
          <w:szCs w:val="22"/>
        </w:rPr>
        <w:t>16.07.</w:t>
      </w:r>
      <w:r w:rsidR="009C2F3D">
        <w:rPr>
          <w:rFonts w:ascii="Arial Narrow" w:hAnsi="Arial Narrow"/>
          <w:b/>
          <w:sz w:val="22"/>
          <w:szCs w:val="22"/>
        </w:rPr>
        <w:t>2018</w:t>
      </w:r>
      <w:r w:rsidR="00B52D37" w:rsidRPr="00B52D37">
        <w:rPr>
          <w:rFonts w:ascii="Arial Narrow" w:hAnsi="Arial Narrow"/>
          <w:b/>
          <w:sz w:val="22"/>
          <w:szCs w:val="22"/>
        </w:rPr>
        <w:t xml:space="preserve"> r. do godziny 10</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w:t>
      </w:r>
      <w:proofErr w:type="spellStart"/>
      <w:r w:rsidRPr="00FE1688">
        <w:rPr>
          <w:rFonts w:ascii="Arial Narrow" w:hAnsi="Arial Narrow"/>
          <w:spacing w:val="4"/>
          <w:sz w:val="22"/>
          <w:szCs w:val="22"/>
        </w:rPr>
        <w:t>pkt</w:t>
      </w:r>
      <w:proofErr w:type="spellEnd"/>
      <w:r w:rsidRPr="00FE1688">
        <w:rPr>
          <w:rFonts w:ascii="Arial Narrow" w:hAnsi="Arial Narrow"/>
          <w:spacing w:val="4"/>
          <w:sz w:val="22"/>
          <w:szCs w:val="22"/>
        </w:rPr>
        <w:t xml:space="preserve">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lastRenderedPageBreak/>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Tekstpodstawowy"/>
        <w:tabs>
          <w:tab w:val="left" w:pos="709"/>
        </w:tabs>
        <w:spacing w:line="276" w:lineRule="auto"/>
        <w:ind w:left="709" w:right="-1"/>
        <w:jc w:val="both"/>
        <w:rPr>
          <w:rFonts w:ascii="Arial Narrow" w:hAnsi="Arial Narrow" w:cs="Times New Roman"/>
          <w:spacing w:val="4"/>
          <w:sz w:val="22"/>
          <w:szCs w:val="22"/>
        </w:rPr>
      </w:pPr>
    </w:p>
    <w:p w:rsidR="00FE1688" w:rsidRP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FE1688" w:rsidRPr="00FE1688" w:rsidRDefault="00FE1688" w:rsidP="00FE1688">
      <w:pPr>
        <w:pStyle w:val="normalny0"/>
        <w:tabs>
          <w:tab w:val="left" w:pos="720"/>
        </w:tabs>
        <w:spacing w:before="120" w:line="276" w:lineRule="auto"/>
        <w:ind w:left="720" w:hanging="720"/>
        <w:jc w:val="both"/>
        <w:rPr>
          <w:rFonts w:ascii="Arial Narrow" w:hAnsi="Arial Narrow"/>
          <w:sz w:val="22"/>
          <w:szCs w:val="22"/>
        </w:rPr>
      </w:pPr>
      <w:r w:rsidRPr="00FE1688">
        <w:rPr>
          <w:rFonts w:ascii="Arial Narrow" w:hAnsi="Arial Narrow"/>
          <w:sz w:val="22"/>
          <w:szCs w:val="22"/>
        </w:rPr>
        <w:t>16.1.</w:t>
      </w:r>
      <w:r w:rsidRPr="00FE1688">
        <w:rPr>
          <w:rFonts w:ascii="Arial Narrow" w:hAnsi="Arial Narrow"/>
          <w:sz w:val="22"/>
          <w:szCs w:val="22"/>
        </w:rPr>
        <w:tab/>
        <w:t>Oferty zostaną ocenione przez Zamawiającego w oparciu o następujące kryteria i ich wagę:</w:t>
      </w:r>
    </w:p>
    <w:p w:rsidR="007F7D5F" w:rsidRDefault="007F7D5F" w:rsidP="00BD426D">
      <w:pPr>
        <w:pStyle w:val="normalny0"/>
        <w:spacing w:line="276" w:lineRule="auto"/>
        <w:rPr>
          <w:rFonts w:ascii="Arial Narrow" w:hAnsi="Arial Narrow"/>
          <w:sz w:val="22"/>
          <w:szCs w:val="22"/>
        </w:rPr>
      </w:pPr>
    </w:p>
    <w:p w:rsidR="00FE1688" w:rsidRPr="00FE1688" w:rsidRDefault="00BD426D" w:rsidP="00BD426D">
      <w:pPr>
        <w:pStyle w:val="normalny0"/>
        <w:spacing w:line="276" w:lineRule="auto"/>
        <w:rPr>
          <w:rFonts w:ascii="Arial Narrow" w:hAnsi="Arial Narrow"/>
          <w:sz w:val="22"/>
          <w:szCs w:val="22"/>
        </w:rPr>
      </w:pPr>
      <w:r>
        <w:rPr>
          <w:rFonts w:ascii="Arial Narrow" w:hAnsi="Arial Narrow"/>
          <w:sz w:val="22"/>
          <w:szCs w:val="22"/>
        </w:rPr>
        <w:t xml:space="preserve">Dotyczy pakietu nr od </w:t>
      </w:r>
      <w:r w:rsidR="009C2F3D">
        <w:rPr>
          <w:rFonts w:ascii="Arial Narrow" w:hAnsi="Arial Narrow"/>
          <w:sz w:val="22"/>
          <w:szCs w:val="22"/>
        </w:rPr>
        <w:t xml:space="preserve"> 1,2,3,4,5,6,8,9,11 i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7"/>
        <w:gridCol w:w="3257"/>
        <w:gridCol w:w="1560"/>
      </w:tblGrid>
      <w:tr w:rsidR="00BD426D" w:rsidRPr="006D558E" w:rsidTr="00BD426D">
        <w:tc>
          <w:tcPr>
            <w:tcW w:w="1387"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tabs>
                <w:tab w:val="left" w:pos="0"/>
              </w:tabs>
              <w:spacing w:line="360" w:lineRule="auto"/>
              <w:ind w:right="783"/>
              <w:jc w:val="center"/>
              <w:rPr>
                <w:rFonts w:ascii="Arial Narrow" w:hAnsi="Arial Narrow" w:cs="Century Gothic"/>
                <w:b/>
                <w:bCs/>
                <w:spacing w:val="-3"/>
              </w:rPr>
            </w:pPr>
            <w:r w:rsidRPr="006D558E">
              <w:rPr>
                <w:rFonts w:ascii="Arial Narrow" w:hAnsi="Arial Narrow" w:cs="Century Gothic"/>
                <w:b/>
                <w:bCs/>
                <w:spacing w:val="-3"/>
                <w:sz w:val="22"/>
                <w:szCs w:val="22"/>
              </w:rPr>
              <w:t>Lp.</w:t>
            </w:r>
          </w:p>
        </w:tc>
        <w:tc>
          <w:tcPr>
            <w:tcW w:w="3257"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center"/>
              <w:rPr>
                <w:rFonts w:ascii="Arial Narrow" w:hAnsi="Arial Narrow" w:cs="Century Gothic"/>
                <w:b/>
                <w:bCs/>
                <w:spacing w:val="-3"/>
              </w:rPr>
            </w:pPr>
            <w:r w:rsidRPr="006D558E">
              <w:rPr>
                <w:rFonts w:ascii="Arial Narrow" w:hAnsi="Arial Narrow" w:cs="Century Gothic"/>
                <w:b/>
                <w:bCs/>
                <w:spacing w:val="-3"/>
                <w:sz w:val="22"/>
                <w:szCs w:val="22"/>
              </w:rPr>
              <w:t>KRYTERIUM</w:t>
            </w:r>
          </w:p>
        </w:tc>
        <w:tc>
          <w:tcPr>
            <w:tcW w:w="1560"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center"/>
              <w:rPr>
                <w:rFonts w:ascii="Arial Narrow" w:hAnsi="Arial Narrow" w:cs="Century Gothic"/>
                <w:b/>
                <w:bCs/>
                <w:spacing w:val="-3"/>
              </w:rPr>
            </w:pPr>
            <w:r w:rsidRPr="006D558E">
              <w:rPr>
                <w:rFonts w:ascii="Arial Narrow" w:hAnsi="Arial Narrow" w:cs="Century Gothic"/>
                <w:b/>
                <w:bCs/>
                <w:spacing w:val="-3"/>
                <w:sz w:val="22"/>
                <w:szCs w:val="22"/>
              </w:rPr>
              <w:t>WAGA</w:t>
            </w:r>
          </w:p>
        </w:tc>
      </w:tr>
      <w:tr w:rsidR="00BD426D" w:rsidRPr="006D558E" w:rsidTr="00BD426D">
        <w:tc>
          <w:tcPr>
            <w:tcW w:w="1387"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both"/>
              <w:rPr>
                <w:rFonts w:ascii="Arial Narrow" w:hAnsi="Arial Narrow" w:cs="Century Gothic"/>
                <w:spacing w:val="-3"/>
              </w:rPr>
            </w:pPr>
            <w:r w:rsidRPr="006D558E">
              <w:rPr>
                <w:rFonts w:ascii="Arial Narrow" w:hAnsi="Arial Narrow" w:cs="Century Gothic"/>
                <w:spacing w:val="-3"/>
                <w:sz w:val="22"/>
                <w:szCs w:val="22"/>
              </w:rPr>
              <w:t xml:space="preserve">1. </w:t>
            </w:r>
          </w:p>
        </w:tc>
        <w:tc>
          <w:tcPr>
            <w:tcW w:w="3257"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center"/>
              <w:rPr>
                <w:rFonts w:ascii="Arial Narrow" w:hAnsi="Arial Narrow" w:cs="Century Gothic"/>
                <w:bCs/>
                <w:spacing w:val="-3"/>
              </w:rPr>
            </w:pPr>
            <w:r w:rsidRPr="006D558E">
              <w:rPr>
                <w:rFonts w:ascii="Arial Narrow" w:hAnsi="Arial Narrow" w:cs="Century Gothic"/>
                <w:bCs/>
                <w:spacing w:val="-3"/>
                <w:sz w:val="22"/>
                <w:szCs w:val="22"/>
              </w:rPr>
              <w:t>cena</w:t>
            </w:r>
          </w:p>
        </w:tc>
        <w:tc>
          <w:tcPr>
            <w:tcW w:w="1560"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center"/>
              <w:rPr>
                <w:rFonts w:ascii="Arial Narrow" w:hAnsi="Arial Narrow" w:cs="Century Gothic"/>
                <w:b/>
                <w:bCs/>
                <w:spacing w:val="-3"/>
              </w:rPr>
            </w:pPr>
            <w:r w:rsidRPr="006D558E">
              <w:rPr>
                <w:rFonts w:ascii="Arial Narrow" w:hAnsi="Arial Narrow" w:cs="Century Gothic"/>
                <w:b/>
                <w:bCs/>
                <w:spacing w:val="-3"/>
                <w:sz w:val="22"/>
                <w:szCs w:val="22"/>
              </w:rPr>
              <w:t>60%</w:t>
            </w:r>
          </w:p>
        </w:tc>
      </w:tr>
      <w:tr w:rsidR="00BD426D" w:rsidRPr="006D558E" w:rsidTr="00BD426D">
        <w:tc>
          <w:tcPr>
            <w:tcW w:w="1387"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both"/>
              <w:rPr>
                <w:rFonts w:ascii="Arial Narrow" w:hAnsi="Arial Narrow" w:cs="Century Gothic"/>
                <w:spacing w:val="-3"/>
              </w:rPr>
            </w:pPr>
            <w:r w:rsidRPr="006D558E">
              <w:rPr>
                <w:rFonts w:ascii="Arial Narrow" w:hAnsi="Arial Narrow" w:cs="Century Gothic"/>
                <w:spacing w:val="-3"/>
                <w:sz w:val="22"/>
                <w:szCs w:val="22"/>
              </w:rPr>
              <w:t>2.</w:t>
            </w:r>
          </w:p>
        </w:tc>
        <w:tc>
          <w:tcPr>
            <w:tcW w:w="3257"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center"/>
              <w:rPr>
                <w:rFonts w:ascii="Arial Narrow" w:hAnsi="Arial Narrow" w:cs="Century Gothic"/>
                <w:b/>
                <w:bCs/>
                <w:spacing w:val="-3"/>
              </w:rPr>
            </w:pPr>
            <w:r w:rsidRPr="006D558E">
              <w:rPr>
                <w:rFonts w:ascii="Arial Narrow" w:hAnsi="Arial Narrow" w:cs="Garamond"/>
                <w:sz w:val="22"/>
                <w:szCs w:val="22"/>
                <w:lang w:eastAsia="pl-PL"/>
              </w:rPr>
              <w:t>parametry techniczne (jakość)</w:t>
            </w:r>
            <w:r w:rsidRPr="006D558E">
              <w:rPr>
                <w:rFonts w:ascii="Arial Narrow" w:hAnsi="Arial Narrow" w:cs="Arial"/>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center"/>
              <w:rPr>
                <w:rFonts w:ascii="Arial Narrow" w:hAnsi="Arial Narrow" w:cs="Century Gothic"/>
                <w:b/>
                <w:bCs/>
                <w:spacing w:val="-3"/>
              </w:rPr>
            </w:pPr>
            <w:r w:rsidRPr="006D558E">
              <w:rPr>
                <w:rFonts w:ascii="Arial Narrow" w:hAnsi="Arial Narrow" w:cs="Century Gothic"/>
                <w:b/>
                <w:bCs/>
                <w:spacing w:val="-3"/>
                <w:sz w:val="22"/>
                <w:szCs w:val="22"/>
              </w:rPr>
              <w:t>30%</w:t>
            </w:r>
          </w:p>
        </w:tc>
      </w:tr>
      <w:tr w:rsidR="00BD426D" w:rsidRPr="006D558E" w:rsidTr="00BD426D">
        <w:tc>
          <w:tcPr>
            <w:tcW w:w="1387"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both"/>
              <w:rPr>
                <w:rFonts w:ascii="Arial Narrow" w:hAnsi="Arial Narrow" w:cs="Century Gothic"/>
                <w:spacing w:val="-3"/>
              </w:rPr>
            </w:pPr>
            <w:r w:rsidRPr="006D558E">
              <w:rPr>
                <w:rFonts w:ascii="Arial Narrow" w:hAnsi="Arial Narrow" w:cs="Century Gothic"/>
                <w:spacing w:val="-3"/>
                <w:sz w:val="22"/>
                <w:szCs w:val="22"/>
              </w:rPr>
              <w:t>3.</w:t>
            </w:r>
          </w:p>
        </w:tc>
        <w:tc>
          <w:tcPr>
            <w:tcW w:w="3257"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center"/>
              <w:rPr>
                <w:rFonts w:ascii="Arial Narrow" w:hAnsi="Arial Narrow" w:cs="Garamond"/>
                <w:lang w:eastAsia="pl-PL"/>
              </w:rPr>
            </w:pPr>
            <w:r w:rsidRPr="006D558E">
              <w:rPr>
                <w:rFonts w:ascii="Arial Narrow" w:hAnsi="Arial Narrow" w:cs="Arial"/>
                <w:sz w:val="22"/>
                <w:szCs w:val="22"/>
              </w:rPr>
              <w:t xml:space="preserve"> </w:t>
            </w:r>
            <w:r>
              <w:rPr>
                <w:rFonts w:ascii="Arial Narrow" w:hAnsi="Arial Narrow" w:cs="Arial"/>
                <w:sz w:val="22"/>
                <w:szCs w:val="22"/>
              </w:rPr>
              <w:t>termin dostawy</w:t>
            </w:r>
            <w:r w:rsidRPr="006D558E">
              <w:rPr>
                <w:rFonts w:ascii="Arial Narrow" w:hAnsi="Arial Narrow" w:cs="Arial"/>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center"/>
              <w:rPr>
                <w:rFonts w:ascii="Arial Narrow" w:hAnsi="Arial Narrow" w:cs="Century Gothic"/>
                <w:b/>
                <w:bCs/>
                <w:spacing w:val="-3"/>
              </w:rPr>
            </w:pPr>
            <w:r w:rsidRPr="006D558E">
              <w:rPr>
                <w:rFonts w:ascii="Arial Narrow" w:hAnsi="Arial Narrow" w:cs="Century Gothic"/>
                <w:b/>
                <w:bCs/>
                <w:spacing w:val="-3"/>
                <w:sz w:val="22"/>
                <w:szCs w:val="22"/>
              </w:rPr>
              <w:t>10%</w:t>
            </w:r>
          </w:p>
        </w:tc>
      </w:tr>
      <w:tr w:rsidR="00BD426D" w:rsidRPr="006D558E" w:rsidTr="00BD426D">
        <w:tc>
          <w:tcPr>
            <w:tcW w:w="1387"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both"/>
              <w:rPr>
                <w:rFonts w:ascii="Arial Narrow" w:hAnsi="Arial Narrow" w:cs="Century Gothic"/>
                <w:b/>
                <w:bCs/>
                <w:spacing w:val="-3"/>
              </w:rPr>
            </w:pPr>
            <w:r w:rsidRPr="006D558E">
              <w:rPr>
                <w:rFonts w:ascii="Arial Narrow" w:hAnsi="Arial Narrow" w:cs="Century Gothic"/>
                <w:b/>
                <w:bCs/>
                <w:spacing w:val="-3"/>
                <w:sz w:val="22"/>
                <w:szCs w:val="22"/>
              </w:rPr>
              <w:t>RAZEM:</w:t>
            </w:r>
          </w:p>
        </w:tc>
        <w:tc>
          <w:tcPr>
            <w:tcW w:w="3257"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center"/>
              <w:rPr>
                <w:rFonts w:ascii="Arial Narrow" w:hAnsi="Arial Narrow" w:cs="Century Gothic"/>
                <w:b/>
                <w:bCs/>
                <w:spacing w:val="-3"/>
              </w:rPr>
            </w:pPr>
          </w:p>
        </w:tc>
        <w:tc>
          <w:tcPr>
            <w:tcW w:w="1560"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center"/>
              <w:rPr>
                <w:rFonts w:ascii="Arial Narrow" w:hAnsi="Arial Narrow" w:cs="Century Gothic"/>
                <w:b/>
                <w:bCs/>
                <w:spacing w:val="-3"/>
              </w:rPr>
            </w:pPr>
            <w:r w:rsidRPr="006D558E">
              <w:rPr>
                <w:rFonts w:ascii="Arial Narrow" w:hAnsi="Arial Narrow" w:cs="Century Gothic"/>
                <w:b/>
                <w:bCs/>
                <w:spacing w:val="-3"/>
                <w:sz w:val="22"/>
                <w:szCs w:val="22"/>
              </w:rPr>
              <w:t>100%</w:t>
            </w:r>
          </w:p>
        </w:tc>
      </w:tr>
    </w:tbl>
    <w:p w:rsidR="007F7D5F" w:rsidRDefault="007F7D5F" w:rsidP="007F7D5F">
      <w:pPr>
        <w:pStyle w:val="normalny0"/>
        <w:spacing w:line="276" w:lineRule="auto"/>
        <w:rPr>
          <w:rFonts w:ascii="Arial Narrow" w:hAnsi="Arial Narrow"/>
          <w:sz w:val="22"/>
          <w:szCs w:val="22"/>
        </w:rPr>
      </w:pPr>
    </w:p>
    <w:p w:rsidR="007F7D5F" w:rsidRPr="00FE1688" w:rsidRDefault="009C2F3D" w:rsidP="007F7D5F">
      <w:pPr>
        <w:pStyle w:val="normalny0"/>
        <w:spacing w:line="276" w:lineRule="auto"/>
        <w:rPr>
          <w:rFonts w:ascii="Arial Narrow" w:hAnsi="Arial Narrow"/>
          <w:sz w:val="22"/>
          <w:szCs w:val="22"/>
        </w:rPr>
      </w:pPr>
      <w:r>
        <w:rPr>
          <w:rFonts w:ascii="Arial Narrow" w:hAnsi="Arial Narrow"/>
          <w:sz w:val="22"/>
          <w:szCs w:val="22"/>
        </w:rPr>
        <w:t>Dotyczy pakietu nr 7,10,13,14,15,16,17,18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7"/>
        <w:gridCol w:w="3257"/>
        <w:gridCol w:w="1560"/>
      </w:tblGrid>
      <w:tr w:rsidR="007F7D5F" w:rsidRPr="006D558E" w:rsidTr="00FA5B85">
        <w:tc>
          <w:tcPr>
            <w:tcW w:w="1387"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tabs>
                <w:tab w:val="left" w:pos="0"/>
              </w:tabs>
              <w:spacing w:line="360" w:lineRule="auto"/>
              <w:ind w:right="783"/>
              <w:jc w:val="center"/>
              <w:rPr>
                <w:rFonts w:ascii="Arial Narrow" w:hAnsi="Arial Narrow" w:cs="Century Gothic"/>
                <w:b/>
                <w:bCs/>
                <w:spacing w:val="-3"/>
              </w:rPr>
            </w:pPr>
            <w:r w:rsidRPr="006D558E">
              <w:rPr>
                <w:rFonts w:ascii="Arial Narrow" w:hAnsi="Arial Narrow" w:cs="Century Gothic"/>
                <w:b/>
                <w:bCs/>
                <w:spacing w:val="-3"/>
                <w:sz w:val="22"/>
                <w:szCs w:val="22"/>
              </w:rPr>
              <w:t>Lp.</w:t>
            </w:r>
          </w:p>
        </w:tc>
        <w:tc>
          <w:tcPr>
            <w:tcW w:w="3257"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center"/>
              <w:rPr>
                <w:rFonts w:ascii="Arial Narrow" w:hAnsi="Arial Narrow" w:cs="Century Gothic"/>
                <w:b/>
                <w:bCs/>
                <w:spacing w:val="-3"/>
              </w:rPr>
            </w:pPr>
            <w:r w:rsidRPr="006D558E">
              <w:rPr>
                <w:rFonts w:ascii="Arial Narrow" w:hAnsi="Arial Narrow" w:cs="Century Gothic"/>
                <w:b/>
                <w:bCs/>
                <w:spacing w:val="-3"/>
                <w:sz w:val="22"/>
                <w:szCs w:val="22"/>
              </w:rPr>
              <w:t>KRYTERIUM</w:t>
            </w:r>
          </w:p>
        </w:tc>
        <w:tc>
          <w:tcPr>
            <w:tcW w:w="1560"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center"/>
              <w:rPr>
                <w:rFonts w:ascii="Arial Narrow" w:hAnsi="Arial Narrow" w:cs="Century Gothic"/>
                <w:b/>
                <w:bCs/>
                <w:spacing w:val="-3"/>
              </w:rPr>
            </w:pPr>
            <w:r w:rsidRPr="006D558E">
              <w:rPr>
                <w:rFonts w:ascii="Arial Narrow" w:hAnsi="Arial Narrow" w:cs="Century Gothic"/>
                <w:b/>
                <w:bCs/>
                <w:spacing w:val="-3"/>
                <w:sz w:val="22"/>
                <w:szCs w:val="22"/>
              </w:rPr>
              <w:t>WAGA</w:t>
            </w:r>
          </w:p>
        </w:tc>
      </w:tr>
      <w:tr w:rsidR="007F7D5F" w:rsidRPr="006D558E" w:rsidTr="00FA5B85">
        <w:tc>
          <w:tcPr>
            <w:tcW w:w="1387"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both"/>
              <w:rPr>
                <w:rFonts w:ascii="Arial Narrow" w:hAnsi="Arial Narrow" w:cs="Century Gothic"/>
                <w:spacing w:val="-3"/>
              </w:rPr>
            </w:pPr>
            <w:r w:rsidRPr="006D558E">
              <w:rPr>
                <w:rFonts w:ascii="Arial Narrow" w:hAnsi="Arial Narrow" w:cs="Century Gothic"/>
                <w:spacing w:val="-3"/>
                <w:sz w:val="22"/>
                <w:szCs w:val="22"/>
              </w:rPr>
              <w:t xml:space="preserve">1. </w:t>
            </w:r>
          </w:p>
        </w:tc>
        <w:tc>
          <w:tcPr>
            <w:tcW w:w="3257"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center"/>
              <w:rPr>
                <w:rFonts w:ascii="Arial Narrow" w:hAnsi="Arial Narrow" w:cs="Century Gothic"/>
                <w:bCs/>
                <w:spacing w:val="-3"/>
              </w:rPr>
            </w:pPr>
            <w:r w:rsidRPr="006D558E">
              <w:rPr>
                <w:rFonts w:ascii="Arial Narrow" w:hAnsi="Arial Narrow" w:cs="Century Gothic"/>
                <w:bCs/>
                <w:spacing w:val="-3"/>
                <w:sz w:val="22"/>
                <w:szCs w:val="22"/>
              </w:rPr>
              <w:t>cena</w:t>
            </w:r>
          </w:p>
        </w:tc>
        <w:tc>
          <w:tcPr>
            <w:tcW w:w="1560"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center"/>
              <w:rPr>
                <w:rFonts w:ascii="Arial Narrow" w:hAnsi="Arial Narrow" w:cs="Century Gothic"/>
                <w:b/>
                <w:bCs/>
                <w:spacing w:val="-3"/>
              </w:rPr>
            </w:pPr>
            <w:r w:rsidRPr="006D558E">
              <w:rPr>
                <w:rFonts w:ascii="Arial Narrow" w:hAnsi="Arial Narrow" w:cs="Century Gothic"/>
                <w:b/>
                <w:bCs/>
                <w:spacing w:val="-3"/>
                <w:sz w:val="22"/>
                <w:szCs w:val="22"/>
              </w:rPr>
              <w:t>60%</w:t>
            </w:r>
          </w:p>
        </w:tc>
      </w:tr>
      <w:tr w:rsidR="007F7D5F" w:rsidRPr="006D558E" w:rsidTr="00FA5B85">
        <w:tc>
          <w:tcPr>
            <w:tcW w:w="1387"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both"/>
              <w:rPr>
                <w:rFonts w:ascii="Arial Narrow" w:hAnsi="Arial Narrow" w:cs="Century Gothic"/>
                <w:spacing w:val="-3"/>
              </w:rPr>
            </w:pPr>
            <w:r w:rsidRPr="006D558E">
              <w:rPr>
                <w:rFonts w:ascii="Arial Narrow" w:hAnsi="Arial Narrow" w:cs="Century Gothic"/>
                <w:spacing w:val="-3"/>
                <w:sz w:val="22"/>
                <w:szCs w:val="22"/>
              </w:rPr>
              <w:t>3.</w:t>
            </w:r>
          </w:p>
        </w:tc>
        <w:tc>
          <w:tcPr>
            <w:tcW w:w="3257"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center"/>
              <w:rPr>
                <w:rFonts w:ascii="Arial Narrow" w:hAnsi="Arial Narrow" w:cs="Garamond"/>
                <w:lang w:eastAsia="pl-PL"/>
              </w:rPr>
            </w:pPr>
            <w:r w:rsidRPr="006D558E">
              <w:rPr>
                <w:rFonts w:ascii="Arial Narrow" w:hAnsi="Arial Narrow" w:cs="Arial"/>
                <w:sz w:val="22"/>
                <w:szCs w:val="22"/>
              </w:rPr>
              <w:t xml:space="preserve"> </w:t>
            </w:r>
            <w:r>
              <w:rPr>
                <w:rFonts w:ascii="Arial Narrow" w:hAnsi="Arial Narrow" w:cs="Arial"/>
                <w:sz w:val="22"/>
                <w:szCs w:val="22"/>
              </w:rPr>
              <w:t>termin dostawy</w:t>
            </w:r>
            <w:r w:rsidRPr="006D558E">
              <w:rPr>
                <w:rFonts w:ascii="Arial Narrow" w:hAnsi="Arial Narrow" w:cs="Arial"/>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center"/>
              <w:rPr>
                <w:rFonts w:ascii="Arial Narrow" w:hAnsi="Arial Narrow" w:cs="Century Gothic"/>
                <w:b/>
                <w:bCs/>
                <w:spacing w:val="-3"/>
              </w:rPr>
            </w:pPr>
            <w:r>
              <w:rPr>
                <w:rFonts w:ascii="Arial Narrow" w:hAnsi="Arial Narrow" w:cs="Century Gothic"/>
                <w:b/>
                <w:bCs/>
                <w:spacing w:val="-3"/>
                <w:sz w:val="22"/>
                <w:szCs w:val="22"/>
              </w:rPr>
              <w:t>4</w:t>
            </w:r>
            <w:r w:rsidRPr="006D558E">
              <w:rPr>
                <w:rFonts w:ascii="Arial Narrow" w:hAnsi="Arial Narrow" w:cs="Century Gothic"/>
                <w:b/>
                <w:bCs/>
                <w:spacing w:val="-3"/>
                <w:sz w:val="22"/>
                <w:szCs w:val="22"/>
              </w:rPr>
              <w:t>0%</w:t>
            </w:r>
          </w:p>
        </w:tc>
      </w:tr>
      <w:tr w:rsidR="007F7D5F" w:rsidRPr="006D558E" w:rsidTr="00FA5B85">
        <w:tc>
          <w:tcPr>
            <w:tcW w:w="1387"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both"/>
              <w:rPr>
                <w:rFonts w:ascii="Arial Narrow" w:hAnsi="Arial Narrow" w:cs="Century Gothic"/>
                <w:b/>
                <w:bCs/>
                <w:spacing w:val="-3"/>
              </w:rPr>
            </w:pPr>
            <w:r w:rsidRPr="006D558E">
              <w:rPr>
                <w:rFonts w:ascii="Arial Narrow" w:hAnsi="Arial Narrow" w:cs="Century Gothic"/>
                <w:b/>
                <w:bCs/>
                <w:spacing w:val="-3"/>
                <w:sz w:val="22"/>
                <w:szCs w:val="22"/>
              </w:rPr>
              <w:t>RAZEM:</w:t>
            </w:r>
          </w:p>
        </w:tc>
        <w:tc>
          <w:tcPr>
            <w:tcW w:w="3257"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center"/>
              <w:rPr>
                <w:rFonts w:ascii="Arial Narrow" w:hAnsi="Arial Narrow" w:cs="Century Gothic"/>
                <w:b/>
                <w:bCs/>
                <w:spacing w:val="-3"/>
              </w:rPr>
            </w:pPr>
          </w:p>
        </w:tc>
        <w:tc>
          <w:tcPr>
            <w:tcW w:w="1560"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center"/>
              <w:rPr>
                <w:rFonts w:ascii="Arial Narrow" w:hAnsi="Arial Narrow" w:cs="Century Gothic"/>
                <w:b/>
                <w:bCs/>
                <w:spacing w:val="-3"/>
              </w:rPr>
            </w:pPr>
            <w:r w:rsidRPr="006D558E">
              <w:rPr>
                <w:rFonts w:ascii="Arial Narrow" w:hAnsi="Arial Narrow" w:cs="Century Gothic"/>
                <w:b/>
                <w:bCs/>
                <w:spacing w:val="-3"/>
                <w:sz w:val="22"/>
                <w:szCs w:val="22"/>
              </w:rPr>
              <w:t>100%</w:t>
            </w:r>
          </w:p>
        </w:tc>
      </w:tr>
    </w:tbl>
    <w:p w:rsidR="00FE1688" w:rsidRPr="00FE1688" w:rsidRDefault="00FE1688" w:rsidP="00FE1688">
      <w:pPr>
        <w:pStyle w:val="normalny0"/>
        <w:spacing w:line="276" w:lineRule="auto"/>
        <w:ind w:left="720"/>
        <w:rPr>
          <w:rFonts w:ascii="Arial Narrow" w:hAnsi="Arial Narrow"/>
          <w:sz w:val="22"/>
          <w:szCs w:val="22"/>
        </w:rPr>
      </w:pPr>
    </w:p>
    <w:p w:rsidR="009C2F3D" w:rsidRPr="00FE1688" w:rsidRDefault="007F7D5F" w:rsidP="009C2F3D">
      <w:pPr>
        <w:pStyle w:val="normalny0"/>
        <w:spacing w:line="276" w:lineRule="auto"/>
        <w:rPr>
          <w:rFonts w:ascii="Arial Narrow" w:hAnsi="Arial Narrow"/>
          <w:sz w:val="22"/>
          <w:szCs w:val="22"/>
        </w:rPr>
      </w:pPr>
      <w:r w:rsidRPr="00647464">
        <w:rPr>
          <w:rFonts w:ascii="Arial Narrow" w:hAnsi="Arial Narrow"/>
          <w:sz w:val="22"/>
          <w:szCs w:val="22"/>
        </w:rPr>
        <w:t>Dotyczy pakietu nr od</w:t>
      </w:r>
      <w:r w:rsidRPr="00A358BF">
        <w:rPr>
          <w:rFonts w:ascii="Arial Narrow" w:hAnsi="Arial Narrow"/>
          <w:b/>
          <w:sz w:val="22"/>
          <w:szCs w:val="22"/>
        </w:rPr>
        <w:t xml:space="preserve"> </w:t>
      </w:r>
      <w:r w:rsidR="009C2F3D">
        <w:rPr>
          <w:rFonts w:ascii="Arial Narrow" w:hAnsi="Arial Narrow"/>
          <w:sz w:val="22"/>
          <w:szCs w:val="22"/>
        </w:rPr>
        <w:t>1,2,3,4,5,6,8,9,11 i 12</w:t>
      </w:r>
    </w:p>
    <w:p w:rsidR="007F7D5F" w:rsidRPr="00FE1688" w:rsidRDefault="007F7D5F" w:rsidP="007F7D5F">
      <w:pPr>
        <w:pStyle w:val="normalny0"/>
        <w:spacing w:line="276" w:lineRule="auto"/>
        <w:rPr>
          <w:rFonts w:ascii="Arial Narrow" w:hAnsi="Arial Narrow"/>
          <w:sz w:val="22"/>
          <w:szCs w:val="22"/>
        </w:rPr>
      </w:pPr>
    </w:p>
    <w:p w:rsidR="007F7D5F" w:rsidRPr="00531FE1" w:rsidRDefault="007F7D5F" w:rsidP="007F7D5F">
      <w:pPr>
        <w:autoSpaceDE w:val="0"/>
        <w:autoSpaceDN w:val="0"/>
        <w:adjustRightInd w:val="0"/>
        <w:spacing w:line="360" w:lineRule="auto"/>
        <w:jc w:val="both"/>
        <w:rPr>
          <w:rFonts w:ascii="Arial Narrow" w:hAnsi="Arial Narrow" w:cs="Century Gothic"/>
          <w:b/>
          <w:bCs/>
          <w:sz w:val="22"/>
          <w:szCs w:val="22"/>
          <w:u w:val="single"/>
        </w:rPr>
      </w:pPr>
      <w:r w:rsidRPr="00531FE1">
        <w:rPr>
          <w:rFonts w:ascii="Arial Narrow" w:hAnsi="Arial Narrow" w:cs="Century Gothic"/>
          <w:b/>
          <w:color w:val="000000"/>
          <w:spacing w:val="-3"/>
          <w:sz w:val="22"/>
          <w:szCs w:val="22"/>
          <w:u w:val="single"/>
        </w:rPr>
        <w:t xml:space="preserve">1) </w:t>
      </w:r>
      <w:r w:rsidRPr="00531FE1">
        <w:rPr>
          <w:rFonts w:ascii="Arial Narrow" w:hAnsi="Arial Narrow" w:cs="Century Gothic"/>
          <w:b/>
          <w:bCs/>
          <w:sz w:val="22"/>
          <w:szCs w:val="22"/>
          <w:u w:val="single"/>
        </w:rPr>
        <w:t>Cena brutto</w:t>
      </w:r>
    </w:p>
    <w:p w:rsidR="007F7D5F" w:rsidRPr="00A54D22" w:rsidRDefault="007F7D5F" w:rsidP="007F7D5F">
      <w:pPr>
        <w:spacing w:line="360" w:lineRule="auto"/>
        <w:ind w:left="360"/>
        <w:jc w:val="both"/>
        <w:rPr>
          <w:rFonts w:ascii="Arial Narrow" w:hAnsi="Arial Narrow" w:cs="Century Gothic"/>
          <w:sz w:val="22"/>
          <w:szCs w:val="22"/>
        </w:rPr>
      </w:pPr>
      <w:r w:rsidRPr="00A54D22">
        <w:rPr>
          <w:rFonts w:ascii="Arial Narrow" w:hAnsi="Arial Narrow" w:cs="Century Gothic"/>
          <w:sz w:val="22"/>
          <w:szCs w:val="22"/>
        </w:rPr>
        <w:t>Znaczenie kryterium (waga) - 60%</w:t>
      </w:r>
    </w:p>
    <w:p w:rsidR="007F7D5F" w:rsidRPr="00531FE1" w:rsidRDefault="007F7D5F" w:rsidP="007F7D5F">
      <w:pPr>
        <w:autoSpaceDE w:val="0"/>
        <w:autoSpaceDN w:val="0"/>
        <w:adjustRightInd w:val="0"/>
        <w:spacing w:line="360" w:lineRule="auto"/>
        <w:jc w:val="both"/>
        <w:rPr>
          <w:rFonts w:ascii="Arial Narrow" w:hAnsi="Arial Narrow" w:cs="Century Gothic"/>
          <w:sz w:val="22"/>
          <w:szCs w:val="22"/>
        </w:rPr>
      </w:pPr>
      <w:r w:rsidRPr="00531FE1">
        <w:rPr>
          <w:rFonts w:ascii="Arial Narrow" w:hAnsi="Arial Narrow" w:cs="Century Gothic"/>
          <w:sz w:val="22"/>
          <w:szCs w:val="22"/>
        </w:rPr>
        <w:t>Oferta z najniższą ceną otrzyma 60 pkt., inne proporcjonalnie mniej według wzoru:</w:t>
      </w:r>
    </w:p>
    <w:p w:rsidR="007F7D5F" w:rsidRPr="00A54D22" w:rsidRDefault="007F7D5F" w:rsidP="007F7D5F">
      <w:pPr>
        <w:autoSpaceDE w:val="0"/>
        <w:autoSpaceDN w:val="0"/>
        <w:adjustRightInd w:val="0"/>
        <w:jc w:val="both"/>
        <w:rPr>
          <w:rFonts w:ascii="Arial Narrow" w:hAnsi="Arial Narrow" w:cs="Century Gothic"/>
          <w:b/>
          <w:sz w:val="22"/>
          <w:szCs w:val="22"/>
        </w:rPr>
      </w:pPr>
    </w:p>
    <w:p w:rsidR="007F7D5F" w:rsidRPr="00A54D22" w:rsidRDefault="007F7D5F" w:rsidP="007F7D5F">
      <w:pPr>
        <w:autoSpaceDE w:val="0"/>
        <w:autoSpaceDN w:val="0"/>
        <w:adjustRightInd w:val="0"/>
        <w:jc w:val="both"/>
        <w:rPr>
          <w:rFonts w:ascii="Arial Narrow" w:hAnsi="Arial Narrow" w:cs="Century Gothic"/>
          <w:sz w:val="22"/>
          <w:szCs w:val="22"/>
        </w:rPr>
      </w:pPr>
      <w:r w:rsidRPr="00A54D22">
        <w:rPr>
          <w:rFonts w:ascii="Arial Narrow" w:hAnsi="Arial Narrow" w:cs="Century Gothic"/>
          <w:sz w:val="22"/>
          <w:szCs w:val="22"/>
        </w:rPr>
        <w:t xml:space="preserve">                                                najniższa cena brutto</w:t>
      </w:r>
    </w:p>
    <w:p w:rsidR="007F7D5F" w:rsidRPr="00A54D22" w:rsidRDefault="007F7D5F" w:rsidP="007F7D5F">
      <w:pPr>
        <w:autoSpaceDE w:val="0"/>
        <w:autoSpaceDN w:val="0"/>
        <w:adjustRightInd w:val="0"/>
        <w:spacing w:line="160" w:lineRule="atLeast"/>
        <w:jc w:val="both"/>
        <w:rPr>
          <w:rFonts w:ascii="Arial Narrow" w:hAnsi="Arial Narrow" w:cs="Century Gothic"/>
          <w:sz w:val="22"/>
          <w:szCs w:val="22"/>
        </w:rPr>
      </w:pPr>
      <w:r w:rsidRPr="00A54D22">
        <w:rPr>
          <w:rFonts w:ascii="Arial Narrow" w:hAnsi="Arial Narrow" w:cs="Century Gothic"/>
          <w:bCs/>
          <w:sz w:val="22"/>
          <w:szCs w:val="22"/>
        </w:rPr>
        <w:t xml:space="preserve">Ocena punktowa  </w:t>
      </w:r>
      <w:r w:rsidRPr="00A54D22">
        <w:rPr>
          <w:rFonts w:ascii="Arial Narrow" w:hAnsi="Arial Narrow" w:cs="Century Gothic"/>
          <w:sz w:val="22"/>
          <w:szCs w:val="22"/>
        </w:rPr>
        <w:t>= ------------------------------------------- x 60</w:t>
      </w:r>
    </w:p>
    <w:p w:rsidR="007F7D5F" w:rsidRPr="00A54D22" w:rsidRDefault="007F7D5F" w:rsidP="007F7D5F">
      <w:pPr>
        <w:shd w:val="clear" w:color="auto" w:fill="FFFFFF"/>
        <w:tabs>
          <w:tab w:val="left" w:pos="715"/>
        </w:tabs>
        <w:spacing w:before="240" w:after="100" w:afterAutospacing="1" w:line="160" w:lineRule="atLeast"/>
        <w:jc w:val="both"/>
        <w:rPr>
          <w:rFonts w:ascii="Arial Narrow" w:hAnsi="Arial Narrow" w:cs="Century Gothic"/>
          <w:sz w:val="22"/>
          <w:szCs w:val="22"/>
        </w:rPr>
      </w:pPr>
      <w:r w:rsidRPr="00A54D22">
        <w:rPr>
          <w:rFonts w:ascii="Arial Narrow" w:hAnsi="Arial Narrow"/>
          <w:sz w:val="22"/>
          <w:szCs w:val="22"/>
        </w:rPr>
        <w:t xml:space="preserve">                                          cena brutto badanej oferty</w:t>
      </w:r>
    </w:p>
    <w:p w:rsidR="00885914" w:rsidRDefault="00885914" w:rsidP="007F7D5F">
      <w:pPr>
        <w:autoSpaceDE w:val="0"/>
        <w:autoSpaceDN w:val="0"/>
        <w:adjustRightInd w:val="0"/>
        <w:spacing w:line="360" w:lineRule="auto"/>
        <w:jc w:val="both"/>
        <w:rPr>
          <w:rFonts w:ascii="Arial Narrow" w:hAnsi="Arial Narrow" w:cs="Century Gothic"/>
          <w:b/>
          <w:color w:val="000000"/>
          <w:spacing w:val="-3"/>
          <w:sz w:val="22"/>
          <w:szCs w:val="22"/>
          <w:u w:val="single"/>
        </w:rPr>
      </w:pPr>
    </w:p>
    <w:p w:rsidR="00885914" w:rsidRPr="006D558E" w:rsidRDefault="00885914" w:rsidP="00885914">
      <w:pPr>
        <w:pStyle w:val="Tekstpodstawowy22"/>
        <w:tabs>
          <w:tab w:val="left" w:pos="567"/>
        </w:tabs>
        <w:spacing w:line="360" w:lineRule="auto"/>
        <w:ind w:left="567" w:right="-1" w:hanging="709"/>
        <w:rPr>
          <w:rFonts w:ascii="Arial Narrow" w:hAnsi="Arial Narrow"/>
          <w:b/>
          <w:sz w:val="22"/>
          <w:szCs w:val="22"/>
          <w:u w:val="single"/>
        </w:rPr>
      </w:pPr>
      <w:r w:rsidRPr="006D558E">
        <w:rPr>
          <w:rFonts w:ascii="Arial Narrow" w:hAnsi="Arial Narrow"/>
          <w:b/>
          <w:sz w:val="22"/>
          <w:szCs w:val="22"/>
          <w:u w:val="single"/>
        </w:rPr>
        <w:t>2)</w:t>
      </w:r>
      <w:r w:rsidRPr="006D558E">
        <w:rPr>
          <w:rFonts w:ascii="Arial Narrow" w:hAnsi="Arial Narrow" w:cs="Garamond"/>
          <w:b/>
          <w:sz w:val="22"/>
          <w:szCs w:val="22"/>
          <w:u w:val="single"/>
          <w:lang w:eastAsia="pl-PL"/>
        </w:rPr>
        <w:t xml:space="preserve"> parametry techniczne (jakość)</w:t>
      </w:r>
      <w:r w:rsidRPr="006D558E">
        <w:rPr>
          <w:rFonts w:ascii="Arial Narrow" w:hAnsi="Arial Narrow" w:cs="Arial"/>
          <w:b/>
          <w:sz w:val="22"/>
          <w:szCs w:val="22"/>
          <w:u w:val="single"/>
        </w:rPr>
        <w:t xml:space="preserve">    </w:t>
      </w:r>
      <w:r w:rsidRPr="006D558E">
        <w:rPr>
          <w:rFonts w:ascii="Arial Narrow" w:hAnsi="Arial Narrow"/>
          <w:b/>
          <w:sz w:val="22"/>
          <w:szCs w:val="22"/>
          <w:u w:val="single"/>
        </w:rPr>
        <w:t xml:space="preserve"> :</w:t>
      </w:r>
    </w:p>
    <w:p w:rsidR="00885914" w:rsidRPr="006D558E" w:rsidRDefault="00885914" w:rsidP="00885914">
      <w:pPr>
        <w:autoSpaceDE w:val="0"/>
        <w:autoSpaceDN w:val="0"/>
        <w:adjustRightInd w:val="0"/>
        <w:spacing w:line="360" w:lineRule="auto"/>
        <w:rPr>
          <w:rFonts w:ascii="Arial Narrow" w:hAnsi="Arial Narrow"/>
          <w:sz w:val="22"/>
          <w:szCs w:val="22"/>
          <w:lang w:eastAsia="pl-PL"/>
        </w:rPr>
      </w:pPr>
      <w:r w:rsidRPr="006D558E">
        <w:rPr>
          <w:rFonts w:ascii="Arial Narrow" w:hAnsi="Arial Narrow" w:cs="Garamond"/>
          <w:sz w:val="22"/>
          <w:szCs w:val="22"/>
          <w:lang w:eastAsia="pl-PL"/>
        </w:rPr>
        <w:t xml:space="preserve">Parametry techniczne (jakość) </w:t>
      </w:r>
      <w:r w:rsidRPr="006D558E">
        <w:rPr>
          <w:rFonts w:ascii="Arial Narrow" w:hAnsi="Arial Narrow"/>
          <w:b/>
          <w:bCs/>
          <w:sz w:val="22"/>
          <w:szCs w:val="22"/>
          <w:lang w:eastAsia="pl-PL"/>
        </w:rPr>
        <w:t xml:space="preserve">– </w:t>
      </w:r>
      <w:r w:rsidRPr="006D558E">
        <w:rPr>
          <w:rFonts w:ascii="Arial Narrow" w:hAnsi="Arial Narrow"/>
          <w:sz w:val="22"/>
          <w:szCs w:val="22"/>
          <w:lang w:eastAsia="pl-PL"/>
        </w:rPr>
        <w:t>Zamawiaj</w:t>
      </w:r>
      <w:r w:rsidRPr="006D558E">
        <w:rPr>
          <w:rFonts w:ascii="Arial Narrow" w:hAnsi="Arial Narrow" w:cs="TimesNewRoman"/>
          <w:sz w:val="22"/>
          <w:szCs w:val="22"/>
          <w:lang w:eastAsia="pl-PL"/>
        </w:rPr>
        <w:t>ą</w:t>
      </w:r>
      <w:r w:rsidRPr="006D558E">
        <w:rPr>
          <w:rFonts w:ascii="Arial Narrow" w:hAnsi="Arial Narrow"/>
          <w:sz w:val="22"/>
          <w:szCs w:val="22"/>
          <w:lang w:eastAsia="pl-PL"/>
        </w:rPr>
        <w:t>cy kryterium to b</w:t>
      </w:r>
      <w:r w:rsidRPr="006D558E">
        <w:rPr>
          <w:rFonts w:ascii="Arial Narrow" w:hAnsi="Arial Narrow" w:cs="TimesNewRoman"/>
          <w:sz w:val="22"/>
          <w:szCs w:val="22"/>
          <w:lang w:eastAsia="pl-PL"/>
        </w:rPr>
        <w:t>ę</w:t>
      </w:r>
      <w:r w:rsidRPr="006D558E">
        <w:rPr>
          <w:rFonts w:ascii="Arial Narrow" w:hAnsi="Arial Narrow"/>
          <w:sz w:val="22"/>
          <w:szCs w:val="22"/>
          <w:lang w:eastAsia="pl-PL"/>
        </w:rPr>
        <w:t>dzie oceniał systemem punktowym na podstawie opisu zaoferowanego przez Wykonawc</w:t>
      </w:r>
      <w:r w:rsidRPr="006D558E">
        <w:rPr>
          <w:rFonts w:ascii="Arial Narrow" w:hAnsi="Arial Narrow" w:cs="TimesNewRoman"/>
          <w:sz w:val="22"/>
          <w:szCs w:val="22"/>
          <w:lang w:eastAsia="pl-PL"/>
        </w:rPr>
        <w:t xml:space="preserve">ę </w:t>
      </w:r>
      <w:r w:rsidRPr="006D558E">
        <w:rPr>
          <w:rFonts w:ascii="Arial Narrow" w:hAnsi="Arial Narrow"/>
          <w:sz w:val="22"/>
          <w:szCs w:val="22"/>
          <w:lang w:eastAsia="pl-PL"/>
        </w:rPr>
        <w:t>sprz</w:t>
      </w:r>
      <w:r w:rsidRPr="006D558E">
        <w:rPr>
          <w:rFonts w:ascii="Arial Narrow" w:hAnsi="Arial Narrow" w:cs="TimesNewRoman"/>
          <w:sz w:val="22"/>
          <w:szCs w:val="22"/>
          <w:lang w:eastAsia="pl-PL"/>
        </w:rPr>
        <w:t>ę</w:t>
      </w:r>
      <w:r w:rsidRPr="006D558E">
        <w:rPr>
          <w:rFonts w:ascii="Arial Narrow" w:hAnsi="Arial Narrow"/>
          <w:sz w:val="22"/>
          <w:szCs w:val="22"/>
          <w:lang w:eastAsia="pl-PL"/>
        </w:rPr>
        <w:t>tu oraz na podstawie przedstawionego poni</w:t>
      </w:r>
      <w:r w:rsidRPr="006D558E">
        <w:rPr>
          <w:rFonts w:ascii="Arial Narrow" w:hAnsi="Arial Narrow" w:cs="TimesNewRoman"/>
          <w:sz w:val="22"/>
          <w:szCs w:val="22"/>
          <w:lang w:eastAsia="pl-PL"/>
        </w:rPr>
        <w:t>ż</w:t>
      </w:r>
      <w:r w:rsidRPr="006D558E">
        <w:rPr>
          <w:rFonts w:ascii="Arial Narrow" w:hAnsi="Arial Narrow"/>
          <w:sz w:val="22"/>
          <w:szCs w:val="22"/>
          <w:lang w:eastAsia="pl-PL"/>
        </w:rPr>
        <w:t>ej wzoru.</w:t>
      </w:r>
    </w:p>
    <w:p w:rsidR="00885914" w:rsidRDefault="00885914" w:rsidP="00885914">
      <w:pPr>
        <w:autoSpaceDE w:val="0"/>
        <w:autoSpaceDN w:val="0"/>
        <w:adjustRightInd w:val="0"/>
        <w:spacing w:line="360" w:lineRule="auto"/>
        <w:jc w:val="both"/>
        <w:rPr>
          <w:rFonts w:ascii="Arial Narrow" w:hAnsi="Arial Narrow" w:cs="Century Gothic"/>
          <w:b/>
          <w:color w:val="000000"/>
          <w:spacing w:val="-3"/>
          <w:sz w:val="22"/>
          <w:szCs w:val="22"/>
          <w:u w:val="single"/>
        </w:rPr>
      </w:pPr>
      <w:r w:rsidRPr="006D558E">
        <w:rPr>
          <w:rFonts w:ascii="Arial Narrow" w:hAnsi="Arial Narrow"/>
          <w:bCs/>
          <w:sz w:val="22"/>
          <w:szCs w:val="22"/>
          <w:lang w:eastAsia="pl-PL"/>
        </w:rPr>
        <w:t>SKALA PUNKTOWA OBOWI</w:t>
      </w:r>
      <w:r w:rsidRPr="006D558E">
        <w:rPr>
          <w:rFonts w:ascii="Arial Narrow" w:hAnsi="Arial Narrow" w:cs="TimesNewRoman,Bold"/>
          <w:bCs/>
          <w:sz w:val="22"/>
          <w:szCs w:val="22"/>
          <w:lang w:eastAsia="pl-PL"/>
        </w:rPr>
        <w:t>Ą</w:t>
      </w:r>
      <w:r w:rsidRPr="006D558E">
        <w:rPr>
          <w:rFonts w:ascii="Arial Narrow" w:hAnsi="Arial Narrow"/>
          <w:bCs/>
          <w:sz w:val="22"/>
          <w:szCs w:val="22"/>
          <w:lang w:eastAsia="pl-PL"/>
        </w:rPr>
        <w:t>ZUJ</w:t>
      </w:r>
      <w:r w:rsidRPr="006D558E">
        <w:rPr>
          <w:rFonts w:ascii="Arial Narrow" w:hAnsi="Arial Narrow" w:cs="TimesNewRoman,Bold"/>
          <w:bCs/>
          <w:sz w:val="22"/>
          <w:szCs w:val="22"/>
          <w:lang w:eastAsia="pl-PL"/>
        </w:rPr>
        <w:t>Ą</w:t>
      </w:r>
      <w:r w:rsidRPr="006D558E">
        <w:rPr>
          <w:rFonts w:ascii="Arial Narrow" w:hAnsi="Arial Narrow"/>
          <w:bCs/>
          <w:sz w:val="22"/>
          <w:szCs w:val="22"/>
          <w:lang w:eastAsia="pl-PL"/>
        </w:rPr>
        <w:t>CA PRZY OCENIE (zgodnie z opisem zawartym w Tomie III do SIWZ</w:t>
      </w:r>
    </w:p>
    <w:p w:rsidR="00885914" w:rsidRPr="00647464" w:rsidRDefault="00885914" w:rsidP="00885914">
      <w:pPr>
        <w:autoSpaceDE w:val="0"/>
        <w:autoSpaceDN w:val="0"/>
        <w:adjustRightInd w:val="0"/>
        <w:spacing w:line="360" w:lineRule="auto"/>
        <w:rPr>
          <w:rFonts w:ascii="Arial Narrow" w:hAnsi="Arial Narrow" w:cs="Arial"/>
          <w:sz w:val="22"/>
          <w:szCs w:val="22"/>
          <w:lang w:eastAsia="pl-PL"/>
        </w:rPr>
      </w:pPr>
      <w:r w:rsidRPr="00647464">
        <w:rPr>
          <w:rFonts w:ascii="Arial Narrow" w:hAnsi="Arial Narrow" w:cs="Arial"/>
          <w:sz w:val="22"/>
          <w:szCs w:val="22"/>
          <w:lang w:eastAsia="pl-PL"/>
        </w:rPr>
        <w:t xml:space="preserve">                                                    liczba punktów oferty badanej</w:t>
      </w:r>
    </w:p>
    <w:p w:rsidR="00885914" w:rsidRPr="00647464" w:rsidRDefault="00885914" w:rsidP="00885914">
      <w:pPr>
        <w:spacing w:line="360" w:lineRule="auto"/>
        <w:rPr>
          <w:rFonts w:ascii="Arial Narrow" w:hAnsi="Arial Narrow" w:cs="Arial"/>
          <w:sz w:val="22"/>
          <w:szCs w:val="22"/>
        </w:rPr>
      </w:pPr>
      <w:r w:rsidRPr="00647464">
        <w:rPr>
          <w:rFonts w:ascii="Arial Narrow" w:hAnsi="Arial Narrow" w:cs="Century Gothic"/>
          <w:bCs/>
          <w:sz w:val="22"/>
          <w:szCs w:val="22"/>
        </w:rPr>
        <w:t xml:space="preserve">Ocena punktowa  </w:t>
      </w:r>
      <w:r w:rsidRPr="00647464">
        <w:rPr>
          <w:rFonts w:ascii="Arial Narrow" w:hAnsi="Arial Narrow" w:cs="Arial"/>
          <w:sz w:val="22"/>
          <w:szCs w:val="22"/>
        </w:rPr>
        <w:t>=   ----------------------------------------------------------------------------- x  30</w:t>
      </w:r>
    </w:p>
    <w:p w:rsidR="00885914" w:rsidRPr="00647464" w:rsidRDefault="00885914" w:rsidP="00885914">
      <w:pPr>
        <w:spacing w:line="360" w:lineRule="auto"/>
        <w:ind w:left="720"/>
        <w:rPr>
          <w:rFonts w:ascii="Arial Narrow" w:hAnsi="Arial Narrow" w:cs="Arial"/>
          <w:sz w:val="22"/>
          <w:szCs w:val="22"/>
        </w:rPr>
      </w:pPr>
      <w:r w:rsidRPr="00647464">
        <w:rPr>
          <w:rFonts w:ascii="Arial Narrow" w:hAnsi="Arial Narrow" w:cs="Arial"/>
          <w:sz w:val="22"/>
          <w:szCs w:val="22"/>
          <w:lang w:eastAsia="pl-PL"/>
        </w:rPr>
        <w:t xml:space="preserve">                                     przydzielona maksymalna liczba punktów</w:t>
      </w:r>
    </w:p>
    <w:p w:rsidR="00885914" w:rsidRDefault="00885914" w:rsidP="007F7D5F">
      <w:pPr>
        <w:autoSpaceDE w:val="0"/>
        <w:autoSpaceDN w:val="0"/>
        <w:adjustRightInd w:val="0"/>
        <w:spacing w:line="360" w:lineRule="auto"/>
        <w:jc w:val="both"/>
        <w:rPr>
          <w:rFonts w:ascii="Arial Narrow" w:hAnsi="Arial Narrow" w:cs="Century Gothic"/>
          <w:b/>
          <w:color w:val="000000"/>
          <w:spacing w:val="-3"/>
          <w:sz w:val="22"/>
          <w:szCs w:val="22"/>
          <w:u w:val="single"/>
        </w:rPr>
      </w:pPr>
    </w:p>
    <w:p w:rsidR="007F7D5F" w:rsidRPr="00955503" w:rsidRDefault="00885914" w:rsidP="007F7D5F">
      <w:pPr>
        <w:autoSpaceDE w:val="0"/>
        <w:autoSpaceDN w:val="0"/>
        <w:adjustRightInd w:val="0"/>
        <w:spacing w:line="360" w:lineRule="auto"/>
        <w:jc w:val="both"/>
        <w:rPr>
          <w:rFonts w:ascii="Arial Narrow" w:hAnsi="Arial Narrow" w:cs="Century Gothic"/>
          <w:b/>
          <w:bCs/>
          <w:sz w:val="22"/>
          <w:szCs w:val="22"/>
          <w:u w:val="single"/>
        </w:rPr>
      </w:pPr>
      <w:r>
        <w:rPr>
          <w:rFonts w:ascii="Arial Narrow" w:hAnsi="Arial Narrow" w:cs="Century Gothic"/>
          <w:b/>
          <w:color w:val="000000"/>
          <w:spacing w:val="-3"/>
          <w:sz w:val="22"/>
          <w:szCs w:val="22"/>
          <w:u w:val="single"/>
        </w:rPr>
        <w:t>3</w:t>
      </w:r>
      <w:r w:rsidR="007F7D5F" w:rsidRPr="00955503">
        <w:rPr>
          <w:rFonts w:ascii="Arial Narrow" w:hAnsi="Arial Narrow" w:cs="Century Gothic"/>
          <w:b/>
          <w:color w:val="000000"/>
          <w:spacing w:val="-3"/>
          <w:sz w:val="22"/>
          <w:szCs w:val="22"/>
          <w:u w:val="single"/>
        </w:rPr>
        <w:t xml:space="preserve">) </w:t>
      </w:r>
      <w:r w:rsidR="007F7D5F" w:rsidRPr="00955503">
        <w:rPr>
          <w:rFonts w:ascii="Arial Narrow" w:hAnsi="Arial Narrow" w:cs="Century Gothic"/>
          <w:b/>
          <w:bCs/>
          <w:sz w:val="22"/>
          <w:szCs w:val="22"/>
          <w:u w:val="single"/>
        </w:rPr>
        <w:t>Termin dostawy</w:t>
      </w:r>
    </w:p>
    <w:p w:rsidR="007F7D5F" w:rsidRPr="00A54D22" w:rsidRDefault="007F7D5F" w:rsidP="007F7D5F">
      <w:pPr>
        <w:spacing w:line="360" w:lineRule="auto"/>
        <w:ind w:left="360"/>
        <w:jc w:val="both"/>
        <w:rPr>
          <w:rFonts w:ascii="Arial Narrow" w:hAnsi="Arial Narrow" w:cs="Century Gothic"/>
          <w:sz w:val="22"/>
          <w:szCs w:val="22"/>
        </w:rPr>
      </w:pPr>
      <w:r>
        <w:rPr>
          <w:rFonts w:ascii="Arial Narrow" w:hAnsi="Arial Narrow" w:cs="Century Gothic"/>
          <w:sz w:val="22"/>
          <w:szCs w:val="22"/>
        </w:rPr>
        <w:t xml:space="preserve">Znaczenie kryterium (waga) - </w:t>
      </w:r>
      <w:r w:rsidR="00885914">
        <w:rPr>
          <w:rFonts w:ascii="Arial Narrow" w:hAnsi="Arial Narrow" w:cs="Century Gothic"/>
          <w:sz w:val="22"/>
          <w:szCs w:val="22"/>
        </w:rPr>
        <w:t>1</w:t>
      </w:r>
      <w:r w:rsidRPr="00A54D22">
        <w:rPr>
          <w:rFonts w:ascii="Arial Narrow" w:hAnsi="Arial Narrow" w:cs="Century Gothic"/>
          <w:sz w:val="22"/>
          <w:szCs w:val="22"/>
        </w:rPr>
        <w:t>0%</w:t>
      </w:r>
    </w:p>
    <w:p w:rsidR="007F7D5F" w:rsidRPr="00A54D22" w:rsidRDefault="007F7D5F" w:rsidP="007F7D5F">
      <w:pPr>
        <w:tabs>
          <w:tab w:val="num" w:pos="0"/>
        </w:tabs>
        <w:spacing w:after="40"/>
        <w:jc w:val="center"/>
        <w:rPr>
          <w:rFonts w:ascii="Arial Narrow" w:eastAsia="MS Mincho" w:hAnsi="Arial Narrow"/>
          <w:sz w:val="22"/>
          <w:szCs w:val="22"/>
        </w:rPr>
      </w:pPr>
      <w:r w:rsidRPr="00A54D22">
        <w:rPr>
          <w:rFonts w:ascii="Arial Narrow" w:eastAsia="MS Mincho" w:hAnsi="Arial Narrow"/>
          <w:sz w:val="22"/>
          <w:szCs w:val="22"/>
        </w:rPr>
        <w:lastRenderedPageBreak/>
        <w:t>Liczba punktów za ocenę termin dostawy w badanej ofercie</w:t>
      </w:r>
    </w:p>
    <w:p w:rsidR="007F7D5F" w:rsidRPr="00A54D22" w:rsidRDefault="007F7D5F" w:rsidP="007F7D5F">
      <w:pPr>
        <w:tabs>
          <w:tab w:val="num" w:pos="0"/>
        </w:tabs>
        <w:spacing w:after="40"/>
        <w:ind w:hanging="426"/>
        <w:jc w:val="center"/>
        <w:rPr>
          <w:rFonts w:ascii="Arial Narrow" w:eastAsia="MS Mincho" w:hAnsi="Arial Narrow"/>
          <w:sz w:val="22"/>
          <w:szCs w:val="22"/>
        </w:rPr>
      </w:pPr>
      <w:r w:rsidRPr="00A54D22">
        <w:rPr>
          <w:rFonts w:ascii="Arial Narrow" w:hAnsi="Arial Narrow" w:cs="Century Gothic"/>
          <w:bCs/>
          <w:sz w:val="22"/>
          <w:szCs w:val="22"/>
        </w:rPr>
        <w:t xml:space="preserve">          Ocena punktowa  </w:t>
      </w:r>
      <w:r w:rsidRPr="00A54D22">
        <w:rPr>
          <w:rFonts w:ascii="Arial Narrow" w:eastAsia="MS Mincho" w:hAnsi="Arial Narrow"/>
          <w:sz w:val="22"/>
          <w:szCs w:val="22"/>
        </w:rPr>
        <w:t>= ----------------------------------------------------------------- -----------------</w:t>
      </w:r>
      <w:r w:rsidR="00885914">
        <w:rPr>
          <w:rFonts w:ascii="Arial Narrow" w:eastAsia="MS Mincho" w:hAnsi="Arial Narrow"/>
          <w:sz w:val="22"/>
          <w:szCs w:val="22"/>
        </w:rPr>
        <w:t>---------------------------  x 1</w:t>
      </w:r>
      <w:r w:rsidRPr="00A54D22">
        <w:rPr>
          <w:rFonts w:ascii="Arial Narrow" w:eastAsia="MS Mincho" w:hAnsi="Arial Narrow"/>
          <w:sz w:val="22"/>
          <w:szCs w:val="22"/>
        </w:rPr>
        <w:t>0</w:t>
      </w:r>
    </w:p>
    <w:p w:rsidR="007F7D5F" w:rsidRPr="00A54D22" w:rsidRDefault="007F7D5F" w:rsidP="007F7D5F">
      <w:pPr>
        <w:tabs>
          <w:tab w:val="num" w:pos="0"/>
        </w:tabs>
        <w:spacing w:after="40"/>
        <w:jc w:val="center"/>
        <w:rPr>
          <w:rFonts w:ascii="Arial Narrow" w:eastAsia="MS Mincho" w:hAnsi="Arial Narrow"/>
          <w:sz w:val="22"/>
          <w:szCs w:val="22"/>
        </w:rPr>
      </w:pPr>
      <w:r w:rsidRPr="00A54D22">
        <w:rPr>
          <w:rFonts w:ascii="Arial Narrow" w:eastAsia="MS Mincho" w:hAnsi="Arial Narrow"/>
          <w:sz w:val="22"/>
          <w:szCs w:val="22"/>
        </w:rPr>
        <w:t xml:space="preserve">                  Maksymalna liczba punktów za ocenę termin dostawy spośród badanych ofert</w:t>
      </w:r>
    </w:p>
    <w:p w:rsidR="00885914" w:rsidRDefault="007F7D5F" w:rsidP="00D94C5C">
      <w:pPr>
        <w:spacing w:line="276" w:lineRule="auto"/>
        <w:rPr>
          <w:rFonts w:ascii="Arial Narrow" w:hAnsi="Arial Narrow" w:cs="Arial"/>
          <w:sz w:val="22"/>
          <w:szCs w:val="22"/>
        </w:rPr>
      </w:pPr>
      <w:r w:rsidRPr="00955503">
        <w:rPr>
          <w:rFonts w:ascii="Arial Narrow" w:hAnsi="Arial Narrow" w:cs="Arial"/>
          <w:sz w:val="22"/>
          <w:szCs w:val="22"/>
        </w:rPr>
        <w:t xml:space="preserve">Termin dostawy </w:t>
      </w:r>
      <w:r w:rsidR="00885914">
        <w:rPr>
          <w:rFonts w:ascii="Arial Narrow" w:hAnsi="Arial Narrow" w:cs="Arial"/>
          <w:sz w:val="22"/>
          <w:szCs w:val="22"/>
        </w:rPr>
        <w:t>:</w:t>
      </w:r>
    </w:p>
    <w:p w:rsidR="00885914" w:rsidRPr="00902E54" w:rsidRDefault="00885914" w:rsidP="00D94C5C">
      <w:pPr>
        <w:spacing w:line="276" w:lineRule="auto"/>
        <w:rPr>
          <w:rFonts w:ascii="Arial Narrow" w:hAnsi="Arial Narrow" w:cs="Arial"/>
          <w:sz w:val="22"/>
          <w:szCs w:val="22"/>
        </w:rPr>
      </w:pPr>
      <w:r w:rsidRPr="00902E54">
        <w:rPr>
          <w:rFonts w:ascii="Arial Narrow" w:hAnsi="Arial Narrow" w:cs="Arial"/>
          <w:sz w:val="22"/>
          <w:szCs w:val="22"/>
        </w:rPr>
        <w:t>5 dni  - 1 punktów</w:t>
      </w:r>
    </w:p>
    <w:p w:rsidR="00885914" w:rsidRPr="00902E54" w:rsidRDefault="00885914" w:rsidP="00D94C5C">
      <w:pPr>
        <w:spacing w:line="276" w:lineRule="auto"/>
        <w:rPr>
          <w:rFonts w:ascii="Arial Narrow" w:hAnsi="Arial Narrow" w:cs="Arial"/>
          <w:sz w:val="22"/>
          <w:szCs w:val="22"/>
        </w:rPr>
      </w:pPr>
      <w:r w:rsidRPr="00902E54">
        <w:rPr>
          <w:rFonts w:ascii="Arial Narrow" w:hAnsi="Arial Narrow" w:cs="Arial"/>
          <w:sz w:val="22"/>
          <w:szCs w:val="22"/>
        </w:rPr>
        <w:t>4 dni – 2 punkty</w:t>
      </w:r>
    </w:p>
    <w:p w:rsidR="00885914" w:rsidRPr="00902E54" w:rsidRDefault="00885914" w:rsidP="00D94C5C">
      <w:pPr>
        <w:spacing w:line="276" w:lineRule="auto"/>
        <w:rPr>
          <w:rFonts w:ascii="Arial Narrow" w:hAnsi="Arial Narrow" w:cs="Arial"/>
          <w:sz w:val="22"/>
          <w:szCs w:val="22"/>
        </w:rPr>
      </w:pPr>
      <w:r w:rsidRPr="00902E54">
        <w:rPr>
          <w:rFonts w:ascii="Arial Narrow" w:hAnsi="Arial Narrow" w:cs="Arial"/>
          <w:sz w:val="22"/>
          <w:szCs w:val="22"/>
        </w:rPr>
        <w:t>3 dni - 3 punkty</w:t>
      </w:r>
    </w:p>
    <w:p w:rsidR="00885914" w:rsidRPr="00902E54" w:rsidRDefault="00885914" w:rsidP="00D94C5C">
      <w:pPr>
        <w:spacing w:line="276" w:lineRule="auto"/>
        <w:rPr>
          <w:rFonts w:ascii="Arial Narrow" w:hAnsi="Arial Narrow" w:cs="Arial"/>
          <w:sz w:val="22"/>
          <w:szCs w:val="22"/>
        </w:rPr>
      </w:pPr>
      <w:r w:rsidRPr="00902E54">
        <w:rPr>
          <w:rFonts w:ascii="Arial Narrow" w:hAnsi="Arial Narrow" w:cs="Arial"/>
          <w:sz w:val="22"/>
          <w:szCs w:val="22"/>
        </w:rPr>
        <w:t>2 dni – 4punkty</w:t>
      </w:r>
    </w:p>
    <w:p w:rsidR="00885914" w:rsidRPr="00902E54" w:rsidRDefault="00885914" w:rsidP="00D94C5C">
      <w:pPr>
        <w:spacing w:line="276" w:lineRule="auto"/>
        <w:rPr>
          <w:rFonts w:ascii="Arial Narrow" w:hAnsi="Arial Narrow" w:cs="Arial"/>
          <w:sz w:val="22"/>
          <w:szCs w:val="22"/>
        </w:rPr>
      </w:pPr>
      <w:r w:rsidRPr="00902E54">
        <w:rPr>
          <w:rFonts w:ascii="Arial Narrow" w:hAnsi="Arial Narrow" w:cs="Arial"/>
          <w:sz w:val="22"/>
          <w:szCs w:val="22"/>
        </w:rPr>
        <w:t>1 dzień 5 punktów</w:t>
      </w:r>
    </w:p>
    <w:p w:rsidR="007F7D5F" w:rsidRDefault="007F7D5F" w:rsidP="007F7D5F">
      <w:pPr>
        <w:pStyle w:val="normalny0"/>
        <w:spacing w:line="276" w:lineRule="auto"/>
        <w:rPr>
          <w:rFonts w:ascii="Arial Narrow" w:hAnsi="Arial Narrow"/>
          <w:sz w:val="22"/>
          <w:szCs w:val="22"/>
        </w:rPr>
      </w:pPr>
    </w:p>
    <w:p w:rsidR="00647464" w:rsidRPr="00FE1688" w:rsidRDefault="007F7D5F" w:rsidP="00647464">
      <w:pPr>
        <w:pStyle w:val="normalny0"/>
        <w:spacing w:line="276" w:lineRule="auto"/>
        <w:rPr>
          <w:rFonts w:ascii="Arial Narrow" w:hAnsi="Arial Narrow"/>
          <w:sz w:val="22"/>
          <w:szCs w:val="22"/>
        </w:rPr>
      </w:pPr>
      <w:r w:rsidRPr="00885914">
        <w:rPr>
          <w:rFonts w:ascii="Arial Narrow" w:hAnsi="Arial Narrow"/>
          <w:b/>
          <w:sz w:val="22"/>
          <w:szCs w:val="22"/>
        </w:rPr>
        <w:t xml:space="preserve">Dotyczy pakietu nr </w:t>
      </w:r>
      <w:r w:rsidR="009C2F3D">
        <w:rPr>
          <w:rFonts w:ascii="Arial Narrow" w:hAnsi="Arial Narrow"/>
          <w:sz w:val="22"/>
          <w:szCs w:val="22"/>
        </w:rPr>
        <w:t>7,10,13,14,15,16,17,18</w:t>
      </w:r>
    </w:p>
    <w:p w:rsidR="00647464" w:rsidRDefault="00647464" w:rsidP="00896D97">
      <w:pPr>
        <w:autoSpaceDE w:val="0"/>
        <w:autoSpaceDN w:val="0"/>
        <w:adjustRightInd w:val="0"/>
        <w:spacing w:line="360" w:lineRule="auto"/>
        <w:jc w:val="both"/>
        <w:rPr>
          <w:rFonts w:ascii="Arial Narrow" w:hAnsi="Arial Narrow" w:cs="Century Gothic"/>
          <w:b/>
          <w:color w:val="000000"/>
          <w:spacing w:val="-3"/>
          <w:sz w:val="22"/>
          <w:szCs w:val="22"/>
          <w:u w:val="single"/>
        </w:rPr>
      </w:pPr>
    </w:p>
    <w:p w:rsidR="00896D97" w:rsidRPr="00531FE1" w:rsidRDefault="00896D97" w:rsidP="00896D97">
      <w:pPr>
        <w:autoSpaceDE w:val="0"/>
        <w:autoSpaceDN w:val="0"/>
        <w:adjustRightInd w:val="0"/>
        <w:spacing w:line="360" w:lineRule="auto"/>
        <w:jc w:val="both"/>
        <w:rPr>
          <w:rFonts w:ascii="Arial Narrow" w:hAnsi="Arial Narrow" w:cs="Century Gothic"/>
          <w:b/>
          <w:bCs/>
          <w:sz w:val="22"/>
          <w:szCs w:val="22"/>
          <w:u w:val="single"/>
        </w:rPr>
      </w:pPr>
      <w:r w:rsidRPr="00531FE1">
        <w:rPr>
          <w:rFonts w:ascii="Arial Narrow" w:hAnsi="Arial Narrow" w:cs="Century Gothic"/>
          <w:b/>
          <w:color w:val="000000"/>
          <w:spacing w:val="-3"/>
          <w:sz w:val="22"/>
          <w:szCs w:val="22"/>
          <w:u w:val="single"/>
        </w:rPr>
        <w:t xml:space="preserve">1) </w:t>
      </w:r>
      <w:r w:rsidRPr="00531FE1">
        <w:rPr>
          <w:rFonts w:ascii="Arial Narrow" w:hAnsi="Arial Narrow" w:cs="Century Gothic"/>
          <w:b/>
          <w:bCs/>
          <w:sz w:val="22"/>
          <w:szCs w:val="22"/>
          <w:u w:val="single"/>
        </w:rPr>
        <w:t>Cena brutto</w:t>
      </w:r>
    </w:p>
    <w:p w:rsidR="00896D97" w:rsidRPr="00A54D22" w:rsidRDefault="00896D97" w:rsidP="00896D97">
      <w:pPr>
        <w:spacing w:line="360" w:lineRule="auto"/>
        <w:ind w:left="360"/>
        <w:jc w:val="both"/>
        <w:rPr>
          <w:rFonts w:ascii="Arial Narrow" w:hAnsi="Arial Narrow" w:cs="Century Gothic"/>
          <w:sz w:val="22"/>
          <w:szCs w:val="22"/>
        </w:rPr>
      </w:pPr>
      <w:r w:rsidRPr="00A54D22">
        <w:rPr>
          <w:rFonts w:ascii="Arial Narrow" w:hAnsi="Arial Narrow" w:cs="Century Gothic"/>
          <w:sz w:val="22"/>
          <w:szCs w:val="22"/>
        </w:rPr>
        <w:t>Znaczenie kryterium (waga) - 60%</w:t>
      </w:r>
    </w:p>
    <w:p w:rsidR="00896D97" w:rsidRPr="00531FE1" w:rsidRDefault="00896D97" w:rsidP="00896D97">
      <w:pPr>
        <w:autoSpaceDE w:val="0"/>
        <w:autoSpaceDN w:val="0"/>
        <w:adjustRightInd w:val="0"/>
        <w:spacing w:line="360" w:lineRule="auto"/>
        <w:jc w:val="both"/>
        <w:rPr>
          <w:rFonts w:ascii="Arial Narrow" w:hAnsi="Arial Narrow" w:cs="Century Gothic"/>
          <w:sz w:val="22"/>
          <w:szCs w:val="22"/>
        </w:rPr>
      </w:pPr>
      <w:r w:rsidRPr="00531FE1">
        <w:rPr>
          <w:rFonts w:ascii="Arial Narrow" w:hAnsi="Arial Narrow" w:cs="Century Gothic"/>
          <w:sz w:val="22"/>
          <w:szCs w:val="22"/>
        </w:rPr>
        <w:t>Oferta z najniższą ceną otrzyma 60 pkt., inne proporcjonalnie mniej według wzoru:</w:t>
      </w:r>
    </w:p>
    <w:p w:rsidR="00896D97" w:rsidRPr="00A54D22" w:rsidRDefault="00896D97" w:rsidP="00896D97">
      <w:pPr>
        <w:autoSpaceDE w:val="0"/>
        <w:autoSpaceDN w:val="0"/>
        <w:adjustRightInd w:val="0"/>
        <w:jc w:val="both"/>
        <w:rPr>
          <w:rFonts w:ascii="Arial Narrow" w:hAnsi="Arial Narrow" w:cs="Century Gothic"/>
          <w:b/>
          <w:sz w:val="22"/>
          <w:szCs w:val="22"/>
        </w:rPr>
      </w:pPr>
    </w:p>
    <w:p w:rsidR="00896D97" w:rsidRPr="00A54D22" w:rsidRDefault="00896D97" w:rsidP="00896D97">
      <w:pPr>
        <w:autoSpaceDE w:val="0"/>
        <w:autoSpaceDN w:val="0"/>
        <w:adjustRightInd w:val="0"/>
        <w:jc w:val="both"/>
        <w:rPr>
          <w:rFonts w:ascii="Arial Narrow" w:hAnsi="Arial Narrow" w:cs="Century Gothic"/>
          <w:sz w:val="22"/>
          <w:szCs w:val="22"/>
        </w:rPr>
      </w:pPr>
      <w:r w:rsidRPr="00A54D22">
        <w:rPr>
          <w:rFonts w:ascii="Arial Narrow" w:hAnsi="Arial Narrow" w:cs="Century Gothic"/>
          <w:sz w:val="22"/>
          <w:szCs w:val="22"/>
        </w:rPr>
        <w:t xml:space="preserve">                                                najniższa cena brutto</w:t>
      </w:r>
    </w:p>
    <w:p w:rsidR="00896D97" w:rsidRPr="00A54D22" w:rsidRDefault="00896D97" w:rsidP="00896D97">
      <w:pPr>
        <w:autoSpaceDE w:val="0"/>
        <w:autoSpaceDN w:val="0"/>
        <w:adjustRightInd w:val="0"/>
        <w:spacing w:line="160" w:lineRule="atLeast"/>
        <w:jc w:val="both"/>
        <w:rPr>
          <w:rFonts w:ascii="Arial Narrow" w:hAnsi="Arial Narrow" w:cs="Century Gothic"/>
          <w:sz w:val="22"/>
          <w:szCs w:val="22"/>
        </w:rPr>
      </w:pPr>
      <w:r w:rsidRPr="00A54D22">
        <w:rPr>
          <w:rFonts w:ascii="Arial Narrow" w:hAnsi="Arial Narrow" w:cs="Century Gothic"/>
          <w:bCs/>
          <w:sz w:val="22"/>
          <w:szCs w:val="22"/>
        </w:rPr>
        <w:t xml:space="preserve">Ocena punktowa  </w:t>
      </w:r>
      <w:r w:rsidRPr="00A54D22">
        <w:rPr>
          <w:rFonts w:ascii="Arial Narrow" w:hAnsi="Arial Narrow" w:cs="Century Gothic"/>
          <w:sz w:val="22"/>
          <w:szCs w:val="22"/>
        </w:rPr>
        <w:t>= ------------------------------------------- x 60</w:t>
      </w:r>
    </w:p>
    <w:p w:rsidR="00896D97" w:rsidRPr="00A54D22" w:rsidRDefault="00896D97" w:rsidP="00896D97">
      <w:pPr>
        <w:shd w:val="clear" w:color="auto" w:fill="FFFFFF"/>
        <w:tabs>
          <w:tab w:val="left" w:pos="715"/>
        </w:tabs>
        <w:spacing w:before="240" w:after="100" w:afterAutospacing="1" w:line="160" w:lineRule="atLeast"/>
        <w:jc w:val="both"/>
        <w:rPr>
          <w:rFonts w:ascii="Arial Narrow" w:hAnsi="Arial Narrow" w:cs="Century Gothic"/>
          <w:sz w:val="22"/>
          <w:szCs w:val="22"/>
        </w:rPr>
      </w:pPr>
      <w:r w:rsidRPr="00A54D22">
        <w:rPr>
          <w:rFonts w:ascii="Arial Narrow" w:hAnsi="Arial Narrow"/>
          <w:sz w:val="22"/>
          <w:szCs w:val="22"/>
        </w:rPr>
        <w:t xml:space="preserve">                                          cena brutto badanej oferty</w:t>
      </w:r>
    </w:p>
    <w:p w:rsidR="00896D97" w:rsidRPr="00955503" w:rsidRDefault="00896D97" w:rsidP="00896D97">
      <w:pPr>
        <w:autoSpaceDE w:val="0"/>
        <w:autoSpaceDN w:val="0"/>
        <w:adjustRightInd w:val="0"/>
        <w:spacing w:line="360" w:lineRule="auto"/>
        <w:jc w:val="both"/>
        <w:rPr>
          <w:rFonts w:ascii="Arial Narrow" w:hAnsi="Arial Narrow" w:cs="Century Gothic"/>
          <w:b/>
          <w:bCs/>
          <w:sz w:val="22"/>
          <w:szCs w:val="22"/>
          <w:u w:val="single"/>
        </w:rPr>
      </w:pPr>
      <w:r>
        <w:rPr>
          <w:rFonts w:ascii="Arial Narrow" w:hAnsi="Arial Narrow" w:cs="Century Gothic"/>
          <w:b/>
          <w:color w:val="000000"/>
          <w:spacing w:val="-3"/>
          <w:sz w:val="22"/>
          <w:szCs w:val="22"/>
          <w:u w:val="single"/>
        </w:rPr>
        <w:t>2</w:t>
      </w:r>
      <w:r w:rsidRPr="00955503">
        <w:rPr>
          <w:rFonts w:ascii="Arial Narrow" w:hAnsi="Arial Narrow" w:cs="Century Gothic"/>
          <w:b/>
          <w:color w:val="000000"/>
          <w:spacing w:val="-3"/>
          <w:sz w:val="22"/>
          <w:szCs w:val="22"/>
          <w:u w:val="single"/>
        </w:rPr>
        <w:t xml:space="preserve">) </w:t>
      </w:r>
      <w:r w:rsidRPr="00955503">
        <w:rPr>
          <w:rFonts w:ascii="Arial Narrow" w:hAnsi="Arial Narrow" w:cs="Century Gothic"/>
          <w:b/>
          <w:bCs/>
          <w:sz w:val="22"/>
          <w:szCs w:val="22"/>
          <w:u w:val="single"/>
        </w:rPr>
        <w:t>Termin dostawy</w:t>
      </w:r>
    </w:p>
    <w:p w:rsidR="00896D97" w:rsidRPr="00A54D22" w:rsidRDefault="00896D97" w:rsidP="00896D97">
      <w:pPr>
        <w:spacing w:line="360" w:lineRule="auto"/>
        <w:ind w:left="360"/>
        <w:jc w:val="both"/>
        <w:rPr>
          <w:rFonts w:ascii="Arial Narrow" w:hAnsi="Arial Narrow" w:cs="Century Gothic"/>
          <w:sz w:val="22"/>
          <w:szCs w:val="22"/>
        </w:rPr>
      </w:pPr>
      <w:r w:rsidRPr="00A54D22">
        <w:rPr>
          <w:rFonts w:ascii="Arial Narrow" w:hAnsi="Arial Narrow" w:cs="Century Gothic"/>
          <w:sz w:val="22"/>
          <w:szCs w:val="22"/>
        </w:rPr>
        <w:t>Znaczenie kryterium (waga) - 40%</w:t>
      </w:r>
    </w:p>
    <w:p w:rsidR="00896D97" w:rsidRPr="00A54D22" w:rsidRDefault="00896D97" w:rsidP="00896D97">
      <w:pPr>
        <w:tabs>
          <w:tab w:val="num" w:pos="0"/>
        </w:tabs>
        <w:spacing w:after="40"/>
        <w:jc w:val="center"/>
        <w:rPr>
          <w:rFonts w:ascii="Arial Narrow" w:eastAsia="MS Mincho" w:hAnsi="Arial Narrow"/>
          <w:sz w:val="22"/>
          <w:szCs w:val="22"/>
        </w:rPr>
      </w:pPr>
      <w:r w:rsidRPr="00A54D22">
        <w:rPr>
          <w:rFonts w:ascii="Arial Narrow" w:eastAsia="MS Mincho" w:hAnsi="Arial Narrow"/>
          <w:sz w:val="22"/>
          <w:szCs w:val="22"/>
        </w:rPr>
        <w:t>Liczba punktów za ocenę termin dostawy w badanej ofercie</w:t>
      </w:r>
    </w:p>
    <w:p w:rsidR="00896D97" w:rsidRPr="00A54D22" w:rsidRDefault="00896D97" w:rsidP="00896D97">
      <w:pPr>
        <w:tabs>
          <w:tab w:val="num" w:pos="0"/>
        </w:tabs>
        <w:spacing w:after="40"/>
        <w:ind w:hanging="426"/>
        <w:jc w:val="center"/>
        <w:rPr>
          <w:rFonts w:ascii="Arial Narrow" w:eastAsia="MS Mincho" w:hAnsi="Arial Narrow"/>
          <w:sz w:val="22"/>
          <w:szCs w:val="22"/>
        </w:rPr>
      </w:pPr>
      <w:r w:rsidRPr="00A54D22">
        <w:rPr>
          <w:rFonts w:ascii="Arial Narrow" w:hAnsi="Arial Narrow" w:cs="Century Gothic"/>
          <w:bCs/>
          <w:sz w:val="22"/>
          <w:szCs w:val="22"/>
        </w:rPr>
        <w:t xml:space="preserve">          Ocena punktowa  </w:t>
      </w:r>
      <w:r w:rsidRPr="00A54D22">
        <w:rPr>
          <w:rFonts w:ascii="Arial Narrow" w:eastAsia="MS Mincho" w:hAnsi="Arial Narrow"/>
          <w:sz w:val="22"/>
          <w:szCs w:val="22"/>
        </w:rPr>
        <w:t>= ----------------------------------------------------------------- --------------------------------------------  x 40</w:t>
      </w:r>
    </w:p>
    <w:p w:rsidR="00896D97" w:rsidRPr="00A54D22" w:rsidRDefault="00896D97" w:rsidP="00896D97">
      <w:pPr>
        <w:tabs>
          <w:tab w:val="num" w:pos="0"/>
        </w:tabs>
        <w:spacing w:after="40"/>
        <w:jc w:val="center"/>
        <w:rPr>
          <w:rFonts w:ascii="Arial Narrow" w:eastAsia="MS Mincho" w:hAnsi="Arial Narrow"/>
          <w:sz w:val="22"/>
          <w:szCs w:val="22"/>
        </w:rPr>
      </w:pPr>
      <w:r w:rsidRPr="00A54D22">
        <w:rPr>
          <w:rFonts w:ascii="Arial Narrow" w:eastAsia="MS Mincho" w:hAnsi="Arial Narrow"/>
          <w:sz w:val="22"/>
          <w:szCs w:val="22"/>
        </w:rPr>
        <w:t xml:space="preserve">                  Maksymalna liczba punktów za ocenę termin dostawy spośród badanych ofert</w:t>
      </w:r>
    </w:p>
    <w:p w:rsidR="00885914" w:rsidRDefault="00896D97" w:rsidP="00D94C5C">
      <w:pPr>
        <w:spacing w:line="276" w:lineRule="auto"/>
        <w:rPr>
          <w:rFonts w:ascii="Arial Narrow" w:hAnsi="Arial Narrow" w:cs="Arial"/>
          <w:sz w:val="22"/>
          <w:szCs w:val="22"/>
        </w:rPr>
      </w:pPr>
      <w:r w:rsidRPr="00955503">
        <w:rPr>
          <w:rFonts w:ascii="Arial Narrow" w:hAnsi="Arial Narrow" w:cs="Arial"/>
          <w:sz w:val="22"/>
          <w:szCs w:val="22"/>
        </w:rPr>
        <w:t>Termin dostawy</w:t>
      </w:r>
      <w:r w:rsidR="00885914">
        <w:rPr>
          <w:rFonts w:ascii="Arial Narrow" w:hAnsi="Arial Narrow" w:cs="Arial"/>
          <w:sz w:val="22"/>
          <w:szCs w:val="22"/>
        </w:rPr>
        <w:t>:</w:t>
      </w:r>
    </w:p>
    <w:p w:rsidR="00885914" w:rsidRPr="00902E54" w:rsidRDefault="00885914" w:rsidP="00D94C5C">
      <w:pPr>
        <w:spacing w:line="276" w:lineRule="auto"/>
        <w:rPr>
          <w:rFonts w:ascii="Arial Narrow" w:hAnsi="Arial Narrow" w:cs="Arial"/>
          <w:sz w:val="22"/>
          <w:szCs w:val="22"/>
        </w:rPr>
      </w:pPr>
      <w:r w:rsidRPr="00902E54">
        <w:rPr>
          <w:rFonts w:ascii="Arial Narrow" w:hAnsi="Arial Narrow" w:cs="Arial"/>
          <w:sz w:val="22"/>
          <w:szCs w:val="22"/>
        </w:rPr>
        <w:t>5 dni  - 1 punktów</w:t>
      </w:r>
    </w:p>
    <w:p w:rsidR="00885914" w:rsidRPr="00902E54" w:rsidRDefault="00885914" w:rsidP="00D94C5C">
      <w:pPr>
        <w:spacing w:line="276" w:lineRule="auto"/>
        <w:rPr>
          <w:rFonts w:ascii="Arial Narrow" w:hAnsi="Arial Narrow" w:cs="Arial"/>
          <w:sz w:val="22"/>
          <w:szCs w:val="22"/>
        </w:rPr>
      </w:pPr>
      <w:r w:rsidRPr="00902E54">
        <w:rPr>
          <w:rFonts w:ascii="Arial Narrow" w:hAnsi="Arial Narrow" w:cs="Arial"/>
          <w:sz w:val="22"/>
          <w:szCs w:val="22"/>
        </w:rPr>
        <w:t>4 dni – 2 punkty</w:t>
      </w:r>
    </w:p>
    <w:p w:rsidR="00885914" w:rsidRPr="00902E54" w:rsidRDefault="00885914" w:rsidP="00D94C5C">
      <w:pPr>
        <w:spacing w:line="276" w:lineRule="auto"/>
        <w:rPr>
          <w:rFonts w:ascii="Arial Narrow" w:hAnsi="Arial Narrow" w:cs="Arial"/>
          <w:sz w:val="22"/>
          <w:szCs w:val="22"/>
        </w:rPr>
      </w:pPr>
      <w:r w:rsidRPr="00902E54">
        <w:rPr>
          <w:rFonts w:ascii="Arial Narrow" w:hAnsi="Arial Narrow" w:cs="Arial"/>
          <w:sz w:val="22"/>
          <w:szCs w:val="22"/>
        </w:rPr>
        <w:t>3 dni - 3 punkty</w:t>
      </w:r>
    </w:p>
    <w:p w:rsidR="00885914" w:rsidRPr="00902E54" w:rsidRDefault="00885914" w:rsidP="00D94C5C">
      <w:pPr>
        <w:spacing w:line="276" w:lineRule="auto"/>
        <w:rPr>
          <w:rFonts w:ascii="Arial Narrow" w:hAnsi="Arial Narrow" w:cs="Arial"/>
          <w:sz w:val="22"/>
          <w:szCs w:val="22"/>
        </w:rPr>
      </w:pPr>
      <w:r w:rsidRPr="00902E54">
        <w:rPr>
          <w:rFonts w:ascii="Arial Narrow" w:hAnsi="Arial Narrow" w:cs="Arial"/>
          <w:sz w:val="22"/>
          <w:szCs w:val="22"/>
        </w:rPr>
        <w:t>2 dni – 4punkty</w:t>
      </w:r>
    </w:p>
    <w:p w:rsidR="00885914" w:rsidRPr="00902E54" w:rsidRDefault="00885914" w:rsidP="00D94C5C">
      <w:pPr>
        <w:spacing w:line="276" w:lineRule="auto"/>
        <w:rPr>
          <w:rFonts w:ascii="Arial Narrow" w:hAnsi="Arial Narrow" w:cs="Arial"/>
          <w:sz w:val="22"/>
          <w:szCs w:val="22"/>
        </w:rPr>
      </w:pPr>
      <w:r w:rsidRPr="00902E54">
        <w:rPr>
          <w:rFonts w:ascii="Arial Narrow" w:hAnsi="Arial Narrow" w:cs="Arial"/>
          <w:sz w:val="22"/>
          <w:szCs w:val="22"/>
        </w:rPr>
        <w:t>1 dzień 5 punktów</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Standard"/>
        <w:tabs>
          <w:tab w:val="left" w:pos="720"/>
        </w:tabs>
        <w:spacing w:line="276" w:lineRule="auto"/>
        <w:ind w:left="720" w:hanging="720"/>
        <w:jc w:val="both"/>
        <w:rPr>
          <w:rFonts w:ascii="Arial Narrow" w:hAnsi="Arial Narrow" w:cs="Arial"/>
          <w:sz w:val="22"/>
          <w:szCs w:val="22"/>
        </w:rPr>
      </w:pPr>
      <w:r w:rsidRPr="00FE1688">
        <w:rPr>
          <w:rFonts w:ascii="Arial Narrow" w:hAnsi="Arial Narrow" w:cs="Arial"/>
          <w:sz w:val="22"/>
          <w:szCs w:val="22"/>
        </w:rPr>
        <w:t>16.4.</w:t>
      </w:r>
      <w:r w:rsidRPr="00FE1688">
        <w:rPr>
          <w:rFonts w:ascii="Arial Narrow" w:hAnsi="Arial Narrow" w:cs="Arial"/>
          <w:sz w:val="22"/>
          <w:szCs w:val="22"/>
        </w:rPr>
        <w:tab/>
        <w:t>Za najkorzystniejszą uznana zostanie oferta z najwyższą ilością uzyskanych punktów, spełniająca wymagania ustawy z dnia 29 stycznia 2004r.</w:t>
      </w:r>
      <w:r w:rsidRPr="00FE1688">
        <w:rPr>
          <w:rFonts w:ascii="Arial Narrow" w:hAnsi="Arial Narrow" w:cs="Arial"/>
          <w:bCs/>
          <w:sz w:val="22"/>
          <w:szCs w:val="22"/>
        </w:rPr>
        <w:t xml:space="preserve"> Prawo zamówień publicznych </w:t>
      </w:r>
      <w:r w:rsidRPr="00FE1688">
        <w:rPr>
          <w:rFonts w:ascii="Arial Narrow" w:hAnsi="Arial Narrow" w:cs="Arial"/>
          <w:sz w:val="22"/>
          <w:szCs w:val="22"/>
        </w:rPr>
        <w:t>(Dz. U. z 2015 r. poz. 2164 z zm.) oraz niniejszej specyfikacji</w:t>
      </w:r>
      <w:r w:rsidRPr="00FE1688">
        <w:rPr>
          <w:rFonts w:ascii="Arial Narrow" w:hAnsi="Arial Narrow"/>
          <w:iCs/>
          <w:sz w:val="22"/>
          <w:szCs w:val="22"/>
        </w:rPr>
        <w:t xml:space="preserve"> istotnych warunków zamówienia</w:t>
      </w:r>
      <w:r w:rsidRPr="00FE1688">
        <w:rPr>
          <w:rFonts w:ascii="Arial Narrow" w:hAnsi="Arial Narrow" w:cs="Arial"/>
          <w:sz w:val="22"/>
          <w:szCs w:val="22"/>
        </w:rPr>
        <w:t>.</w:t>
      </w:r>
    </w:p>
    <w:p w:rsidR="00FE1688" w:rsidRPr="00FE1688" w:rsidRDefault="00FE1688" w:rsidP="00FE1688">
      <w:pPr>
        <w:pStyle w:val="Standard"/>
        <w:tabs>
          <w:tab w:val="left" w:pos="720"/>
        </w:tabs>
        <w:spacing w:before="120" w:line="276" w:lineRule="auto"/>
        <w:ind w:left="720" w:hanging="720"/>
        <w:jc w:val="both"/>
        <w:rPr>
          <w:rFonts w:ascii="Arial Narrow" w:hAnsi="Arial Narrow" w:cs="Arial"/>
          <w:sz w:val="22"/>
          <w:szCs w:val="22"/>
        </w:rPr>
      </w:pPr>
      <w:r w:rsidRPr="00FE1688">
        <w:rPr>
          <w:rFonts w:ascii="Arial Narrow" w:hAnsi="Arial Narrow" w:cs="Arial"/>
          <w:sz w:val="22"/>
          <w:szCs w:val="22"/>
        </w:rPr>
        <w:t>16.5.</w:t>
      </w:r>
      <w:r w:rsidRPr="00FE1688">
        <w:rPr>
          <w:rFonts w:ascii="Arial Narrow" w:hAnsi="Arial Narrow" w:cs="Arial"/>
          <w:sz w:val="22"/>
          <w:szCs w:val="22"/>
        </w:rPr>
        <w:tab/>
        <w:t>Jeżeli Zamawiający nie będzie mógł dokonać wyboru oferty najkorzystniejszej ze względu na to, że złożone oferty przedstawiają taki sam bilans ceny i innych kryteriów oceny ofert, spośród tych ofert wybierze ofertę z niższą ceną, a jeżeli zostały złożone oferty o takiej samej cenie, Zamawiający wezwie Wykonawców, którzy złożyli te oferty, do złożenia ofert dodatkowych.</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 ilość punktów w określonych w SIWZ 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lastRenderedPageBreak/>
        <w:t>W przypadku, gdy zostanie wybrana jako najkorzystniejsza oferta Wykonawców wspólnie ubiegających się o udzielenie zamówienia, Wyko</w:t>
      </w:r>
      <w:r w:rsidR="0060480D">
        <w:rPr>
          <w:rFonts w:ascii="Arial Narrow" w:hAnsi="Arial Narrow"/>
          <w:sz w:val="22"/>
          <w:szCs w:val="22"/>
        </w:rPr>
        <w:t>nawca przed podpisaniem umowy</w:t>
      </w:r>
      <w:r w:rsidRPr="00FE1688">
        <w:rPr>
          <w:rFonts w:ascii="Arial Narrow" w:hAnsi="Arial Narrow"/>
          <w:sz w:val="22"/>
          <w:szCs w:val="22"/>
        </w:rPr>
        <w:t xml:space="preserve">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886724">
      <w:pPr>
        <w:pStyle w:val="rozdzia"/>
        <w:numPr>
          <w:ilvl w:val="0"/>
          <w:numId w:val="19"/>
        </w:numPr>
        <w:spacing w:line="276" w:lineRule="auto"/>
        <w:ind w:right="-1"/>
        <w:rPr>
          <w:rFonts w:ascii="Arial Narrow" w:hAnsi="Arial Narrow"/>
          <w:b w:val="0"/>
          <w:bCs/>
          <w:i/>
          <w:sz w:val="22"/>
          <w:szCs w:val="22"/>
        </w:rPr>
      </w:pPr>
      <w:r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FE1688" w:rsidRPr="00FE1688" w:rsidRDefault="00FE1688" w:rsidP="00FE1688">
      <w:pPr>
        <w:spacing w:before="120" w:line="276" w:lineRule="auto"/>
        <w:ind w:left="705" w:right="-1" w:hanging="705"/>
        <w:jc w:val="both"/>
        <w:rPr>
          <w:rFonts w:ascii="Arial Narrow" w:hAnsi="Arial Narrow"/>
          <w:sz w:val="22"/>
          <w:szCs w:val="22"/>
        </w:rPr>
      </w:pPr>
      <w:r w:rsidRPr="00FE1688">
        <w:rPr>
          <w:rFonts w:ascii="Arial Narrow" w:hAnsi="Arial Narrow"/>
          <w:spacing w:val="4"/>
          <w:sz w:val="22"/>
          <w:szCs w:val="22"/>
        </w:rPr>
        <w:t xml:space="preserve">19.1. </w:t>
      </w:r>
      <w:r w:rsidRPr="00FE1688">
        <w:rPr>
          <w:rFonts w:ascii="Arial Narrow" w:hAnsi="Arial Narrow"/>
          <w:spacing w:val="4"/>
          <w:sz w:val="22"/>
          <w:szCs w:val="22"/>
        </w:rPr>
        <w:tab/>
      </w:r>
      <w:r w:rsidRPr="00FE1688">
        <w:rPr>
          <w:rFonts w:ascii="Arial Narrow" w:hAnsi="Arial Narrow"/>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przysługują środki ochrony prawnej określone w Dziale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Środki ochrony prawnej wobec ogłoszenia o zamówieniu oraz specyfikacji istotnych warunków zamówienia przysługują również organizacjom wpisanym na listę, o której mowa w art. 154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5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03" w:hanging="703"/>
        <w:jc w:val="both"/>
        <w:rPr>
          <w:rFonts w:ascii="Arial Narrow" w:hAnsi="Arial Narrow"/>
          <w:sz w:val="22"/>
          <w:szCs w:val="22"/>
        </w:rPr>
      </w:pPr>
      <w:r w:rsidRPr="00FE1688">
        <w:rPr>
          <w:rFonts w:ascii="Arial Narrow" w:hAnsi="Arial Narrow"/>
          <w:spacing w:val="4"/>
          <w:sz w:val="22"/>
          <w:szCs w:val="22"/>
        </w:rPr>
        <w:t xml:space="preserve">19.2. </w:t>
      </w:r>
      <w:r w:rsidRPr="00FE1688">
        <w:rPr>
          <w:rFonts w:ascii="Arial Narrow" w:hAnsi="Arial Narrow"/>
          <w:spacing w:val="4"/>
          <w:sz w:val="22"/>
          <w:szCs w:val="22"/>
        </w:rPr>
        <w:tab/>
      </w:r>
      <w:r w:rsidRPr="00FE1688">
        <w:rPr>
          <w:rFonts w:ascii="Arial Narrow" w:hAnsi="Arial Narrow"/>
          <w:sz w:val="22"/>
          <w:szCs w:val="22"/>
        </w:rPr>
        <w:t xml:space="preserve">Odwołanie przysługuje wyłącznie </w:t>
      </w:r>
      <w:r w:rsidRPr="00FE1688">
        <w:rPr>
          <w:rFonts w:ascii="Arial Narrow" w:hAnsi="Arial Narrow" w:cs="TimesNewRomanPSMT"/>
          <w:sz w:val="22"/>
          <w:szCs w:val="22"/>
        </w:rPr>
        <w:t>wobec czynności:</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określenia warunków udziału w postępowaniu;</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wykluczenia odwołującego z postępowania o udzielenie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odrzucenia oferty odwołującego;</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opisu przedmiotu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wyboru najkorzystniejszej oferty.</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pacing w:val="4"/>
          <w:sz w:val="22"/>
          <w:szCs w:val="22"/>
        </w:rPr>
        <w:t>19.3.</w:t>
      </w:r>
      <w:r w:rsidRPr="00FE1688">
        <w:rPr>
          <w:rFonts w:ascii="Arial Narrow" w:hAnsi="Arial Narrow"/>
          <w:spacing w:val="4"/>
          <w:sz w:val="22"/>
          <w:szCs w:val="22"/>
        </w:rPr>
        <w:tab/>
      </w:r>
      <w:r w:rsidRPr="00FE1688">
        <w:rPr>
          <w:rFonts w:ascii="Arial Narrow" w:hAnsi="Arial Narrow"/>
          <w:sz w:val="22"/>
          <w:szCs w:val="22"/>
        </w:rPr>
        <w:t xml:space="preserve">Odwołanie powinno wskazywać czynność lub zaniechanie czynności Zamawiającego, której zarzuca się niezgodność z przepisami ustawy </w:t>
      </w:r>
      <w:proofErr w:type="spellStart"/>
      <w:r w:rsidRPr="00FE1688">
        <w:rPr>
          <w:rFonts w:ascii="Arial Narrow" w:hAnsi="Arial Narrow"/>
          <w:sz w:val="22"/>
          <w:szCs w:val="22"/>
        </w:rPr>
        <w:t>Pzp</w:t>
      </w:r>
      <w:proofErr w:type="spellEnd"/>
      <w:r w:rsidRPr="00FE1688">
        <w:rPr>
          <w:rFonts w:ascii="Arial Narrow" w:hAnsi="Arial Narrow"/>
          <w:sz w:val="22"/>
          <w:szCs w:val="22"/>
        </w:rPr>
        <w:t>, zawierać zwięzłe przedstawienie zarzutów, określać żądanie oraz wskazywać okoliczności faktyczne i prawne uzasadniające wniesienie odwołania.</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19.4.</w:t>
      </w:r>
      <w:r w:rsidRPr="00FE1688">
        <w:rPr>
          <w:rFonts w:ascii="Arial Narrow" w:hAnsi="Arial Narrow"/>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19.5.</w:t>
      </w:r>
      <w:r w:rsidRPr="00FE1688">
        <w:rPr>
          <w:rFonts w:ascii="Arial Narrow" w:hAnsi="Arial Narrow"/>
          <w:sz w:val="22"/>
          <w:szCs w:val="22"/>
        </w:rPr>
        <w:tab/>
        <w:t>Terminy wniesienia odwołania:</w:t>
      </w:r>
    </w:p>
    <w:p w:rsidR="00FE1688" w:rsidRPr="00FE1688" w:rsidRDefault="00FE1688" w:rsidP="00A81C2F">
      <w:pPr>
        <w:tabs>
          <w:tab w:val="left" w:pos="1215"/>
        </w:tabs>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19.5.1.</w:t>
      </w:r>
      <w:r w:rsidRPr="00FE1688">
        <w:rPr>
          <w:rFonts w:ascii="Arial Narrow" w:hAnsi="Arial Narrow" w:cs="TimesNewRomanPSMT"/>
          <w:sz w:val="22"/>
          <w:szCs w:val="22"/>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FE1688">
        <w:rPr>
          <w:rFonts w:ascii="Arial Narrow" w:hAnsi="Arial Narrow" w:cs="TimesNewRomanPSMT"/>
          <w:sz w:val="22"/>
          <w:szCs w:val="22"/>
        </w:rPr>
        <w:t>Pzp</w:t>
      </w:r>
      <w:proofErr w:type="spellEnd"/>
      <w:r w:rsidRPr="00FE1688">
        <w:rPr>
          <w:rFonts w:ascii="Arial Narrow" w:hAnsi="Arial Narrow" w:cs="TimesNewRomanPSMT"/>
          <w:sz w:val="22"/>
          <w:szCs w:val="22"/>
        </w:rPr>
        <w:t>, albo w terminie 10 dni – jeżeli zostały przesłane w inny sposób.</w:t>
      </w:r>
    </w:p>
    <w:p w:rsidR="00FE1688" w:rsidRPr="00FE1688" w:rsidRDefault="00FE1688" w:rsidP="00A81C2F">
      <w:pPr>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FE1688" w:rsidRDefault="00FE1688" w:rsidP="00A81C2F">
      <w:pPr>
        <w:tabs>
          <w:tab w:val="left" w:pos="709"/>
        </w:tabs>
        <w:spacing w:before="120" w:line="276" w:lineRule="auto"/>
        <w:ind w:left="851" w:hanging="851"/>
        <w:jc w:val="both"/>
        <w:rPr>
          <w:rFonts w:ascii="Arial Narrow" w:hAnsi="Arial Narrow" w:cs="TimesNewRomanPSMT"/>
          <w:sz w:val="22"/>
          <w:szCs w:val="22"/>
        </w:rPr>
      </w:pPr>
      <w:r w:rsidRPr="00FE1688">
        <w:rPr>
          <w:rFonts w:ascii="Arial Narrow" w:hAnsi="Arial Narrow" w:cs="TimesNewRomanPSMT"/>
          <w:sz w:val="22"/>
          <w:szCs w:val="22"/>
        </w:rPr>
        <w:t>19.5.3.</w:t>
      </w:r>
      <w:r w:rsidRPr="00FE1688">
        <w:rPr>
          <w:rFonts w:ascii="Arial Narrow" w:hAnsi="Arial Narrow" w:cs="TimesNewRomanPSMT"/>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FE1688" w:rsidRPr="00FE1688" w:rsidRDefault="00FE1688" w:rsidP="00A81C2F">
      <w:pPr>
        <w:tabs>
          <w:tab w:val="left" w:pos="1276"/>
        </w:tabs>
        <w:spacing w:before="120" w:line="276" w:lineRule="auto"/>
        <w:ind w:left="709" w:hanging="709"/>
        <w:jc w:val="both"/>
        <w:rPr>
          <w:rFonts w:ascii="Arial Narrow" w:hAnsi="Arial Narrow"/>
          <w:spacing w:val="4"/>
          <w:sz w:val="22"/>
          <w:szCs w:val="22"/>
        </w:rPr>
      </w:pPr>
      <w:r w:rsidRPr="00FE1688">
        <w:rPr>
          <w:rFonts w:ascii="Arial Narrow" w:hAnsi="Arial Narrow" w:cs="TimesNewRomanPSMT"/>
          <w:sz w:val="22"/>
          <w:szCs w:val="22"/>
        </w:rPr>
        <w:t>19.5.4.</w:t>
      </w:r>
      <w:r w:rsidRPr="00FE1688">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1) </w:t>
      </w:r>
      <w:r w:rsidRPr="00FE1688">
        <w:rPr>
          <w:rFonts w:ascii="Arial Narrow" w:hAnsi="Arial Narrow" w:cs="TimesNewRomanPSMT"/>
          <w:sz w:val="22"/>
          <w:szCs w:val="22"/>
        </w:rPr>
        <w:tab/>
        <w:t>15 dni od dnia zamieszczenia w Biuletynie Zamówień Publicznych ogłoszenia o udzieleniu zamówienia;</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lastRenderedPageBreak/>
        <w:t xml:space="preserve">2) </w:t>
      </w:r>
      <w:r w:rsidRPr="00FE1688">
        <w:rPr>
          <w:rFonts w:ascii="Arial Narrow" w:hAnsi="Arial Narrow" w:cs="TimesNewRomanPSMT"/>
          <w:sz w:val="22"/>
          <w:szCs w:val="22"/>
        </w:rPr>
        <w:tab/>
        <w:t>1 miesiąca od dnia zawarcia umowy, jeżeli Zamawiający nie zamieścił w Biuletynie Zamówień Publicznych ogłoszenia o udzieleniu zamówienia;</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19.6.</w:t>
      </w:r>
      <w:r w:rsidRPr="00FE1688">
        <w:rPr>
          <w:rFonts w:ascii="Arial Narrow" w:hAnsi="Arial Narrow"/>
          <w:sz w:val="22"/>
          <w:szCs w:val="22"/>
        </w:rPr>
        <w:tab/>
        <w:t xml:space="preserve">Szczegółowe zasady postępowania po wniesieniu odwołania, określają stosowne przepisy Działu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19.7.</w:t>
      </w:r>
      <w:r w:rsidRPr="00FE1688">
        <w:rPr>
          <w:rFonts w:ascii="Arial Narrow" w:hAnsi="Arial Narrow"/>
          <w:sz w:val="22"/>
          <w:szCs w:val="22"/>
        </w:rPr>
        <w:tab/>
        <w:t>Na orzeczenie Krajowej Izby Odwoławczej, stronom oraz uczestnikom postępowania odwoławczego przysługuje skarga do sądu.</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19.8.</w:t>
      </w:r>
      <w:r w:rsidRPr="00FE1688">
        <w:rPr>
          <w:rFonts w:ascii="Arial Narrow" w:hAnsi="Arial Narrow"/>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FE1688" w:rsidRP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19.9.</w:t>
      </w:r>
      <w:r w:rsidRPr="00FE1688">
        <w:rPr>
          <w:rFonts w:ascii="Arial Narrow" w:hAnsi="Arial Narrow"/>
          <w:sz w:val="22"/>
          <w:szCs w:val="22"/>
        </w:rPr>
        <w:tab/>
      </w:r>
      <w:r w:rsidRPr="00FE1688">
        <w:rPr>
          <w:rFonts w:ascii="Arial Narrow" w:hAnsi="Arial Narrow" w:cs="Arial"/>
          <w:sz w:val="22"/>
          <w:szCs w:val="22"/>
          <w:lang w:eastAsia="pl-PL"/>
        </w:rPr>
        <w:t>W postępowaniu toczącym się na skutek wniesienia skargi nie można rozszerzyć żądania odwołania ani występować z nowymi żądaniami.</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19.10.</w:t>
      </w:r>
      <w:r w:rsidRPr="00FE1688">
        <w:rPr>
          <w:rFonts w:ascii="Arial Narrow" w:hAnsi="Arial Narrow"/>
          <w:sz w:val="22"/>
          <w:szCs w:val="22"/>
        </w:rPr>
        <w:tab/>
      </w:r>
      <w:r w:rsidRPr="00FE1688">
        <w:rPr>
          <w:rFonts w:ascii="Arial Narrow" w:hAnsi="Arial Narrow" w:cs="Arial"/>
          <w:sz w:val="22"/>
          <w:szCs w:val="22"/>
          <w:lang w:eastAsia="pl-PL"/>
        </w:rPr>
        <w:t>Od wyroku sądu lub postanowienia kończącego postępowanie w sprawie nie przysługuje skarga kasacyjna.</w:t>
      </w: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A81C2F">
        <w:rPr>
          <w:rFonts w:ascii="Arial Narrow" w:hAnsi="Arial Narrow"/>
          <w:b w:val="0"/>
          <w:bCs w:val="0"/>
          <w:sz w:val="22"/>
          <w:szCs w:val="22"/>
        </w:rPr>
        <w:t xml:space="preserve"> lub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Pr="006D558E" w:rsidRDefault="0027677A" w:rsidP="0027677A">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spacing w:line="276" w:lineRule="auto"/>
        <w:ind w:right="-1"/>
        <w:rPr>
          <w:rFonts w:ascii="Arial Narrow" w:hAnsi="Arial Narrow"/>
          <w:b/>
          <w:sz w:val="22"/>
          <w:szCs w:val="22"/>
        </w:rPr>
      </w:pP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886724">
      <w:pPr>
        <w:pStyle w:val="Tekstpodstawowywcity"/>
        <w:numPr>
          <w:ilvl w:val="1"/>
          <w:numId w:val="20"/>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 xml:space="preserve">Jeżeli wniosek o wyjaśnienie treści specyfikacji istotnych warunków zamówienia wpłynął po upływie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 lub dotyczy udzielonych wyjaśnień, Zamawiający może udzielić wyjaśnień albo pozostawić wniosek bez rozpoznania.</w:t>
      </w:r>
    </w:p>
    <w:p w:rsidR="00FE1688" w:rsidRPr="00FE1688" w:rsidRDefault="00FE1688" w:rsidP="00886724">
      <w:pPr>
        <w:pStyle w:val="Tekstpodstawowywcity"/>
        <w:numPr>
          <w:ilvl w:val="2"/>
          <w:numId w:val="21"/>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 xml:space="preserve">Przedłużenie terminu składania ofert nie wpływa na bieg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lastRenderedPageBreak/>
        <w:t>W przypadku rozbieżności pomiędzy treścią SIWZ a treścią wyjaśnień, jako obowiązującą należy przyjąć treść pisma zawierającego późniejsze oświadczenie Zamawiającego.</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 xml:space="preserve">eli zmiana treści SIWZ, będzie prowadziła do zmiany treści ogłoszenia o zamówieniu, Zamawiający dokona zmiany treści ogłoszenia o zamówieniu w sposób przewidziany w art. 38 ust. 4a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 xml:space="preserve"> oraz jeżeli będzie to konieczne przedłuży termin składania ofert, zgodnie z art. 12a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w:t>
      </w:r>
    </w:p>
    <w:p w:rsidR="00FE1688" w:rsidRDefault="00FE1688" w:rsidP="00886724">
      <w:pPr>
        <w:pStyle w:val="Tekstpodstawowy"/>
        <w:numPr>
          <w:ilvl w:val="1"/>
          <w:numId w:val="21"/>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D94C5C" w:rsidRPr="00FE1688" w:rsidRDefault="00D94C5C" w:rsidP="00D94C5C">
      <w:pPr>
        <w:pStyle w:val="Tekstpodstawowy"/>
        <w:tabs>
          <w:tab w:val="left" w:pos="709"/>
        </w:tabs>
        <w:spacing w:before="120" w:line="276" w:lineRule="auto"/>
        <w:ind w:left="709"/>
        <w:jc w:val="both"/>
        <w:rPr>
          <w:rFonts w:ascii="Arial Narrow" w:hAnsi="Arial Narrow"/>
          <w:sz w:val="22"/>
          <w:szCs w:val="22"/>
        </w:rPr>
      </w:pP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Pr="00FE1688" w:rsidRDefault="00BD426D" w:rsidP="0027677A">
      <w:pPr>
        <w:spacing w:line="276" w:lineRule="auto"/>
        <w:jc w:val="both"/>
        <w:rPr>
          <w:rFonts w:ascii="Arial Narrow" w:hAnsi="Arial Narrow"/>
          <w:sz w:val="22"/>
          <w:szCs w:val="22"/>
        </w:rPr>
      </w:pPr>
      <w:r>
        <w:rPr>
          <w:rFonts w:ascii="Arial Narrow" w:hAnsi="Arial Narrow"/>
          <w:sz w:val="22"/>
          <w:szCs w:val="22"/>
        </w:rPr>
        <w:t xml:space="preserve">            Maria </w:t>
      </w:r>
      <w:proofErr w:type="spellStart"/>
      <w:r>
        <w:rPr>
          <w:rFonts w:ascii="Arial Narrow" w:hAnsi="Arial Narrow"/>
          <w:sz w:val="22"/>
          <w:szCs w:val="22"/>
        </w:rPr>
        <w:t>Iglewska</w:t>
      </w:r>
      <w:proofErr w:type="spellEnd"/>
      <w:r w:rsidR="0027677A">
        <w:rPr>
          <w:rFonts w:ascii="Arial Narrow" w:hAnsi="Arial Narrow"/>
          <w:sz w:val="22"/>
          <w:szCs w:val="22"/>
        </w:rPr>
        <w:t xml:space="preserve"> </w:t>
      </w:r>
      <w:r w:rsidR="00FE1688" w:rsidRPr="00FE1688">
        <w:rPr>
          <w:rFonts w:ascii="Arial Narrow" w:hAnsi="Arial Narrow"/>
          <w:sz w:val="22"/>
          <w:szCs w:val="22"/>
        </w:rPr>
        <w:t xml:space="preserve"> – </w:t>
      </w:r>
      <w:r>
        <w:rPr>
          <w:rFonts w:ascii="Arial Narrow" w:hAnsi="Arial Narrow"/>
          <w:sz w:val="22"/>
          <w:szCs w:val="22"/>
        </w:rPr>
        <w:t>Laboratorium, telefon (61) 4370523</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w:t>
      </w:r>
      <w:r w:rsidR="00BD426D">
        <w:rPr>
          <w:rFonts w:ascii="Arial Narrow" w:hAnsi="Arial Narrow" w:cs="Verdana"/>
          <w:sz w:val="22"/>
          <w:szCs w:val="22"/>
        </w:rPr>
        <w:t>o piątku w godz. 08:00 – 14:3</w:t>
      </w:r>
      <w:r w:rsidRPr="00FE1688">
        <w:rPr>
          <w:rFonts w:ascii="Arial Narrow" w:hAnsi="Arial Narrow" w:cs="Verdana"/>
          <w:sz w:val="22"/>
          <w:szCs w:val="22"/>
        </w:rPr>
        <w:t>0.</w:t>
      </w:r>
    </w:p>
    <w:p w:rsidR="00AC4BAB" w:rsidRPr="00360BF7" w:rsidRDefault="00AC4BAB" w:rsidP="00AC4BAB">
      <w:pPr>
        <w:spacing w:after="40"/>
        <w:jc w:val="both"/>
        <w:rPr>
          <w:rFonts w:ascii="Arial Narrow" w:hAnsi="Arial Narrow" w:cs="Calibri"/>
          <w:sz w:val="22"/>
          <w:szCs w:val="22"/>
        </w:rPr>
      </w:pPr>
      <w:r>
        <w:rPr>
          <w:rFonts w:ascii="Arial Narrow" w:hAnsi="Arial Narrow" w:cs="Calibri"/>
          <w:b/>
          <w:sz w:val="22"/>
          <w:szCs w:val="22"/>
        </w:rPr>
        <w:t>21</w:t>
      </w:r>
      <w:r w:rsidRPr="00360BF7">
        <w:rPr>
          <w:rFonts w:ascii="Arial Narrow" w:hAnsi="Arial Narrow" w:cs="Calibri"/>
          <w:b/>
          <w:sz w:val="22"/>
          <w:szCs w:val="22"/>
        </w:rPr>
        <w:t>. Klauzula informacyjna z art. 13 RODO</w:t>
      </w:r>
    </w:p>
    <w:p w:rsidR="00AC4BAB" w:rsidRPr="00360BF7" w:rsidRDefault="00AC4BAB" w:rsidP="00AC4BAB">
      <w:pPr>
        <w:spacing w:after="150" w:line="276" w:lineRule="auto"/>
        <w:jc w:val="both"/>
        <w:rPr>
          <w:rFonts w:ascii="Arial Narrow" w:hAnsi="Arial Narrow" w:cs="Calibri"/>
          <w:sz w:val="22"/>
          <w:szCs w:val="22"/>
        </w:rPr>
      </w:pPr>
      <w:r w:rsidRPr="00360BF7">
        <w:rPr>
          <w:rFonts w:ascii="Arial Narrow" w:hAnsi="Arial Narrow" w:cs="Calibri"/>
          <w:sz w:val="22"/>
          <w:szCs w:val="22"/>
        </w:rPr>
        <w:t xml:space="preserve">Zgodnie z art. 13 ust. 1 i 2 </w:t>
      </w:r>
      <w:r w:rsidRPr="00360BF7">
        <w:rPr>
          <w:rFonts w:ascii="Arial Narrow" w:eastAsia="Calibri" w:hAnsi="Arial Narrow"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60BF7">
        <w:rPr>
          <w:rFonts w:ascii="Arial Narrow" w:hAnsi="Arial Narrow" w:cs="Calibri"/>
          <w:sz w:val="22"/>
          <w:szCs w:val="22"/>
        </w:rPr>
        <w:t xml:space="preserve">dalej „RODO”, informuję, że: </w:t>
      </w:r>
    </w:p>
    <w:p w:rsidR="00AC4BAB" w:rsidRPr="00360BF7" w:rsidRDefault="00AC4BAB" w:rsidP="00AC4BAB">
      <w:pPr>
        <w:tabs>
          <w:tab w:val="left" w:pos="540"/>
        </w:tabs>
        <w:spacing w:after="40" w:line="276" w:lineRule="auto"/>
        <w:rPr>
          <w:rFonts w:ascii="Arial Narrow" w:hAnsi="Arial Narrow" w:cs="Calibri"/>
          <w:sz w:val="22"/>
          <w:szCs w:val="22"/>
        </w:rPr>
      </w:pPr>
      <w:r w:rsidRPr="00360BF7">
        <w:rPr>
          <w:rFonts w:ascii="Arial Narrow" w:hAnsi="Arial Narrow" w:cs="Calibri"/>
          <w:sz w:val="22"/>
          <w:szCs w:val="22"/>
        </w:rPr>
        <w:t xml:space="preserve">administratorem Pani/Pana danych osobowych jest „Szpital Powiatowy we Wrześni” Sp. z o.o. ul. Słowackiego 2, 62-300 Września  tel. (61) 437 05 90, </w:t>
      </w:r>
      <w:proofErr w:type="spellStart"/>
      <w:r w:rsidRPr="00360BF7">
        <w:rPr>
          <w:rFonts w:ascii="Arial Narrow" w:hAnsi="Arial Narrow" w:cs="Calibri"/>
          <w:sz w:val="22"/>
          <w:szCs w:val="22"/>
        </w:rPr>
        <w:t>fax</w:t>
      </w:r>
      <w:proofErr w:type="spellEnd"/>
      <w:r w:rsidRPr="00360BF7">
        <w:rPr>
          <w:rFonts w:ascii="Arial Narrow" w:hAnsi="Arial Narrow" w:cs="Calibri"/>
          <w:sz w:val="22"/>
          <w:szCs w:val="22"/>
        </w:rPr>
        <w:t xml:space="preserve"> (61) 4379730</w:t>
      </w:r>
    </w:p>
    <w:p w:rsidR="00AC4BAB" w:rsidRPr="00360BF7" w:rsidRDefault="00AC4BAB" w:rsidP="00AC4BAB">
      <w:pPr>
        <w:suppressAutoHyphens w:val="0"/>
        <w:spacing w:after="150" w:line="276" w:lineRule="auto"/>
        <w:jc w:val="both"/>
        <w:rPr>
          <w:rFonts w:ascii="Arial Narrow" w:hAnsi="Arial Narrow" w:cs="Calibri"/>
          <w:sz w:val="22"/>
          <w:szCs w:val="22"/>
        </w:rPr>
      </w:pPr>
      <w:r>
        <w:rPr>
          <w:rFonts w:ascii="Arial Narrow" w:hAnsi="Arial Narrow" w:cs="Calibri"/>
          <w:sz w:val="22"/>
          <w:szCs w:val="22"/>
        </w:rPr>
        <w:t>20.1</w:t>
      </w:r>
      <w:r w:rsidRPr="00360BF7">
        <w:rPr>
          <w:rFonts w:ascii="Arial Narrow" w:hAnsi="Arial Narrow" w:cs="Calibri"/>
          <w:sz w:val="22"/>
          <w:szCs w:val="22"/>
        </w:rPr>
        <w:t xml:space="preserve">inspektorem ochrony danych osobowych w Szpital Powiatowy we Wrześni” Sp. z </w:t>
      </w:r>
      <w:proofErr w:type="spellStart"/>
      <w:r w:rsidRPr="00360BF7">
        <w:rPr>
          <w:rFonts w:ascii="Arial Narrow" w:hAnsi="Arial Narrow" w:cs="Calibri"/>
          <w:sz w:val="22"/>
          <w:szCs w:val="22"/>
        </w:rPr>
        <w:t>o.o</w:t>
      </w:r>
      <w:proofErr w:type="spellEnd"/>
      <w:r w:rsidRPr="00360BF7">
        <w:rPr>
          <w:rFonts w:ascii="Arial Narrow" w:hAnsi="Arial Narrow" w:cs="Calibri"/>
          <w:sz w:val="22"/>
          <w:szCs w:val="22"/>
        </w:rPr>
        <w:t xml:space="preserve"> jest Izabela </w:t>
      </w:r>
      <w:proofErr w:type="spellStart"/>
      <w:r w:rsidRPr="00360BF7">
        <w:rPr>
          <w:rFonts w:ascii="Arial Narrow" w:hAnsi="Arial Narrow" w:cs="Calibri"/>
          <w:sz w:val="22"/>
          <w:szCs w:val="22"/>
        </w:rPr>
        <w:t>Dropek</w:t>
      </w:r>
      <w:proofErr w:type="spellEnd"/>
      <w:r w:rsidRPr="00360BF7">
        <w:rPr>
          <w:rFonts w:ascii="Arial Narrow" w:hAnsi="Arial Narrow" w:cs="Calibri"/>
          <w:sz w:val="22"/>
          <w:szCs w:val="22"/>
        </w:rPr>
        <w:t xml:space="preserve"> </w:t>
      </w:r>
      <w:proofErr w:type="spellStart"/>
      <w:r w:rsidRPr="00360BF7">
        <w:rPr>
          <w:rFonts w:ascii="Arial Narrow" w:hAnsi="Arial Narrow" w:cs="Calibri"/>
          <w:sz w:val="22"/>
          <w:szCs w:val="22"/>
        </w:rPr>
        <w:t>tel</w:t>
      </w:r>
      <w:proofErr w:type="spellEnd"/>
      <w:r w:rsidRPr="00360BF7">
        <w:rPr>
          <w:rFonts w:ascii="Arial Narrow" w:hAnsi="Arial Narrow" w:cs="Calibri"/>
          <w:sz w:val="22"/>
          <w:szCs w:val="22"/>
        </w:rPr>
        <w:t>: 531 949 132</w:t>
      </w:r>
    </w:p>
    <w:p w:rsidR="00AC4BAB" w:rsidRPr="00AC4BAB" w:rsidRDefault="00AC4BAB" w:rsidP="00B47BD6">
      <w:pPr>
        <w:pStyle w:val="Akapitzlist"/>
        <w:numPr>
          <w:ilvl w:val="1"/>
          <w:numId w:val="40"/>
        </w:numPr>
        <w:suppressAutoHyphens w:val="0"/>
        <w:spacing w:after="150" w:line="276" w:lineRule="auto"/>
        <w:jc w:val="both"/>
        <w:rPr>
          <w:rFonts w:ascii="Arial Narrow" w:hAnsi="Arial Narrow" w:cs="Calibri"/>
          <w:sz w:val="22"/>
          <w:szCs w:val="22"/>
        </w:rPr>
      </w:pPr>
      <w:r w:rsidRPr="00AC4BAB">
        <w:rPr>
          <w:rFonts w:ascii="Arial Narrow" w:hAnsi="Arial Narrow" w:cs="Calibri"/>
          <w:sz w:val="22"/>
          <w:szCs w:val="22"/>
        </w:rPr>
        <w:t>Pani/Pana dane osobowe przetwarzane będą na podstawie art. 6 ust. 1 lit. c</w:t>
      </w:r>
      <w:r w:rsidRPr="00AC4BAB">
        <w:rPr>
          <w:rFonts w:ascii="Arial Narrow" w:hAnsi="Arial Narrow" w:cs="Calibri"/>
          <w:i/>
          <w:sz w:val="22"/>
          <w:szCs w:val="22"/>
        </w:rPr>
        <w:t xml:space="preserve"> </w:t>
      </w:r>
      <w:r w:rsidRPr="00AC4BAB">
        <w:rPr>
          <w:rFonts w:ascii="Arial Narrow" w:hAnsi="Arial Narrow" w:cs="Calibri"/>
          <w:sz w:val="22"/>
          <w:szCs w:val="22"/>
        </w:rPr>
        <w:t xml:space="preserve">RODO w celu </w:t>
      </w:r>
      <w:r w:rsidRPr="00AC4BAB">
        <w:rPr>
          <w:rFonts w:ascii="Arial Narrow" w:eastAsia="Calibri" w:hAnsi="Arial Narrow" w:cs="Calibri"/>
          <w:sz w:val="22"/>
          <w:szCs w:val="22"/>
        </w:rPr>
        <w:t xml:space="preserve">związanym z postępowaniem o udzielenie zamówienia publicznego </w:t>
      </w:r>
      <w:r w:rsidR="0071528E">
        <w:rPr>
          <w:rFonts w:ascii="Arial Narrow" w:eastAsia="Calibri" w:hAnsi="Arial Narrow" w:cs="Calibri"/>
          <w:b/>
          <w:i/>
          <w:sz w:val="22"/>
          <w:szCs w:val="22"/>
          <w:u w:val="single"/>
        </w:rPr>
        <w:t>nr sprawy SA-381-9</w:t>
      </w:r>
      <w:r w:rsidRPr="00AC4BAB">
        <w:rPr>
          <w:rFonts w:ascii="Arial Narrow" w:eastAsia="Calibri" w:hAnsi="Arial Narrow" w:cs="Calibri"/>
          <w:b/>
          <w:i/>
          <w:sz w:val="22"/>
          <w:szCs w:val="22"/>
          <w:u w:val="single"/>
        </w:rPr>
        <w:t>/18</w:t>
      </w:r>
      <w:r w:rsidRPr="00AC4BAB">
        <w:rPr>
          <w:rFonts w:ascii="Arial Narrow" w:eastAsia="Calibri" w:hAnsi="Arial Narrow" w:cs="Calibri"/>
          <w:i/>
          <w:sz w:val="22"/>
          <w:szCs w:val="22"/>
        </w:rPr>
        <w:t xml:space="preserve"> </w:t>
      </w:r>
      <w:r w:rsidRPr="00AC4BAB">
        <w:rPr>
          <w:rFonts w:ascii="Arial Narrow" w:eastAsia="Calibri" w:hAnsi="Arial Narrow" w:cs="Calibri"/>
          <w:sz w:val="22"/>
          <w:szCs w:val="22"/>
        </w:rPr>
        <w:t>prowadzonym w trybie przetargu nieograniczonego</w:t>
      </w:r>
    </w:p>
    <w:p w:rsidR="00AC4BAB" w:rsidRPr="00AC4BAB" w:rsidRDefault="00AC4BAB" w:rsidP="00B47BD6">
      <w:pPr>
        <w:pStyle w:val="Akapitzlist"/>
        <w:numPr>
          <w:ilvl w:val="1"/>
          <w:numId w:val="40"/>
        </w:numPr>
        <w:suppressAutoHyphens w:val="0"/>
        <w:spacing w:after="150" w:line="276" w:lineRule="auto"/>
        <w:jc w:val="both"/>
        <w:rPr>
          <w:rFonts w:ascii="Arial Narrow" w:hAnsi="Arial Narrow" w:cs="Calibri"/>
          <w:sz w:val="22"/>
          <w:szCs w:val="22"/>
        </w:rPr>
      </w:pPr>
      <w:r w:rsidRPr="00AC4BAB">
        <w:rPr>
          <w:rFonts w:ascii="Arial Narrow" w:hAnsi="Arial Narrow" w:cs="Calibri"/>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C4BAB">
        <w:rPr>
          <w:rFonts w:ascii="Arial Narrow" w:hAnsi="Arial Narrow" w:cs="Calibri"/>
          <w:sz w:val="22"/>
          <w:szCs w:val="22"/>
        </w:rPr>
        <w:t>Pzp</w:t>
      </w:r>
      <w:proofErr w:type="spellEnd"/>
      <w:r w:rsidRPr="00AC4BAB">
        <w:rPr>
          <w:rFonts w:ascii="Arial Narrow" w:hAnsi="Arial Narrow" w:cs="Calibri"/>
          <w:sz w:val="22"/>
          <w:szCs w:val="22"/>
        </w:rPr>
        <w:t xml:space="preserve">”;  </w:t>
      </w:r>
    </w:p>
    <w:p w:rsidR="00AC4BAB" w:rsidRPr="00360BF7" w:rsidRDefault="00AC4BAB" w:rsidP="00AC4BAB">
      <w:pPr>
        <w:suppressAutoHyphens w:val="0"/>
        <w:spacing w:after="150" w:line="276" w:lineRule="auto"/>
        <w:jc w:val="both"/>
        <w:rPr>
          <w:rFonts w:ascii="Arial Narrow" w:hAnsi="Arial Narrow" w:cs="Calibri"/>
          <w:sz w:val="22"/>
          <w:szCs w:val="22"/>
        </w:rPr>
      </w:pPr>
      <w:r>
        <w:rPr>
          <w:rFonts w:ascii="Arial Narrow" w:hAnsi="Arial Narrow" w:cs="Calibri"/>
          <w:sz w:val="22"/>
          <w:szCs w:val="22"/>
        </w:rPr>
        <w:t xml:space="preserve">21.4 </w:t>
      </w:r>
      <w:r w:rsidRPr="00360BF7">
        <w:rPr>
          <w:rFonts w:ascii="Arial Narrow" w:hAnsi="Arial Narrow" w:cs="Calibri"/>
          <w:sz w:val="22"/>
          <w:szCs w:val="22"/>
        </w:rPr>
        <w:t xml:space="preserve">Pani/Pana dane osobowe będą przechowywane, zgodnie z art. 97 ust. 1 ustawy </w:t>
      </w:r>
      <w:proofErr w:type="spellStart"/>
      <w:r w:rsidRPr="00360BF7">
        <w:rPr>
          <w:rFonts w:ascii="Arial Narrow" w:hAnsi="Arial Narrow" w:cs="Calibri"/>
          <w:sz w:val="22"/>
          <w:szCs w:val="22"/>
        </w:rPr>
        <w:t>Pzp</w:t>
      </w:r>
      <w:proofErr w:type="spellEnd"/>
      <w:r w:rsidRPr="00360BF7">
        <w:rPr>
          <w:rFonts w:ascii="Arial Narrow" w:hAnsi="Arial Narrow" w:cs="Calibri"/>
          <w:sz w:val="22"/>
          <w:szCs w:val="22"/>
        </w:rPr>
        <w:t>, przez okres 4 lat od dnia zakończenia postępowania o udzielenie zamówienia, a jeżeli czas trwania umowy przekracza 4 lata, okres przechowywania obejmuje cały czas trwania umowy;</w:t>
      </w:r>
    </w:p>
    <w:p w:rsidR="00AC4BAB" w:rsidRPr="00AC4BAB" w:rsidRDefault="00AC4BAB" w:rsidP="00B47BD6">
      <w:pPr>
        <w:pStyle w:val="Akapitzlist"/>
        <w:numPr>
          <w:ilvl w:val="1"/>
          <w:numId w:val="41"/>
        </w:numPr>
        <w:suppressAutoHyphens w:val="0"/>
        <w:spacing w:after="150" w:line="276" w:lineRule="auto"/>
        <w:jc w:val="both"/>
        <w:rPr>
          <w:rFonts w:ascii="Arial Narrow" w:hAnsi="Arial Narrow" w:cs="Calibri"/>
          <w:sz w:val="22"/>
          <w:szCs w:val="22"/>
        </w:rPr>
      </w:pPr>
      <w:r>
        <w:rPr>
          <w:rFonts w:ascii="Arial Narrow" w:hAnsi="Arial Narrow" w:cs="Calibri"/>
          <w:sz w:val="22"/>
          <w:szCs w:val="22"/>
        </w:rPr>
        <w:t xml:space="preserve"> </w:t>
      </w:r>
      <w:r w:rsidRPr="00AC4BAB">
        <w:rPr>
          <w:rFonts w:ascii="Arial Narrow" w:hAnsi="Arial Narrow" w:cs="Calibri"/>
          <w:sz w:val="22"/>
          <w:szCs w:val="22"/>
        </w:rPr>
        <w:t xml:space="preserve">obowiązek podania przez Panią/Pana danych osobowych bezpośrednio Pani/Pana dotyczących jest wymogiem ustawowym określonym w przepisach ustawy </w:t>
      </w:r>
      <w:proofErr w:type="spellStart"/>
      <w:r w:rsidRPr="00AC4BAB">
        <w:rPr>
          <w:rFonts w:ascii="Arial Narrow" w:hAnsi="Arial Narrow" w:cs="Calibri"/>
          <w:sz w:val="22"/>
          <w:szCs w:val="22"/>
        </w:rPr>
        <w:t>Pzp</w:t>
      </w:r>
      <w:proofErr w:type="spellEnd"/>
      <w:r w:rsidRPr="00AC4BAB">
        <w:rPr>
          <w:rFonts w:ascii="Arial Narrow" w:hAnsi="Arial Narrow" w:cs="Calibri"/>
          <w:sz w:val="22"/>
          <w:szCs w:val="22"/>
        </w:rPr>
        <w:t xml:space="preserve">, związanym z udziałem w postępowaniu o udzielenie zamówienia publicznego; konsekwencje niepodania określonych danych wynikają z ustawy </w:t>
      </w:r>
      <w:proofErr w:type="spellStart"/>
      <w:r w:rsidRPr="00AC4BAB">
        <w:rPr>
          <w:rFonts w:ascii="Arial Narrow" w:hAnsi="Arial Narrow" w:cs="Calibri"/>
          <w:sz w:val="22"/>
          <w:szCs w:val="22"/>
        </w:rPr>
        <w:t>Pzp</w:t>
      </w:r>
      <w:proofErr w:type="spellEnd"/>
      <w:r w:rsidRPr="00AC4BAB">
        <w:rPr>
          <w:rFonts w:ascii="Arial Narrow" w:hAnsi="Arial Narrow" w:cs="Calibri"/>
          <w:sz w:val="22"/>
          <w:szCs w:val="22"/>
        </w:rPr>
        <w:t xml:space="preserve">;  </w:t>
      </w:r>
    </w:p>
    <w:p w:rsidR="00AC4BAB" w:rsidRPr="00AC4BAB" w:rsidRDefault="00AC4BAB" w:rsidP="00B47BD6">
      <w:pPr>
        <w:pStyle w:val="Akapitzlist"/>
        <w:numPr>
          <w:ilvl w:val="1"/>
          <w:numId w:val="41"/>
        </w:numPr>
        <w:suppressAutoHyphens w:val="0"/>
        <w:spacing w:after="150" w:line="276" w:lineRule="auto"/>
        <w:jc w:val="both"/>
        <w:rPr>
          <w:rFonts w:ascii="Arial Narrow" w:hAnsi="Arial Narrow" w:cs="Calibri"/>
          <w:sz w:val="22"/>
          <w:szCs w:val="22"/>
        </w:rPr>
      </w:pPr>
      <w:r w:rsidRPr="00AC4BAB">
        <w:rPr>
          <w:rFonts w:ascii="Arial Narrow" w:hAnsi="Arial Narrow" w:cs="Calibri"/>
          <w:sz w:val="22"/>
          <w:szCs w:val="22"/>
        </w:rPr>
        <w:lastRenderedPageBreak/>
        <w:t>w odniesieniu do Pani/Pana danych osobowych decyzje nie będą podejmowane w sposób zautomatyzowany, stosowanie do art. 22 RODO;</w:t>
      </w:r>
    </w:p>
    <w:p w:rsidR="00AC4BAB" w:rsidRPr="00AC4BAB" w:rsidRDefault="00AC4BAB" w:rsidP="00B47BD6">
      <w:pPr>
        <w:pStyle w:val="Akapitzlist"/>
        <w:numPr>
          <w:ilvl w:val="1"/>
          <w:numId w:val="41"/>
        </w:numPr>
        <w:suppressAutoHyphens w:val="0"/>
        <w:spacing w:after="150" w:line="276" w:lineRule="auto"/>
        <w:jc w:val="both"/>
        <w:rPr>
          <w:rFonts w:ascii="Arial Narrow" w:hAnsi="Arial Narrow" w:cs="Calibri"/>
          <w:sz w:val="22"/>
          <w:szCs w:val="22"/>
        </w:rPr>
      </w:pPr>
      <w:r w:rsidRPr="00AC4BAB">
        <w:rPr>
          <w:rFonts w:ascii="Arial Narrow" w:hAnsi="Arial Narrow" w:cs="Calibri"/>
          <w:sz w:val="22"/>
          <w:szCs w:val="22"/>
        </w:rPr>
        <w:t>posiada Pani/Pan:</w:t>
      </w:r>
    </w:p>
    <w:p w:rsidR="00AC4BAB" w:rsidRPr="00360BF7" w:rsidRDefault="00AC4BAB" w:rsidP="00B47BD6">
      <w:pPr>
        <w:numPr>
          <w:ilvl w:val="0"/>
          <w:numId w:val="38"/>
        </w:numPr>
        <w:tabs>
          <w:tab w:val="clear" w:pos="720"/>
          <w:tab w:val="num" w:pos="0"/>
        </w:tabs>
        <w:suppressAutoHyphens w:val="0"/>
        <w:spacing w:after="150" w:line="276" w:lineRule="auto"/>
        <w:ind w:left="709" w:hanging="283"/>
        <w:jc w:val="both"/>
        <w:rPr>
          <w:rFonts w:ascii="Arial Narrow" w:hAnsi="Arial Narrow" w:cs="Calibri"/>
          <w:sz w:val="22"/>
          <w:szCs w:val="22"/>
        </w:rPr>
      </w:pPr>
      <w:r w:rsidRPr="00360BF7">
        <w:rPr>
          <w:rFonts w:ascii="Arial Narrow" w:hAnsi="Arial Narrow" w:cs="Calibri"/>
          <w:sz w:val="22"/>
          <w:szCs w:val="22"/>
        </w:rPr>
        <w:t>na podstawie art. 15 RODO prawo dostępu do danych osobowych Pani/Pana dotyczących;</w:t>
      </w:r>
    </w:p>
    <w:p w:rsidR="00AC4BAB" w:rsidRPr="00360BF7" w:rsidRDefault="00AC4BAB" w:rsidP="00B47BD6">
      <w:pPr>
        <w:numPr>
          <w:ilvl w:val="0"/>
          <w:numId w:val="38"/>
        </w:numPr>
        <w:tabs>
          <w:tab w:val="clear" w:pos="720"/>
          <w:tab w:val="num" w:pos="0"/>
        </w:tabs>
        <w:suppressAutoHyphens w:val="0"/>
        <w:spacing w:after="150" w:line="276" w:lineRule="auto"/>
        <w:ind w:left="709" w:hanging="283"/>
        <w:jc w:val="both"/>
        <w:rPr>
          <w:rFonts w:ascii="Arial Narrow" w:hAnsi="Arial Narrow" w:cs="Calibri"/>
          <w:sz w:val="22"/>
          <w:szCs w:val="22"/>
        </w:rPr>
      </w:pPr>
      <w:r w:rsidRPr="00360BF7">
        <w:rPr>
          <w:rFonts w:ascii="Arial Narrow" w:hAnsi="Arial Narrow" w:cs="Calibri"/>
          <w:sz w:val="22"/>
          <w:szCs w:val="22"/>
        </w:rPr>
        <w:t xml:space="preserve">na podstawie art. 16 RODO prawo do sprostowania Pani/Pana danych osobowych </w:t>
      </w:r>
      <w:r w:rsidRPr="00360BF7">
        <w:rPr>
          <w:rFonts w:ascii="Arial Narrow" w:hAnsi="Arial Narrow" w:cs="Calibri"/>
          <w:b/>
          <w:sz w:val="22"/>
          <w:szCs w:val="22"/>
          <w:vertAlign w:val="superscript"/>
        </w:rPr>
        <w:t>**</w:t>
      </w:r>
      <w:r w:rsidRPr="00360BF7">
        <w:rPr>
          <w:rFonts w:ascii="Arial Narrow" w:hAnsi="Arial Narrow" w:cs="Calibri"/>
          <w:sz w:val="22"/>
          <w:szCs w:val="22"/>
        </w:rPr>
        <w:t>;</w:t>
      </w:r>
    </w:p>
    <w:p w:rsidR="00AC4BAB" w:rsidRPr="00360BF7" w:rsidRDefault="00AC4BAB" w:rsidP="00B47BD6">
      <w:pPr>
        <w:numPr>
          <w:ilvl w:val="0"/>
          <w:numId w:val="38"/>
        </w:numPr>
        <w:tabs>
          <w:tab w:val="clear" w:pos="720"/>
          <w:tab w:val="num" w:pos="0"/>
        </w:tabs>
        <w:suppressAutoHyphens w:val="0"/>
        <w:spacing w:after="150" w:line="276" w:lineRule="auto"/>
        <w:ind w:left="709" w:hanging="283"/>
        <w:jc w:val="both"/>
        <w:rPr>
          <w:rFonts w:ascii="Arial Narrow" w:hAnsi="Arial Narrow" w:cs="Calibri"/>
          <w:sz w:val="22"/>
          <w:szCs w:val="22"/>
        </w:rPr>
      </w:pPr>
      <w:r w:rsidRPr="00360BF7">
        <w:rPr>
          <w:rFonts w:ascii="Arial Narrow" w:hAnsi="Arial Narrow" w:cs="Calibri"/>
          <w:sz w:val="22"/>
          <w:szCs w:val="22"/>
        </w:rPr>
        <w:t xml:space="preserve">na podstawie art. 18 RODO prawo żądania od administratora ograniczenia przetwarzania danych osobowych z zastrzeżeniem przypadków, o których mowa w art. 18 ust. 2 RODO ***;  </w:t>
      </w:r>
    </w:p>
    <w:p w:rsidR="00AC4BAB" w:rsidRPr="00360BF7" w:rsidRDefault="00AC4BAB" w:rsidP="00B47BD6">
      <w:pPr>
        <w:numPr>
          <w:ilvl w:val="0"/>
          <w:numId w:val="38"/>
        </w:numPr>
        <w:tabs>
          <w:tab w:val="clear" w:pos="720"/>
          <w:tab w:val="num" w:pos="0"/>
        </w:tabs>
        <w:suppressAutoHyphens w:val="0"/>
        <w:spacing w:after="150" w:line="276" w:lineRule="auto"/>
        <w:ind w:left="709" w:hanging="283"/>
        <w:jc w:val="both"/>
        <w:rPr>
          <w:rFonts w:ascii="Arial Narrow" w:hAnsi="Arial Narrow" w:cs="Calibri"/>
          <w:sz w:val="22"/>
          <w:szCs w:val="22"/>
        </w:rPr>
      </w:pPr>
      <w:r w:rsidRPr="00360BF7">
        <w:rPr>
          <w:rFonts w:ascii="Arial Narrow" w:hAnsi="Arial Narrow" w:cs="Calibri"/>
          <w:sz w:val="22"/>
          <w:szCs w:val="22"/>
        </w:rPr>
        <w:t>prawo do wniesienia skargi do Prezesa Urzędu Ochrony Danych Osobowych, gdy uzna Pani/Pan, że przetwarzanie danych osobowych Pani/Pana dotyczących narusza przepisy RODO;</w:t>
      </w:r>
    </w:p>
    <w:p w:rsidR="00AC4BAB" w:rsidRPr="0071528E" w:rsidRDefault="0055008B" w:rsidP="00B47BD6">
      <w:pPr>
        <w:pStyle w:val="Akapitzlist"/>
        <w:numPr>
          <w:ilvl w:val="1"/>
          <w:numId w:val="41"/>
        </w:numPr>
        <w:suppressAutoHyphens w:val="0"/>
        <w:spacing w:after="150" w:line="276" w:lineRule="auto"/>
        <w:jc w:val="both"/>
        <w:rPr>
          <w:rFonts w:ascii="Arial Narrow" w:hAnsi="Arial Narrow" w:cs="Calibri"/>
          <w:sz w:val="22"/>
          <w:szCs w:val="22"/>
        </w:rPr>
      </w:pPr>
      <w:r>
        <w:rPr>
          <w:rFonts w:ascii="Arial Narrow" w:hAnsi="Arial Narrow" w:cs="Calibri"/>
          <w:sz w:val="22"/>
          <w:szCs w:val="22"/>
        </w:rPr>
        <w:t xml:space="preserve"> </w:t>
      </w:r>
      <w:r w:rsidR="00AC4BAB" w:rsidRPr="0071528E">
        <w:rPr>
          <w:rFonts w:ascii="Arial Narrow" w:hAnsi="Arial Narrow" w:cs="Calibri"/>
          <w:sz w:val="22"/>
          <w:szCs w:val="22"/>
        </w:rPr>
        <w:t>nie przysługuje Pani/Panu:</w:t>
      </w:r>
    </w:p>
    <w:p w:rsidR="00AC4BAB" w:rsidRPr="00360BF7" w:rsidRDefault="00AC4BAB" w:rsidP="00B47BD6">
      <w:pPr>
        <w:numPr>
          <w:ilvl w:val="0"/>
          <w:numId w:val="39"/>
        </w:numPr>
        <w:tabs>
          <w:tab w:val="clear" w:pos="1440"/>
          <w:tab w:val="num" w:pos="0"/>
        </w:tabs>
        <w:suppressAutoHyphens w:val="0"/>
        <w:spacing w:after="150" w:line="276" w:lineRule="auto"/>
        <w:ind w:left="709" w:hanging="283"/>
        <w:jc w:val="both"/>
        <w:rPr>
          <w:rFonts w:ascii="Arial Narrow" w:hAnsi="Arial Narrow" w:cs="Calibri"/>
          <w:sz w:val="22"/>
          <w:szCs w:val="22"/>
        </w:rPr>
      </w:pPr>
      <w:r w:rsidRPr="00360BF7">
        <w:rPr>
          <w:rFonts w:ascii="Arial Narrow" w:hAnsi="Arial Narrow" w:cs="Calibri"/>
          <w:sz w:val="22"/>
          <w:szCs w:val="22"/>
        </w:rPr>
        <w:t>w związku z art. 17 ust. 3 lit. b, d lub e RODO prawo do usunięcia danych osobowych;</w:t>
      </w:r>
    </w:p>
    <w:p w:rsidR="00AC4BAB" w:rsidRPr="00360BF7" w:rsidRDefault="00AC4BAB" w:rsidP="00B47BD6">
      <w:pPr>
        <w:numPr>
          <w:ilvl w:val="0"/>
          <w:numId w:val="39"/>
        </w:numPr>
        <w:tabs>
          <w:tab w:val="clear" w:pos="1440"/>
          <w:tab w:val="num" w:pos="0"/>
        </w:tabs>
        <w:suppressAutoHyphens w:val="0"/>
        <w:spacing w:after="150" w:line="276" w:lineRule="auto"/>
        <w:ind w:left="709" w:hanging="283"/>
        <w:jc w:val="both"/>
        <w:rPr>
          <w:rFonts w:ascii="Arial Narrow" w:hAnsi="Arial Narrow" w:cs="Calibri"/>
          <w:b/>
          <w:sz w:val="22"/>
          <w:szCs w:val="22"/>
        </w:rPr>
      </w:pPr>
      <w:r w:rsidRPr="00360BF7">
        <w:rPr>
          <w:rFonts w:ascii="Arial Narrow" w:hAnsi="Arial Narrow" w:cs="Calibri"/>
          <w:sz w:val="22"/>
          <w:szCs w:val="22"/>
        </w:rPr>
        <w:t>prawo do przenoszenia danych osobowych, o którym mowa w art. 20 RODO;</w:t>
      </w:r>
    </w:p>
    <w:p w:rsidR="00AC4BAB" w:rsidRPr="0055008B" w:rsidRDefault="00AC4BAB" w:rsidP="00B47BD6">
      <w:pPr>
        <w:numPr>
          <w:ilvl w:val="0"/>
          <w:numId w:val="39"/>
        </w:numPr>
        <w:tabs>
          <w:tab w:val="clear" w:pos="1440"/>
          <w:tab w:val="num" w:pos="0"/>
        </w:tabs>
        <w:suppressAutoHyphens w:val="0"/>
        <w:spacing w:after="150" w:line="276" w:lineRule="auto"/>
        <w:ind w:left="709" w:hanging="283"/>
        <w:jc w:val="both"/>
        <w:rPr>
          <w:rFonts w:ascii="Arial Narrow" w:eastAsia="Calibri" w:hAnsi="Arial Narrow" w:cs="Arial"/>
          <w:sz w:val="22"/>
          <w:szCs w:val="22"/>
        </w:rPr>
      </w:pPr>
      <w:r w:rsidRPr="00360BF7">
        <w:rPr>
          <w:rFonts w:ascii="Arial Narrow" w:hAnsi="Arial Narrow" w:cs="Calibri"/>
          <w:b/>
          <w:sz w:val="22"/>
          <w:szCs w:val="22"/>
        </w:rPr>
        <w:t>na podstawie art. 21 RODO prawo sprzeciwu, wobec przetwarzania danych osobowych, gdyż podstawą prawną przetwarzania Pani/Pana danych osobowych jest art. 6 ust. 1 lit. c RODO</w:t>
      </w:r>
      <w:r w:rsidRPr="00360BF7">
        <w:rPr>
          <w:rFonts w:ascii="Arial Narrow" w:hAnsi="Arial Narrow" w:cs="Calibri"/>
          <w:sz w:val="22"/>
          <w:szCs w:val="22"/>
        </w:rPr>
        <w:t>.</w:t>
      </w:r>
      <w:r w:rsidRPr="00360BF7">
        <w:rPr>
          <w:rFonts w:ascii="Arial Narrow" w:hAnsi="Arial Narrow" w:cs="Calibri"/>
          <w:b/>
          <w:sz w:val="22"/>
          <w:szCs w:val="22"/>
        </w:rPr>
        <w:t xml:space="preserve"> </w:t>
      </w:r>
    </w:p>
    <w:p w:rsidR="0055008B" w:rsidRPr="00360BF7" w:rsidRDefault="0055008B" w:rsidP="0055008B">
      <w:pPr>
        <w:suppressAutoHyphens w:val="0"/>
        <w:spacing w:after="150" w:line="276" w:lineRule="auto"/>
        <w:jc w:val="both"/>
        <w:rPr>
          <w:rFonts w:ascii="Arial Narrow" w:eastAsia="Calibri" w:hAnsi="Arial Narrow" w:cs="Arial"/>
          <w:sz w:val="22"/>
          <w:szCs w:val="22"/>
        </w:rPr>
      </w:pPr>
      <w:r>
        <w:rPr>
          <w:rFonts w:ascii="Arial Narrow" w:hAnsi="Arial Narrow" w:cs="Calibri"/>
          <w:b/>
          <w:sz w:val="22"/>
          <w:szCs w:val="22"/>
        </w:rPr>
        <w:t>21</w:t>
      </w:r>
      <w:r w:rsidRPr="0055008B">
        <w:rPr>
          <w:rFonts w:ascii="Arial Narrow" w:eastAsia="Calibri" w:hAnsi="Arial Narrow" w:cs="Arial"/>
          <w:sz w:val="22"/>
          <w:szCs w:val="22"/>
        </w:rPr>
        <w:t>.</w:t>
      </w:r>
      <w:r>
        <w:rPr>
          <w:rFonts w:ascii="Arial Narrow" w:eastAsia="Calibri" w:hAnsi="Arial Narrow" w:cs="Arial"/>
          <w:sz w:val="22"/>
          <w:szCs w:val="22"/>
        </w:rPr>
        <w:t>9 Z wydzierżawiaj</w:t>
      </w:r>
      <w:r w:rsidR="00B033FA">
        <w:rPr>
          <w:rFonts w:ascii="Arial Narrow" w:eastAsia="Calibri" w:hAnsi="Arial Narrow" w:cs="Arial"/>
          <w:sz w:val="22"/>
          <w:szCs w:val="22"/>
        </w:rPr>
        <w:t xml:space="preserve">ącym analizatory- pakiet 1,2,5 i 9 </w:t>
      </w:r>
      <w:r>
        <w:rPr>
          <w:rFonts w:ascii="Arial Narrow" w:eastAsia="Calibri" w:hAnsi="Arial Narrow" w:cs="Arial"/>
          <w:sz w:val="22"/>
          <w:szCs w:val="22"/>
        </w:rPr>
        <w:t>zostanie dodatkowo zawarta umowa powierzenia przetwarzania danych osobowych</w:t>
      </w:r>
    </w:p>
    <w:p w:rsidR="00AC4BAB" w:rsidRPr="00360BF7" w:rsidRDefault="00AC4BAB" w:rsidP="00AC4BAB">
      <w:pPr>
        <w:spacing w:before="120" w:after="120" w:line="276" w:lineRule="auto"/>
        <w:jc w:val="both"/>
        <w:rPr>
          <w:rFonts w:ascii="Arial Narrow" w:eastAsia="Calibri" w:hAnsi="Arial Narrow" w:cs="Arial"/>
          <w:b/>
          <w:i/>
          <w:sz w:val="22"/>
          <w:szCs w:val="22"/>
          <w:vertAlign w:val="superscript"/>
        </w:rPr>
      </w:pPr>
      <w:r w:rsidRPr="00360BF7">
        <w:rPr>
          <w:rFonts w:ascii="Arial Narrow" w:eastAsia="Calibri" w:hAnsi="Arial Narrow" w:cs="Arial"/>
          <w:sz w:val="22"/>
          <w:szCs w:val="22"/>
        </w:rPr>
        <w:t>______________________</w:t>
      </w:r>
    </w:p>
    <w:p w:rsidR="00AC4BAB" w:rsidRDefault="00AC4BAB" w:rsidP="00AC4BAB">
      <w:pPr>
        <w:spacing w:after="150" w:line="276" w:lineRule="auto"/>
        <w:ind w:left="426"/>
        <w:jc w:val="both"/>
        <w:rPr>
          <w:rFonts w:ascii="Arial Narrow" w:hAnsi="Arial Narrow" w:cs="Arial"/>
          <w:i/>
          <w:sz w:val="22"/>
          <w:szCs w:val="22"/>
        </w:rPr>
      </w:pPr>
      <w:r w:rsidRPr="00360BF7">
        <w:rPr>
          <w:rFonts w:ascii="Arial Narrow" w:eastAsia="Calibri" w:hAnsi="Arial Narrow" w:cs="Arial"/>
          <w:b/>
          <w:i/>
          <w:sz w:val="22"/>
          <w:szCs w:val="22"/>
          <w:vertAlign w:val="superscript"/>
        </w:rPr>
        <w:t>*</w:t>
      </w:r>
      <w:r w:rsidRPr="00360BF7">
        <w:rPr>
          <w:rFonts w:ascii="Arial Narrow" w:eastAsia="Calibri" w:hAnsi="Arial Narrow" w:cs="Arial"/>
          <w:b/>
          <w:i/>
          <w:sz w:val="22"/>
          <w:szCs w:val="22"/>
        </w:rPr>
        <w:t xml:space="preserve"> Wyjaśnienie:</w:t>
      </w:r>
      <w:r w:rsidRPr="00360BF7">
        <w:rPr>
          <w:rFonts w:ascii="Arial Narrow" w:eastAsia="Calibri" w:hAnsi="Arial Narrow" w:cs="Arial"/>
          <w:i/>
          <w:sz w:val="22"/>
          <w:szCs w:val="22"/>
        </w:rPr>
        <w:t xml:space="preserve"> informacja w tym zakresie jest wymagana, jeżeli w odniesieniu do danego administratora lub podmiotu przetwarzającego </w:t>
      </w:r>
      <w:r w:rsidRPr="00360BF7">
        <w:rPr>
          <w:rFonts w:ascii="Arial Narrow" w:hAnsi="Arial Narrow" w:cs="Arial"/>
          <w:i/>
          <w:sz w:val="22"/>
          <w:szCs w:val="22"/>
        </w:rPr>
        <w:t>istnieje obowiązek wyznaczenia inspektora ochrony danych osobowych.</w:t>
      </w:r>
    </w:p>
    <w:p w:rsidR="00D94C5C" w:rsidRDefault="00D94C5C" w:rsidP="00AC4BAB">
      <w:pPr>
        <w:spacing w:after="150" w:line="276" w:lineRule="auto"/>
        <w:ind w:left="426"/>
        <w:jc w:val="both"/>
        <w:rPr>
          <w:rFonts w:ascii="Arial Narrow" w:eastAsia="Calibri" w:hAnsi="Arial Narrow" w:cs="Arial"/>
          <w:b/>
          <w:i/>
          <w:sz w:val="22"/>
          <w:szCs w:val="22"/>
          <w:vertAlign w:val="superscript"/>
        </w:rPr>
      </w:pPr>
    </w:p>
    <w:p w:rsidR="00D94C5C" w:rsidRDefault="00D94C5C" w:rsidP="00AC4BAB">
      <w:pPr>
        <w:spacing w:after="150" w:line="276" w:lineRule="auto"/>
        <w:ind w:left="426"/>
        <w:jc w:val="both"/>
        <w:rPr>
          <w:rFonts w:ascii="Arial Narrow" w:eastAsia="Calibri" w:hAnsi="Arial Narrow" w:cs="Arial"/>
          <w:b/>
          <w:i/>
          <w:sz w:val="22"/>
          <w:szCs w:val="22"/>
          <w:vertAlign w:val="superscript"/>
        </w:rPr>
      </w:pPr>
    </w:p>
    <w:p w:rsidR="00D94C5C" w:rsidRDefault="00D94C5C" w:rsidP="00AC4BAB">
      <w:pPr>
        <w:spacing w:after="150" w:line="276" w:lineRule="auto"/>
        <w:ind w:left="426"/>
        <w:jc w:val="both"/>
        <w:rPr>
          <w:rFonts w:ascii="Arial Narrow" w:eastAsia="Calibri" w:hAnsi="Arial Narrow" w:cs="Arial"/>
          <w:b/>
          <w:i/>
          <w:sz w:val="22"/>
          <w:szCs w:val="22"/>
          <w:vertAlign w:val="superscript"/>
        </w:rPr>
      </w:pPr>
    </w:p>
    <w:p w:rsidR="00D94C5C" w:rsidRDefault="00D94C5C" w:rsidP="00AC4BAB">
      <w:pPr>
        <w:spacing w:after="150" w:line="276" w:lineRule="auto"/>
        <w:ind w:left="426"/>
        <w:jc w:val="both"/>
        <w:rPr>
          <w:rFonts w:ascii="Arial Narrow" w:eastAsia="Calibri" w:hAnsi="Arial Narrow" w:cs="Arial"/>
          <w:b/>
          <w:i/>
          <w:sz w:val="22"/>
          <w:szCs w:val="22"/>
          <w:vertAlign w:val="superscript"/>
        </w:rPr>
      </w:pPr>
    </w:p>
    <w:p w:rsidR="00D94C5C" w:rsidRDefault="00D94C5C" w:rsidP="00AC4BAB">
      <w:pPr>
        <w:spacing w:after="150" w:line="276" w:lineRule="auto"/>
        <w:ind w:left="426"/>
        <w:jc w:val="both"/>
        <w:rPr>
          <w:rFonts w:ascii="Arial Narrow" w:eastAsia="Calibri" w:hAnsi="Arial Narrow" w:cs="Arial"/>
          <w:b/>
          <w:i/>
          <w:sz w:val="22"/>
          <w:szCs w:val="22"/>
          <w:vertAlign w:val="superscript"/>
        </w:rPr>
      </w:pPr>
    </w:p>
    <w:p w:rsidR="00D94C5C" w:rsidRDefault="00D94C5C" w:rsidP="00AC4BAB">
      <w:pPr>
        <w:spacing w:after="150" w:line="276" w:lineRule="auto"/>
        <w:ind w:left="426"/>
        <w:jc w:val="both"/>
        <w:rPr>
          <w:rFonts w:ascii="Arial Narrow" w:eastAsia="Calibri" w:hAnsi="Arial Narrow" w:cs="Arial"/>
          <w:b/>
          <w:i/>
          <w:sz w:val="22"/>
          <w:szCs w:val="22"/>
          <w:vertAlign w:val="superscript"/>
        </w:rPr>
      </w:pPr>
    </w:p>
    <w:p w:rsidR="00D94C5C" w:rsidRDefault="00D94C5C" w:rsidP="00AC4BAB">
      <w:pPr>
        <w:spacing w:after="150" w:line="276" w:lineRule="auto"/>
        <w:ind w:left="426"/>
        <w:jc w:val="both"/>
        <w:rPr>
          <w:rFonts w:ascii="Arial Narrow" w:eastAsia="Calibri" w:hAnsi="Arial Narrow" w:cs="Arial"/>
          <w:b/>
          <w:i/>
          <w:sz w:val="22"/>
          <w:szCs w:val="22"/>
          <w:vertAlign w:val="superscript"/>
        </w:rPr>
      </w:pPr>
    </w:p>
    <w:p w:rsidR="00D94C5C" w:rsidRDefault="00D94C5C" w:rsidP="00AC4BAB">
      <w:pPr>
        <w:spacing w:after="150" w:line="276" w:lineRule="auto"/>
        <w:ind w:left="426"/>
        <w:jc w:val="both"/>
        <w:rPr>
          <w:rFonts w:ascii="Arial Narrow" w:eastAsia="Calibri" w:hAnsi="Arial Narrow" w:cs="Arial"/>
          <w:b/>
          <w:i/>
          <w:sz w:val="22"/>
          <w:szCs w:val="22"/>
          <w:vertAlign w:val="superscript"/>
        </w:rPr>
      </w:pPr>
    </w:p>
    <w:p w:rsidR="00D94C5C" w:rsidRDefault="00D94C5C" w:rsidP="00AC4BAB">
      <w:pPr>
        <w:spacing w:after="150" w:line="276" w:lineRule="auto"/>
        <w:ind w:left="426"/>
        <w:jc w:val="both"/>
        <w:rPr>
          <w:rFonts w:ascii="Arial Narrow" w:eastAsia="Calibri" w:hAnsi="Arial Narrow" w:cs="Arial"/>
          <w:b/>
          <w:i/>
          <w:sz w:val="22"/>
          <w:szCs w:val="22"/>
          <w:vertAlign w:val="superscript"/>
        </w:rPr>
      </w:pPr>
    </w:p>
    <w:p w:rsidR="00D94C5C" w:rsidRDefault="00D94C5C" w:rsidP="00AC4BAB">
      <w:pPr>
        <w:spacing w:after="150" w:line="276" w:lineRule="auto"/>
        <w:ind w:left="426"/>
        <w:jc w:val="both"/>
        <w:rPr>
          <w:rFonts w:ascii="Arial Narrow" w:eastAsia="Calibri" w:hAnsi="Arial Narrow" w:cs="Arial"/>
          <w:b/>
          <w:i/>
          <w:sz w:val="22"/>
          <w:szCs w:val="22"/>
          <w:vertAlign w:val="superscript"/>
        </w:rPr>
      </w:pPr>
    </w:p>
    <w:p w:rsidR="00D94C5C" w:rsidRDefault="00D94C5C" w:rsidP="00AC4BAB">
      <w:pPr>
        <w:spacing w:after="150" w:line="276" w:lineRule="auto"/>
        <w:ind w:left="426"/>
        <w:jc w:val="both"/>
        <w:rPr>
          <w:rFonts w:ascii="Arial Narrow" w:eastAsia="Calibri" w:hAnsi="Arial Narrow" w:cs="Arial"/>
          <w:b/>
          <w:i/>
          <w:sz w:val="22"/>
          <w:szCs w:val="22"/>
          <w:vertAlign w:val="superscript"/>
        </w:rPr>
      </w:pPr>
    </w:p>
    <w:p w:rsidR="00D94C5C" w:rsidRDefault="00D94C5C" w:rsidP="00AC4BAB">
      <w:pPr>
        <w:spacing w:after="150" w:line="276" w:lineRule="auto"/>
        <w:ind w:left="426"/>
        <w:jc w:val="both"/>
        <w:rPr>
          <w:rFonts w:ascii="Arial Narrow" w:eastAsia="Calibri" w:hAnsi="Arial Narrow" w:cs="Arial"/>
          <w:b/>
          <w:i/>
          <w:sz w:val="22"/>
          <w:szCs w:val="22"/>
          <w:vertAlign w:val="superscript"/>
        </w:rPr>
      </w:pPr>
    </w:p>
    <w:p w:rsidR="00D94C5C" w:rsidRDefault="00D94C5C" w:rsidP="00AC4BAB">
      <w:pPr>
        <w:spacing w:after="150" w:line="276" w:lineRule="auto"/>
        <w:ind w:left="426"/>
        <w:jc w:val="both"/>
        <w:rPr>
          <w:rFonts w:ascii="Arial Narrow" w:eastAsia="Calibri" w:hAnsi="Arial Narrow" w:cs="Arial"/>
          <w:b/>
          <w:i/>
          <w:sz w:val="22"/>
          <w:szCs w:val="22"/>
          <w:vertAlign w:val="superscript"/>
        </w:rPr>
      </w:pPr>
    </w:p>
    <w:p w:rsidR="00D94C5C" w:rsidRPr="00360BF7" w:rsidRDefault="00D94C5C" w:rsidP="00AC4BAB">
      <w:pPr>
        <w:spacing w:after="150" w:line="276" w:lineRule="auto"/>
        <w:ind w:left="426"/>
        <w:jc w:val="both"/>
        <w:rPr>
          <w:rFonts w:ascii="Arial Narrow" w:eastAsia="Calibri" w:hAnsi="Arial Narrow" w:cs="Arial"/>
          <w:b/>
          <w:i/>
          <w:sz w:val="22"/>
          <w:szCs w:val="22"/>
          <w:vertAlign w:val="superscript"/>
        </w:rPr>
      </w:pPr>
    </w:p>
    <w:p w:rsidR="00AC4BAB" w:rsidRPr="00360BF7" w:rsidRDefault="00AC4BAB" w:rsidP="00AC4BAB">
      <w:pPr>
        <w:spacing w:line="276" w:lineRule="auto"/>
        <w:ind w:left="426"/>
        <w:jc w:val="both"/>
        <w:rPr>
          <w:rFonts w:ascii="Arial Narrow" w:eastAsia="Calibri" w:hAnsi="Arial Narrow" w:cs="Arial"/>
          <w:b/>
          <w:i/>
          <w:sz w:val="22"/>
          <w:szCs w:val="22"/>
          <w:vertAlign w:val="superscript"/>
        </w:rPr>
      </w:pPr>
      <w:r w:rsidRPr="00360BF7">
        <w:rPr>
          <w:rFonts w:ascii="Arial Narrow" w:eastAsia="Calibri" w:hAnsi="Arial Narrow" w:cs="Arial"/>
          <w:b/>
          <w:i/>
          <w:sz w:val="22"/>
          <w:szCs w:val="22"/>
          <w:vertAlign w:val="superscript"/>
        </w:rPr>
        <w:lastRenderedPageBreak/>
        <w:t xml:space="preserve">** </w:t>
      </w:r>
      <w:r w:rsidRPr="00360BF7">
        <w:rPr>
          <w:rFonts w:ascii="Arial Narrow" w:eastAsia="Calibri" w:hAnsi="Arial Narrow" w:cs="Arial"/>
          <w:b/>
          <w:i/>
          <w:sz w:val="22"/>
          <w:szCs w:val="22"/>
        </w:rPr>
        <w:t>Wyjaśnienie:</w:t>
      </w:r>
      <w:r w:rsidRPr="00360BF7">
        <w:rPr>
          <w:rFonts w:ascii="Arial Narrow" w:eastAsia="Calibri" w:hAnsi="Arial Narrow" w:cs="Arial"/>
          <w:i/>
          <w:sz w:val="22"/>
          <w:szCs w:val="22"/>
        </w:rPr>
        <w:t xml:space="preserve"> </w:t>
      </w:r>
      <w:r w:rsidRPr="00360BF7">
        <w:rPr>
          <w:rFonts w:ascii="Arial Narrow" w:hAnsi="Arial Narrow" w:cs="Arial"/>
          <w:i/>
          <w:sz w:val="22"/>
          <w:szCs w:val="22"/>
        </w:rPr>
        <w:t xml:space="preserve">skorzystanie z prawa do sprostowania nie może skutkować zmianą </w:t>
      </w:r>
      <w:r w:rsidRPr="00360BF7">
        <w:rPr>
          <w:rFonts w:ascii="Arial Narrow" w:eastAsia="Calibri" w:hAnsi="Arial Narrow" w:cs="Arial"/>
          <w:i/>
          <w:sz w:val="22"/>
          <w:szCs w:val="22"/>
        </w:rPr>
        <w:t>wyniku postępowania</w:t>
      </w:r>
      <w:r w:rsidRPr="00360BF7">
        <w:rPr>
          <w:rFonts w:ascii="Arial Narrow" w:eastAsia="Calibri" w:hAnsi="Arial Narrow" w:cs="Arial"/>
          <w:i/>
          <w:sz w:val="22"/>
          <w:szCs w:val="22"/>
        </w:rPr>
        <w:br/>
        <w:t xml:space="preserve">o udzielenie zamówienia publicznego ani zmianą postanowień umowy w zakresie niezgodnym z ustawą </w:t>
      </w:r>
      <w:proofErr w:type="spellStart"/>
      <w:r w:rsidRPr="00360BF7">
        <w:rPr>
          <w:rFonts w:ascii="Arial Narrow" w:eastAsia="Calibri" w:hAnsi="Arial Narrow" w:cs="Arial"/>
          <w:i/>
          <w:sz w:val="22"/>
          <w:szCs w:val="22"/>
        </w:rPr>
        <w:t>Pzp</w:t>
      </w:r>
      <w:proofErr w:type="spellEnd"/>
      <w:r w:rsidRPr="00360BF7">
        <w:rPr>
          <w:rFonts w:ascii="Arial Narrow" w:eastAsia="Calibri" w:hAnsi="Arial Narrow" w:cs="Arial"/>
          <w:i/>
          <w:sz w:val="22"/>
          <w:szCs w:val="22"/>
        </w:rPr>
        <w:t xml:space="preserve"> oraz nie może naruszać integralności protokołu oraz jego załączników.</w:t>
      </w:r>
    </w:p>
    <w:p w:rsidR="00AC4BAB" w:rsidRPr="00360BF7" w:rsidRDefault="00AC4BAB" w:rsidP="00AC4BAB">
      <w:pPr>
        <w:spacing w:line="276" w:lineRule="auto"/>
        <w:ind w:left="426"/>
        <w:jc w:val="both"/>
        <w:rPr>
          <w:rFonts w:ascii="Arial Narrow" w:hAnsi="Arial Narrow" w:cs="Arial"/>
          <w:sz w:val="22"/>
          <w:szCs w:val="22"/>
        </w:rPr>
      </w:pPr>
      <w:r w:rsidRPr="00360BF7">
        <w:rPr>
          <w:rFonts w:ascii="Arial Narrow" w:eastAsia="Calibri" w:hAnsi="Arial Narrow" w:cs="Arial"/>
          <w:b/>
          <w:i/>
          <w:sz w:val="22"/>
          <w:szCs w:val="22"/>
          <w:vertAlign w:val="superscript"/>
        </w:rPr>
        <w:t xml:space="preserve">*** </w:t>
      </w:r>
      <w:r w:rsidRPr="00360BF7">
        <w:rPr>
          <w:rFonts w:ascii="Arial Narrow" w:eastAsia="Calibri" w:hAnsi="Arial Narrow" w:cs="Arial"/>
          <w:b/>
          <w:i/>
          <w:sz w:val="22"/>
          <w:szCs w:val="22"/>
        </w:rPr>
        <w:t>Wyjaśnienie:</w:t>
      </w:r>
      <w:r w:rsidRPr="00360BF7">
        <w:rPr>
          <w:rFonts w:ascii="Arial Narrow" w:eastAsia="Calibri" w:hAnsi="Arial Narrow" w:cs="Arial"/>
          <w:i/>
          <w:sz w:val="22"/>
          <w:szCs w:val="22"/>
        </w:rPr>
        <w:t xml:space="preserve"> prawo do ograniczenia przetwarzania nie ma zastosowania w odniesieniu do </w:t>
      </w:r>
      <w:r w:rsidRPr="00360BF7">
        <w:rPr>
          <w:rFonts w:ascii="Arial Narrow" w:hAnsi="Arial Narrow" w:cs="Arial"/>
          <w:i/>
          <w:sz w:val="22"/>
          <w:szCs w:val="22"/>
        </w:rPr>
        <w:t>przechowywania, w celu zapewnienia korzystania ze środków ochrony prawnej lub w celu ochrony praw innej osoby fizycznej lub prawnej, lub z uwagi na ważne względy interesu publicznego Unii Europejskiej lub państwa członkowskiego.</w:t>
      </w:r>
    </w:p>
    <w:p w:rsidR="00AC4BAB" w:rsidRPr="00FE1688" w:rsidRDefault="00AC4BAB" w:rsidP="00FE1688">
      <w:pPr>
        <w:autoSpaceDE w:val="0"/>
        <w:autoSpaceDN w:val="0"/>
        <w:adjustRightInd w:val="0"/>
        <w:spacing w:line="360" w:lineRule="auto"/>
        <w:ind w:left="720" w:firstLine="120"/>
        <w:jc w:val="both"/>
        <w:rPr>
          <w:rFonts w:ascii="Arial Narrow" w:hAnsi="Arial Narrow" w:cs="Verdana"/>
          <w:sz w:val="22"/>
          <w:szCs w:val="22"/>
        </w:rPr>
      </w:pP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AC4BAB" w:rsidP="00BE4A34">
            <w:pPr>
              <w:tabs>
                <w:tab w:val="left" w:pos="360"/>
              </w:tabs>
              <w:jc w:val="both"/>
              <w:rPr>
                <w:rFonts w:ascii="Arial Narrow" w:hAnsi="Arial Narrow" w:cs="Arial"/>
              </w:rPr>
            </w:pPr>
            <w:r>
              <w:rPr>
                <w:rFonts w:ascii="Arial Narrow" w:hAnsi="Arial Narrow" w:cs="Arial"/>
              </w:rPr>
              <w:t>…………..2018</w:t>
            </w:r>
            <w:r w:rsidR="005451E6" w:rsidRPr="006D558E">
              <w:rPr>
                <w:rFonts w:ascii="Arial Narrow" w:hAnsi="Arial Narrow" w:cs="Arial"/>
              </w:rPr>
              <w:t>r.</w:t>
            </w: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71528E">
            <w:pPr>
              <w:tabs>
                <w:tab w:val="left" w:pos="360"/>
              </w:tabs>
              <w:spacing w:line="360" w:lineRule="auto"/>
              <w:jc w:val="both"/>
              <w:rPr>
                <w:rFonts w:ascii="Arial Narrow" w:hAnsi="Arial Narrow" w:cs="Arial"/>
              </w:rPr>
            </w:pPr>
            <w:r w:rsidRPr="006D558E">
              <w:rPr>
                <w:rFonts w:ascii="Arial Narrow" w:hAnsi="Arial Narrow" w:cs="Arial"/>
              </w:rPr>
              <w:t>1 M. Janiak                                  ............</w:t>
            </w:r>
            <w:r w:rsidR="00D6752C">
              <w:rPr>
                <w:rFonts w:ascii="Arial Narrow" w:hAnsi="Arial Narrow" w:cs="Arial"/>
              </w:rPr>
              <w:t>...........</w:t>
            </w:r>
          </w:p>
          <w:p w:rsidR="005451E6" w:rsidRPr="006D558E" w:rsidRDefault="00BD426D" w:rsidP="0071528E">
            <w:pPr>
              <w:tabs>
                <w:tab w:val="left" w:pos="360"/>
              </w:tabs>
              <w:spacing w:line="360" w:lineRule="auto"/>
              <w:jc w:val="both"/>
              <w:rPr>
                <w:rFonts w:ascii="Arial Narrow" w:hAnsi="Arial Narrow" w:cs="Arial"/>
              </w:rPr>
            </w:pPr>
            <w:r>
              <w:rPr>
                <w:rFonts w:ascii="Arial Narrow" w:hAnsi="Arial Narrow" w:cs="Arial"/>
              </w:rPr>
              <w:t xml:space="preserve">2 M. </w:t>
            </w:r>
            <w:proofErr w:type="spellStart"/>
            <w:r>
              <w:rPr>
                <w:rFonts w:ascii="Arial Narrow" w:hAnsi="Arial Narrow" w:cs="Arial"/>
              </w:rPr>
              <w:t>Iglewska</w:t>
            </w:r>
            <w:proofErr w:type="spellEnd"/>
            <w:r>
              <w:rPr>
                <w:rFonts w:ascii="Arial Narrow" w:hAnsi="Arial Narrow" w:cs="Arial"/>
              </w:rPr>
              <w:t xml:space="preserve">          </w:t>
            </w:r>
            <w:r w:rsidR="00EB5A66">
              <w:rPr>
                <w:rFonts w:ascii="Arial Narrow" w:hAnsi="Arial Narrow" w:cs="Arial"/>
              </w:rPr>
              <w:t xml:space="preserve">             </w:t>
            </w:r>
            <w:r w:rsidR="005451E6" w:rsidRPr="006D558E">
              <w:rPr>
                <w:rFonts w:ascii="Arial Narrow" w:hAnsi="Arial Narrow" w:cs="Arial"/>
              </w:rPr>
              <w:t xml:space="preserve">       ………………….</w:t>
            </w:r>
          </w:p>
          <w:p w:rsidR="005451E6" w:rsidRDefault="00A358BF" w:rsidP="0071528E">
            <w:pPr>
              <w:tabs>
                <w:tab w:val="left" w:pos="360"/>
              </w:tabs>
              <w:spacing w:line="360" w:lineRule="auto"/>
              <w:jc w:val="both"/>
              <w:rPr>
                <w:rFonts w:ascii="Arial Narrow" w:hAnsi="Arial Narrow" w:cs="Arial"/>
              </w:rPr>
            </w:pPr>
            <w:r>
              <w:rPr>
                <w:rFonts w:ascii="Arial Narrow" w:hAnsi="Arial Narrow" w:cs="Arial"/>
              </w:rPr>
              <w:t>3</w:t>
            </w:r>
            <w:r w:rsidR="00D6752C">
              <w:rPr>
                <w:rFonts w:ascii="Arial Narrow" w:hAnsi="Arial Narrow" w:cs="Arial"/>
              </w:rPr>
              <w:t>.</w:t>
            </w:r>
            <w:r w:rsidR="005451E6" w:rsidRPr="006D558E">
              <w:rPr>
                <w:rFonts w:ascii="Arial Narrow" w:hAnsi="Arial Narrow" w:cs="Arial"/>
              </w:rPr>
              <w:t xml:space="preserve">K. Jędraszak                     </w:t>
            </w:r>
            <w:r w:rsidR="00EB5A66">
              <w:rPr>
                <w:rFonts w:ascii="Arial Narrow" w:hAnsi="Arial Narrow" w:cs="Arial"/>
              </w:rPr>
              <w:t xml:space="preserve">   </w:t>
            </w:r>
            <w:r w:rsidR="005451E6" w:rsidRPr="006D558E">
              <w:rPr>
                <w:rFonts w:ascii="Arial Narrow" w:hAnsi="Arial Narrow" w:cs="Arial"/>
              </w:rPr>
              <w:t xml:space="preserve">  </w:t>
            </w:r>
            <w:r w:rsidR="00EB5A66">
              <w:rPr>
                <w:rFonts w:ascii="Arial Narrow" w:hAnsi="Arial Narrow" w:cs="Arial"/>
              </w:rPr>
              <w:t xml:space="preserve">   .......................</w:t>
            </w:r>
          </w:p>
          <w:p w:rsidR="00D6752C" w:rsidRPr="006D558E" w:rsidRDefault="00AC4BAB" w:rsidP="0071528E">
            <w:pPr>
              <w:tabs>
                <w:tab w:val="left" w:pos="360"/>
              </w:tabs>
              <w:spacing w:line="360" w:lineRule="auto"/>
              <w:jc w:val="both"/>
              <w:rPr>
                <w:rFonts w:ascii="Arial Narrow" w:hAnsi="Arial Narrow" w:cs="Arial"/>
              </w:rPr>
            </w:pPr>
            <w:r>
              <w:rPr>
                <w:rFonts w:ascii="Arial Narrow" w:hAnsi="Arial Narrow" w:cs="Arial"/>
              </w:rPr>
              <w:t>4.E. Wiśniewska</w:t>
            </w:r>
            <w:r w:rsidR="00D6752C">
              <w:rPr>
                <w:rFonts w:ascii="Arial Narrow" w:hAnsi="Arial Narrow" w:cs="Arial"/>
              </w:rPr>
              <w:t xml:space="preserve">                            ………………….</w:t>
            </w:r>
          </w:p>
          <w:p w:rsidR="005451E6" w:rsidRPr="006D558E" w:rsidRDefault="005451E6" w:rsidP="00BE4A34">
            <w:pPr>
              <w:tabs>
                <w:tab w:val="left" w:pos="360"/>
              </w:tabs>
              <w:jc w:val="both"/>
              <w:rPr>
                <w:rFonts w:ascii="Arial Narrow" w:hAnsi="Arial Narrow" w:cs="Arial"/>
              </w:rPr>
            </w:pP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FE1688" w:rsidRDefault="00FE1688"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55008B" w:rsidRDefault="0055008B" w:rsidP="00FE1688">
      <w:pPr>
        <w:rPr>
          <w:rFonts w:ascii="Arial Narrow" w:hAnsi="Arial Narrow"/>
          <w:sz w:val="22"/>
          <w:szCs w:val="22"/>
        </w:rPr>
      </w:pPr>
    </w:p>
    <w:p w:rsidR="0055008B" w:rsidRDefault="0055008B" w:rsidP="00FE1688">
      <w:pPr>
        <w:rPr>
          <w:rFonts w:ascii="Arial Narrow" w:hAnsi="Arial Narrow"/>
          <w:sz w:val="22"/>
          <w:szCs w:val="22"/>
        </w:rPr>
      </w:pPr>
    </w:p>
    <w:p w:rsidR="0055008B" w:rsidRDefault="0055008B" w:rsidP="00FE1688">
      <w:pPr>
        <w:rPr>
          <w:rFonts w:ascii="Arial Narrow" w:hAnsi="Arial Narrow"/>
          <w:sz w:val="22"/>
          <w:szCs w:val="22"/>
        </w:rPr>
      </w:pPr>
    </w:p>
    <w:p w:rsidR="0055008B" w:rsidRDefault="0055008B" w:rsidP="00FE1688">
      <w:pPr>
        <w:rPr>
          <w:rFonts w:ascii="Arial Narrow" w:hAnsi="Arial Narrow"/>
          <w:sz w:val="22"/>
          <w:szCs w:val="22"/>
        </w:rPr>
      </w:pPr>
    </w:p>
    <w:p w:rsidR="00D94C5C" w:rsidRDefault="00D94C5C" w:rsidP="00FE1688">
      <w:pPr>
        <w:rPr>
          <w:rFonts w:ascii="Arial Narrow" w:hAnsi="Arial Narrow"/>
          <w:sz w:val="22"/>
          <w:szCs w:val="22"/>
        </w:rPr>
      </w:pPr>
    </w:p>
    <w:p w:rsidR="00D94C5C" w:rsidRDefault="00D94C5C" w:rsidP="00FE1688">
      <w:pPr>
        <w:rPr>
          <w:rFonts w:ascii="Arial Narrow" w:hAnsi="Arial Narrow"/>
          <w:sz w:val="22"/>
          <w:szCs w:val="22"/>
        </w:rPr>
      </w:pPr>
    </w:p>
    <w:p w:rsidR="0055008B" w:rsidRDefault="0055008B" w:rsidP="00FE1688">
      <w:pPr>
        <w:rPr>
          <w:rFonts w:ascii="Arial Narrow" w:hAnsi="Arial Narrow"/>
          <w:sz w:val="22"/>
          <w:szCs w:val="22"/>
        </w:rPr>
      </w:pPr>
    </w:p>
    <w:p w:rsidR="0055008B" w:rsidRDefault="0055008B" w:rsidP="00FE1688">
      <w:pPr>
        <w:rPr>
          <w:rFonts w:ascii="Arial Narrow" w:hAnsi="Arial Narrow"/>
          <w:sz w:val="22"/>
          <w:szCs w:val="22"/>
        </w:rPr>
      </w:pPr>
    </w:p>
    <w:p w:rsidR="00AC4BAB" w:rsidRDefault="00AC4BAB" w:rsidP="00FE1688">
      <w:pPr>
        <w:rPr>
          <w:rFonts w:ascii="Arial Narrow" w:hAnsi="Arial Narrow"/>
          <w:sz w:val="22"/>
          <w:szCs w:val="22"/>
        </w:rPr>
      </w:pPr>
    </w:p>
    <w:p w:rsidR="00AC4BAB" w:rsidRDefault="00AC4BAB" w:rsidP="00FE1688">
      <w:pPr>
        <w:rPr>
          <w:rFonts w:ascii="Arial Narrow" w:hAnsi="Arial Narrow"/>
          <w:sz w:val="22"/>
          <w:szCs w:val="22"/>
        </w:rPr>
      </w:pPr>
    </w:p>
    <w:p w:rsidR="00AC4BAB" w:rsidRDefault="00AC4BAB"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Pr="00FE1688" w:rsidRDefault="00B31FD2" w:rsidP="00FE1688">
      <w:pPr>
        <w:rPr>
          <w:rFonts w:ascii="Arial Narrow" w:hAnsi="Arial Narrow"/>
          <w:sz w:val="22"/>
          <w:szCs w:val="22"/>
        </w:rPr>
      </w:pPr>
    </w:p>
    <w:p w:rsidR="00FE1688" w:rsidRPr="00FE1688" w:rsidRDefault="00FE1688" w:rsidP="00FE1688">
      <w:pPr>
        <w:pStyle w:val="Nagwek6"/>
        <w:spacing w:before="0" w:line="276" w:lineRule="auto"/>
        <w:ind w:right="-1"/>
        <w:rPr>
          <w:rFonts w:ascii="Arial Narrow" w:hAnsi="Arial Narrow" w:cs="Times New Roman"/>
          <w:sz w:val="22"/>
          <w:szCs w:val="22"/>
        </w:rPr>
      </w:pPr>
      <w:r w:rsidRPr="00FE1688">
        <w:rPr>
          <w:rFonts w:ascii="Arial Narrow" w:hAnsi="Arial Narrow" w:cs="Times New Roman"/>
          <w:sz w:val="22"/>
          <w:szCs w:val="22"/>
        </w:rPr>
        <w:lastRenderedPageBreak/>
        <w:t>Rozdział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AC4BAB" w:rsidRDefault="00AC4BAB" w:rsidP="00FE1688">
      <w:pPr>
        <w:spacing w:line="276" w:lineRule="auto"/>
        <w:ind w:right="-1"/>
        <w:jc w:val="center"/>
        <w:rPr>
          <w:rFonts w:ascii="Arial Narrow" w:hAnsi="Arial Narrow"/>
          <w:b/>
          <w:sz w:val="22"/>
          <w:szCs w:val="22"/>
        </w:rPr>
      </w:pPr>
    </w:p>
    <w:p w:rsidR="00AC4BAB" w:rsidRDefault="00AC4BAB" w:rsidP="00FE1688">
      <w:pPr>
        <w:spacing w:line="276" w:lineRule="auto"/>
        <w:ind w:right="-1"/>
        <w:jc w:val="center"/>
        <w:rPr>
          <w:rFonts w:ascii="Arial Narrow" w:hAnsi="Arial Narrow"/>
          <w:b/>
          <w:sz w:val="22"/>
          <w:szCs w:val="22"/>
        </w:rPr>
      </w:pPr>
    </w:p>
    <w:p w:rsidR="00D94C5C" w:rsidRDefault="00D94C5C" w:rsidP="00FE1688">
      <w:pPr>
        <w:spacing w:line="276" w:lineRule="auto"/>
        <w:ind w:right="-1"/>
        <w:jc w:val="center"/>
        <w:rPr>
          <w:rFonts w:ascii="Arial Narrow" w:hAnsi="Arial Narrow"/>
          <w:b/>
          <w:sz w:val="22"/>
          <w:szCs w:val="22"/>
        </w:rPr>
      </w:pPr>
    </w:p>
    <w:p w:rsidR="00D94C5C" w:rsidRDefault="00D94C5C" w:rsidP="00FE1688">
      <w:pPr>
        <w:spacing w:line="276" w:lineRule="auto"/>
        <w:ind w:right="-1"/>
        <w:jc w:val="center"/>
        <w:rPr>
          <w:rFonts w:ascii="Arial Narrow" w:hAnsi="Arial Narrow"/>
          <w:b/>
          <w:sz w:val="22"/>
          <w:szCs w:val="22"/>
        </w:rPr>
      </w:pPr>
    </w:p>
    <w:p w:rsidR="00D94C5C" w:rsidRDefault="00D94C5C" w:rsidP="00FE1688">
      <w:pPr>
        <w:spacing w:line="276" w:lineRule="auto"/>
        <w:ind w:right="-1"/>
        <w:jc w:val="center"/>
        <w:rPr>
          <w:rFonts w:ascii="Arial Narrow" w:hAnsi="Arial Narrow"/>
          <w:b/>
          <w:sz w:val="22"/>
          <w:szCs w:val="22"/>
        </w:rPr>
      </w:pPr>
    </w:p>
    <w:p w:rsidR="00D94C5C" w:rsidRDefault="00D94C5C" w:rsidP="00FE1688">
      <w:pPr>
        <w:spacing w:line="276" w:lineRule="auto"/>
        <w:ind w:right="-1"/>
        <w:jc w:val="center"/>
        <w:rPr>
          <w:rFonts w:ascii="Arial Narrow" w:hAnsi="Arial Narrow"/>
          <w:b/>
          <w:sz w:val="22"/>
          <w:szCs w:val="22"/>
        </w:rPr>
      </w:pPr>
    </w:p>
    <w:p w:rsidR="00D94C5C" w:rsidRDefault="00D94C5C" w:rsidP="00FE1688">
      <w:pPr>
        <w:spacing w:line="276" w:lineRule="auto"/>
        <w:ind w:right="-1"/>
        <w:jc w:val="center"/>
        <w:rPr>
          <w:rFonts w:ascii="Arial Narrow" w:hAnsi="Arial Narrow"/>
          <w:b/>
          <w:sz w:val="22"/>
          <w:szCs w:val="22"/>
        </w:rPr>
      </w:pPr>
    </w:p>
    <w:p w:rsidR="00D94C5C" w:rsidRDefault="00D94C5C" w:rsidP="00FE1688">
      <w:pPr>
        <w:spacing w:line="276" w:lineRule="auto"/>
        <w:ind w:right="-1"/>
        <w:jc w:val="center"/>
        <w:rPr>
          <w:rFonts w:ascii="Arial Narrow" w:hAnsi="Arial Narrow"/>
          <w:b/>
          <w:sz w:val="22"/>
          <w:szCs w:val="22"/>
        </w:rPr>
      </w:pPr>
    </w:p>
    <w:p w:rsidR="00D94C5C" w:rsidRDefault="00D94C5C" w:rsidP="00FE1688">
      <w:pPr>
        <w:spacing w:line="276" w:lineRule="auto"/>
        <w:ind w:right="-1"/>
        <w:jc w:val="center"/>
        <w:rPr>
          <w:rFonts w:ascii="Arial Narrow" w:hAnsi="Arial Narrow"/>
          <w:b/>
          <w:sz w:val="22"/>
          <w:szCs w:val="22"/>
        </w:rPr>
      </w:pPr>
    </w:p>
    <w:p w:rsidR="00D94C5C" w:rsidRDefault="00D94C5C" w:rsidP="00FE1688">
      <w:pPr>
        <w:spacing w:line="276" w:lineRule="auto"/>
        <w:ind w:right="-1"/>
        <w:jc w:val="center"/>
        <w:rPr>
          <w:rFonts w:ascii="Arial Narrow" w:hAnsi="Arial Narrow"/>
          <w:b/>
          <w:sz w:val="22"/>
          <w:szCs w:val="22"/>
        </w:rPr>
      </w:pPr>
    </w:p>
    <w:p w:rsidR="00D94C5C" w:rsidRDefault="00D94C5C" w:rsidP="00FE1688">
      <w:pPr>
        <w:spacing w:line="276" w:lineRule="auto"/>
        <w:ind w:right="-1"/>
        <w:jc w:val="center"/>
        <w:rPr>
          <w:rFonts w:ascii="Arial Narrow" w:hAnsi="Arial Narrow"/>
          <w:b/>
          <w:sz w:val="22"/>
          <w:szCs w:val="22"/>
        </w:rPr>
      </w:pPr>
    </w:p>
    <w:p w:rsidR="00D94C5C" w:rsidRDefault="00D94C5C" w:rsidP="00FE1688">
      <w:pPr>
        <w:spacing w:line="276" w:lineRule="auto"/>
        <w:ind w:right="-1"/>
        <w:jc w:val="center"/>
        <w:rPr>
          <w:rFonts w:ascii="Arial Narrow" w:hAnsi="Arial Narrow"/>
          <w:b/>
          <w:sz w:val="22"/>
          <w:szCs w:val="22"/>
        </w:rPr>
      </w:pPr>
    </w:p>
    <w:p w:rsidR="00D94C5C" w:rsidRDefault="00D94C5C" w:rsidP="00FE1688">
      <w:pPr>
        <w:spacing w:line="276" w:lineRule="auto"/>
        <w:ind w:right="-1"/>
        <w:jc w:val="center"/>
        <w:rPr>
          <w:rFonts w:ascii="Arial Narrow" w:hAnsi="Arial Narrow"/>
          <w:b/>
          <w:sz w:val="22"/>
          <w:szCs w:val="22"/>
        </w:rPr>
      </w:pPr>
    </w:p>
    <w:p w:rsidR="00D94C5C" w:rsidRDefault="00D94C5C" w:rsidP="00FE1688">
      <w:pPr>
        <w:spacing w:line="276" w:lineRule="auto"/>
        <w:ind w:right="-1"/>
        <w:jc w:val="center"/>
        <w:rPr>
          <w:rFonts w:ascii="Arial Narrow" w:hAnsi="Arial Narrow"/>
          <w:b/>
          <w:sz w:val="22"/>
          <w:szCs w:val="22"/>
        </w:rPr>
      </w:pPr>
    </w:p>
    <w:p w:rsidR="00D94C5C" w:rsidRDefault="00D94C5C" w:rsidP="00FE1688">
      <w:pPr>
        <w:spacing w:line="276" w:lineRule="auto"/>
        <w:ind w:right="-1"/>
        <w:jc w:val="center"/>
        <w:rPr>
          <w:rFonts w:ascii="Arial Narrow" w:hAnsi="Arial Narrow"/>
          <w:b/>
          <w:sz w:val="22"/>
          <w:szCs w:val="22"/>
        </w:rPr>
      </w:pPr>
    </w:p>
    <w:p w:rsidR="00D94C5C" w:rsidRDefault="00D94C5C" w:rsidP="00FE1688">
      <w:pPr>
        <w:spacing w:line="276" w:lineRule="auto"/>
        <w:ind w:right="-1"/>
        <w:jc w:val="center"/>
        <w:rPr>
          <w:rFonts w:ascii="Arial Narrow" w:hAnsi="Arial Narrow"/>
          <w:b/>
          <w:sz w:val="22"/>
          <w:szCs w:val="22"/>
        </w:rPr>
      </w:pPr>
    </w:p>
    <w:p w:rsidR="00D94C5C" w:rsidRDefault="00D94C5C" w:rsidP="00FE1688">
      <w:pPr>
        <w:spacing w:line="276" w:lineRule="auto"/>
        <w:ind w:right="-1"/>
        <w:jc w:val="center"/>
        <w:rPr>
          <w:rFonts w:ascii="Arial Narrow" w:hAnsi="Arial Narrow"/>
          <w:b/>
          <w:sz w:val="22"/>
          <w:szCs w:val="22"/>
        </w:rPr>
      </w:pPr>
    </w:p>
    <w:p w:rsidR="00D94C5C" w:rsidRDefault="00D94C5C" w:rsidP="00FE1688">
      <w:pPr>
        <w:spacing w:line="276" w:lineRule="auto"/>
        <w:ind w:right="-1"/>
        <w:jc w:val="center"/>
        <w:rPr>
          <w:rFonts w:ascii="Arial Narrow" w:hAnsi="Arial Narrow"/>
          <w:b/>
          <w:sz w:val="22"/>
          <w:szCs w:val="22"/>
        </w:rPr>
      </w:pPr>
    </w:p>
    <w:p w:rsidR="00D94C5C" w:rsidRDefault="00D94C5C" w:rsidP="00FE1688">
      <w:pPr>
        <w:spacing w:line="276" w:lineRule="auto"/>
        <w:ind w:right="-1"/>
        <w:jc w:val="center"/>
        <w:rPr>
          <w:rFonts w:ascii="Arial Narrow" w:hAnsi="Arial Narrow"/>
          <w:b/>
          <w:sz w:val="22"/>
          <w:szCs w:val="22"/>
        </w:rPr>
      </w:pPr>
    </w:p>
    <w:p w:rsidR="00D94C5C" w:rsidRDefault="00D94C5C" w:rsidP="00FE1688">
      <w:pPr>
        <w:spacing w:line="276" w:lineRule="auto"/>
        <w:ind w:right="-1"/>
        <w:jc w:val="center"/>
        <w:rPr>
          <w:rFonts w:ascii="Arial Narrow" w:hAnsi="Arial Narrow"/>
          <w:b/>
          <w:sz w:val="22"/>
          <w:szCs w:val="22"/>
        </w:rPr>
      </w:pPr>
    </w:p>
    <w:p w:rsidR="00D94C5C" w:rsidRDefault="00D94C5C" w:rsidP="00FE1688">
      <w:pPr>
        <w:spacing w:line="276" w:lineRule="auto"/>
        <w:ind w:right="-1"/>
        <w:jc w:val="center"/>
        <w:rPr>
          <w:rFonts w:ascii="Arial Narrow" w:hAnsi="Arial Narrow"/>
          <w:b/>
          <w:sz w:val="22"/>
          <w:szCs w:val="22"/>
        </w:rPr>
      </w:pPr>
    </w:p>
    <w:p w:rsidR="00D94C5C" w:rsidRDefault="00D94C5C" w:rsidP="00FE1688">
      <w:pPr>
        <w:spacing w:line="276" w:lineRule="auto"/>
        <w:ind w:right="-1"/>
        <w:jc w:val="center"/>
        <w:rPr>
          <w:rFonts w:ascii="Arial Narrow" w:hAnsi="Arial Narrow"/>
          <w:b/>
          <w:sz w:val="22"/>
          <w:szCs w:val="22"/>
        </w:rPr>
      </w:pPr>
    </w:p>
    <w:p w:rsidR="00D94C5C" w:rsidRDefault="00D94C5C" w:rsidP="00FE1688">
      <w:pPr>
        <w:spacing w:line="276" w:lineRule="auto"/>
        <w:ind w:right="-1"/>
        <w:jc w:val="center"/>
        <w:rPr>
          <w:rFonts w:ascii="Arial Narrow" w:hAnsi="Arial Narrow"/>
          <w:b/>
          <w:sz w:val="22"/>
          <w:szCs w:val="22"/>
        </w:rPr>
      </w:pPr>
    </w:p>
    <w:p w:rsidR="00D94C5C" w:rsidRDefault="00D94C5C" w:rsidP="00FE1688">
      <w:pPr>
        <w:spacing w:line="276" w:lineRule="auto"/>
        <w:ind w:right="-1"/>
        <w:jc w:val="center"/>
        <w:rPr>
          <w:rFonts w:ascii="Arial Narrow" w:hAnsi="Arial Narrow"/>
          <w:b/>
          <w:sz w:val="22"/>
          <w:szCs w:val="22"/>
        </w:rPr>
      </w:pPr>
    </w:p>
    <w:p w:rsidR="00D94C5C" w:rsidRDefault="00D94C5C" w:rsidP="00FE1688">
      <w:pPr>
        <w:spacing w:line="276" w:lineRule="auto"/>
        <w:ind w:right="-1"/>
        <w:jc w:val="center"/>
        <w:rPr>
          <w:rFonts w:ascii="Arial Narrow" w:hAnsi="Arial Narrow"/>
          <w:b/>
          <w:sz w:val="22"/>
          <w:szCs w:val="22"/>
        </w:rPr>
      </w:pPr>
    </w:p>
    <w:p w:rsidR="00AC4BAB" w:rsidRDefault="00AC4BAB" w:rsidP="00FE1688">
      <w:pPr>
        <w:spacing w:line="276" w:lineRule="auto"/>
        <w:ind w:right="-1"/>
        <w:jc w:val="center"/>
        <w:rPr>
          <w:rFonts w:ascii="Arial Narrow" w:hAnsi="Arial Narrow"/>
          <w:b/>
          <w:sz w:val="22"/>
          <w:szCs w:val="22"/>
        </w:rPr>
      </w:pPr>
    </w:p>
    <w:p w:rsidR="00AC4BAB" w:rsidRDefault="00AC4BAB" w:rsidP="00FE1688">
      <w:pPr>
        <w:spacing w:line="276" w:lineRule="auto"/>
        <w:ind w:right="-1"/>
        <w:jc w:val="center"/>
        <w:rPr>
          <w:rFonts w:ascii="Arial Narrow" w:hAnsi="Arial Narrow"/>
          <w:b/>
          <w:sz w:val="22"/>
          <w:szCs w:val="22"/>
        </w:rPr>
      </w:pPr>
    </w:p>
    <w:p w:rsidR="00AC4BAB" w:rsidRDefault="00AC4BAB" w:rsidP="00FE1688">
      <w:pPr>
        <w:spacing w:line="276" w:lineRule="auto"/>
        <w:ind w:right="-1"/>
        <w:jc w:val="center"/>
        <w:rPr>
          <w:rFonts w:ascii="Arial Narrow" w:hAnsi="Arial Narrow"/>
          <w:b/>
          <w:sz w:val="22"/>
          <w:szCs w:val="22"/>
        </w:rPr>
      </w:pPr>
    </w:p>
    <w:p w:rsidR="00AC4BAB" w:rsidRDefault="00AC4BAB" w:rsidP="00FE1688">
      <w:pPr>
        <w:spacing w:line="276" w:lineRule="auto"/>
        <w:ind w:right="-1"/>
        <w:jc w:val="center"/>
        <w:rPr>
          <w:rFonts w:ascii="Arial Narrow" w:hAnsi="Arial Narrow"/>
          <w:b/>
          <w:sz w:val="22"/>
          <w:szCs w:val="22"/>
        </w:rPr>
      </w:pPr>
    </w:p>
    <w:p w:rsidR="00AC4BAB" w:rsidRDefault="00AC4BAB" w:rsidP="00FE1688">
      <w:pPr>
        <w:spacing w:line="276" w:lineRule="auto"/>
        <w:ind w:right="-1"/>
        <w:jc w:val="center"/>
        <w:rPr>
          <w:rFonts w:ascii="Arial Narrow" w:hAnsi="Arial Narrow"/>
          <w:b/>
          <w:sz w:val="22"/>
          <w:szCs w:val="22"/>
        </w:rPr>
      </w:pPr>
    </w:p>
    <w:p w:rsidR="00AC4BAB" w:rsidRDefault="00AC4BAB" w:rsidP="00FE1688">
      <w:pPr>
        <w:spacing w:line="276" w:lineRule="auto"/>
        <w:ind w:right="-1"/>
        <w:jc w:val="center"/>
        <w:rPr>
          <w:rFonts w:ascii="Arial Narrow" w:hAnsi="Arial Narrow"/>
          <w:b/>
          <w:sz w:val="22"/>
          <w:szCs w:val="22"/>
        </w:rPr>
      </w:pPr>
    </w:p>
    <w:p w:rsidR="00AC4BAB" w:rsidRDefault="00AC4BAB" w:rsidP="00FE1688">
      <w:pPr>
        <w:spacing w:line="276" w:lineRule="auto"/>
        <w:ind w:right="-1"/>
        <w:jc w:val="center"/>
        <w:rPr>
          <w:rFonts w:ascii="Arial Narrow" w:hAnsi="Arial Narrow"/>
          <w:b/>
          <w:sz w:val="22"/>
          <w:szCs w:val="22"/>
        </w:rPr>
      </w:pPr>
    </w:p>
    <w:p w:rsidR="00AC4BAB" w:rsidRDefault="00AC4BAB" w:rsidP="00FE1688">
      <w:pPr>
        <w:spacing w:line="276" w:lineRule="auto"/>
        <w:ind w:right="-1"/>
        <w:jc w:val="center"/>
        <w:rPr>
          <w:rFonts w:ascii="Arial Narrow" w:hAnsi="Arial Narrow"/>
          <w:b/>
          <w:sz w:val="22"/>
          <w:szCs w:val="22"/>
        </w:rPr>
      </w:pPr>
    </w:p>
    <w:p w:rsidR="00AC4BAB" w:rsidRDefault="00AC4BAB" w:rsidP="00FE1688">
      <w:pPr>
        <w:spacing w:line="276" w:lineRule="auto"/>
        <w:ind w:right="-1"/>
        <w:jc w:val="center"/>
        <w:rPr>
          <w:rFonts w:ascii="Arial Narrow" w:hAnsi="Arial Narrow"/>
          <w:b/>
          <w:sz w:val="22"/>
          <w:szCs w:val="22"/>
        </w:rPr>
      </w:pPr>
    </w:p>
    <w:p w:rsidR="00AC4BAB" w:rsidRDefault="00AC4BAB" w:rsidP="00FE1688">
      <w:pPr>
        <w:spacing w:line="276" w:lineRule="auto"/>
        <w:ind w:right="-1"/>
        <w:jc w:val="center"/>
        <w:rPr>
          <w:rFonts w:ascii="Arial Narrow" w:hAnsi="Arial Narrow"/>
          <w:b/>
          <w:sz w:val="22"/>
          <w:szCs w:val="22"/>
        </w:rPr>
      </w:pPr>
    </w:p>
    <w:p w:rsidR="00AC4BAB" w:rsidRDefault="00AC4BAB" w:rsidP="00FE1688">
      <w:pPr>
        <w:spacing w:line="276" w:lineRule="auto"/>
        <w:ind w:right="-1"/>
        <w:jc w:val="center"/>
        <w:rPr>
          <w:rFonts w:ascii="Arial Narrow" w:hAnsi="Arial Narrow"/>
          <w:b/>
          <w:sz w:val="22"/>
          <w:szCs w:val="22"/>
        </w:rPr>
      </w:pPr>
    </w:p>
    <w:p w:rsidR="00AC4BAB" w:rsidRDefault="00AC4BAB"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w:t>
      </w:r>
      <w:r w:rsidR="00AC4BAB">
        <w:rPr>
          <w:rFonts w:ascii="Arial Narrow" w:hAnsi="Arial Narrow"/>
          <w:b/>
          <w:sz w:val="22"/>
          <w:szCs w:val="22"/>
        </w:rPr>
        <w:t>umer sprawy: SA-381-9/18</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BE4A34">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FE1688" w:rsidRPr="002D77FA" w:rsidRDefault="00FE1688" w:rsidP="00FE1688">
      <w:pPr>
        <w:autoSpaceDE w:val="0"/>
        <w:spacing w:line="276" w:lineRule="auto"/>
        <w:ind w:left="539" w:right="-1"/>
        <w:jc w:val="center"/>
        <w:rPr>
          <w:rFonts w:ascii="Arial Narrow" w:hAnsi="Arial Narrow"/>
          <w:bCs/>
          <w:sz w:val="22"/>
          <w:szCs w:val="22"/>
        </w:rPr>
      </w:pPr>
      <w:r w:rsidRPr="002D77FA">
        <w:rPr>
          <w:rFonts w:ascii="Arial Narrow" w:hAnsi="Arial Narrow"/>
          <w:bCs/>
          <w:sz w:val="22"/>
          <w:szCs w:val="22"/>
        </w:rPr>
        <w:t>„</w:t>
      </w:r>
      <w:r w:rsidR="002D77FA" w:rsidRPr="002D77FA">
        <w:rPr>
          <w:rFonts w:ascii="Arial Narrow" w:hAnsi="Arial Narrow" w:cs="Arial"/>
          <w:sz w:val="22"/>
          <w:szCs w:val="22"/>
        </w:rPr>
        <w:t>zakup i dosta</w:t>
      </w:r>
      <w:r w:rsidR="00AC4BAB">
        <w:rPr>
          <w:rFonts w:ascii="Arial Narrow" w:hAnsi="Arial Narrow" w:cs="Arial"/>
          <w:sz w:val="22"/>
          <w:szCs w:val="22"/>
        </w:rPr>
        <w:t>wa odczynników chemicznych, serologicznych</w:t>
      </w:r>
      <w:r w:rsidR="007314A8">
        <w:rPr>
          <w:rFonts w:ascii="Arial Narrow" w:hAnsi="Arial Narrow" w:cs="Arial"/>
          <w:sz w:val="22"/>
          <w:szCs w:val="22"/>
        </w:rPr>
        <w:t xml:space="preserve">, </w:t>
      </w:r>
      <w:r w:rsidR="002D77FA" w:rsidRPr="002D77FA">
        <w:rPr>
          <w:rFonts w:ascii="Arial Narrow" w:hAnsi="Arial Narrow" w:cs="Arial"/>
          <w:sz w:val="22"/>
          <w:szCs w:val="22"/>
        </w:rPr>
        <w:t xml:space="preserve"> sprzętu laboratoryjnego wraz z dzierżawą analizatorów</w:t>
      </w:r>
      <w:r w:rsidRPr="002D77FA">
        <w:rPr>
          <w:rFonts w:ascii="Arial Narrow" w:hAnsi="Arial Narrow"/>
          <w:bCs/>
          <w:sz w:val="22"/>
          <w:szCs w:val="22"/>
        </w:rPr>
        <w:t>”</w:t>
      </w:r>
    </w:p>
    <w:p w:rsidR="00FE1688" w:rsidRPr="00FE1688" w:rsidRDefault="00FE1688" w:rsidP="00FE1688">
      <w:pPr>
        <w:autoSpaceDE w:val="0"/>
        <w:spacing w:line="276" w:lineRule="auto"/>
        <w:ind w:right="-1"/>
        <w:jc w:val="both"/>
        <w:rPr>
          <w:rFonts w:ascii="Arial Narrow" w:hAnsi="Arial Narrow"/>
          <w:bCs/>
          <w:sz w:val="22"/>
          <w:szCs w:val="22"/>
        </w:rPr>
      </w:pPr>
    </w:p>
    <w:p w:rsidR="00FE1688" w:rsidRDefault="00FE1688" w:rsidP="00FE1688">
      <w:pPr>
        <w:pStyle w:val="Zwykytekst1"/>
        <w:tabs>
          <w:tab w:val="left" w:leader="dot" w:pos="9360"/>
        </w:tabs>
        <w:spacing w:line="276" w:lineRule="auto"/>
        <w:ind w:right="-1"/>
        <w:jc w:val="both"/>
        <w:rPr>
          <w:rFonts w:ascii="Arial Narrow" w:hAnsi="Arial Narrow" w:cs="Times New Roman"/>
          <w:b/>
          <w:sz w:val="22"/>
          <w:szCs w:val="22"/>
        </w:rPr>
      </w:pPr>
      <w:r w:rsidRPr="00FE1688">
        <w:rPr>
          <w:rFonts w:ascii="Arial Narrow" w:hAnsi="Arial Narrow" w:cs="Times New Roman"/>
          <w:b/>
          <w:sz w:val="22"/>
          <w:szCs w:val="22"/>
        </w:rPr>
        <w:t>MY NIŻEJ PODPISANI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746F6" w:rsidRPr="006120CA" w:rsidTr="00006AF8">
        <w:trPr>
          <w:trHeight w:val="5661"/>
        </w:trPr>
        <w:tc>
          <w:tcPr>
            <w:tcW w:w="9214" w:type="dxa"/>
            <w:tcBorders>
              <w:top w:val="nil"/>
              <w:left w:val="nil"/>
              <w:bottom w:val="nil"/>
              <w:right w:val="nil"/>
            </w:tcBorders>
          </w:tcPr>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Nazwa……………………………………………………………………..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Siedziba……………………………………………………………………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Województwo……………………………………………………………..</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 xml:space="preserve">Nr telefonu………………………...      </w:t>
            </w:r>
            <w:proofErr w:type="spellStart"/>
            <w:r w:rsidRPr="006120CA">
              <w:rPr>
                <w:rFonts w:ascii="Arial Narrow" w:hAnsi="Arial Narrow"/>
                <w:bCs/>
                <w:snapToGrid w:val="0"/>
                <w:sz w:val="22"/>
                <w:szCs w:val="22"/>
              </w:rPr>
              <w:t>faxu</w:t>
            </w:r>
            <w:proofErr w:type="spellEnd"/>
            <w:r w:rsidRPr="006120CA">
              <w:rPr>
                <w:rFonts w:ascii="Arial Narrow" w:hAnsi="Arial Narrow"/>
                <w:bCs/>
                <w:snapToGrid w:val="0"/>
                <w:sz w:val="22"/>
                <w:szCs w:val="22"/>
              </w:rPr>
              <w:t>…………………. …………</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E-mail……………………………..</w:t>
            </w:r>
          </w:p>
          <w:p w:rsidR="005746F6" w:rsidRPr="006120CA" w:rsidRDefault="005746F6" w:rsidP="00D25378">
            <w:pPr>
              <w:widowControl w:val="0"/>
              <w:tabs>
                <w:tab w:val="left" w:pos="0"/>
              </w:tabs>
              <w:ind w:right="3684"/>
              <w:jc w:val="both"/>
              <w:rPr>
                <w:rFonts w:ascii="Arial Narrow" w:hAnsi="Arial Narrow"/>
                <w:snapToGrid w:val="0"/>
              </w:rPr>
            </w:pPr>
            <w:r w:rsidRPr="006120CA">
              <w:rPr>
                <w:rFonts w:ascii="Arial Narrow" w:hAnsi="Arial Narrow"/>
                <w:snapToGrid w:val="0"/>
                <w:sz w:val="22"/>
                <w:szCs w:val="22"/>
              </w:rPr>
              <w:t>w zależności od podmiotu: NIP/PESEL/KRS/CEIDG)</w:t>
            </w:r>
          </w:p>
          <w:p w:rsidR="005746F6" w:rsidRPr="006120CA" w:rsidRDefault="005746F6" w:rsidP="00D25378">
            <w:pPr>
              <w:widowControl w:val="0"/>
              <w:tabs>
                <w:tab w:val="left" w:pos="0"/>
              </w:tabs>
              <w:ind w:right="3684"/>
              <w:jc w:val="both"/>
              <w:rPr>
                <w:rFonts w:ascii="Arial Narrow" w:hAnsi="Arial Narrow"/>
                <w:snapToGrid w:val="0"/>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NIP………………………………………………..</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PESEL…………………………………………….</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KRS……………………………………………….</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CEIDG…………………………………………….</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spacing w:line="360" w:lineRule="auto"/>
              <w:rPr>
                <w:rFonts w:ascii="Arial Narrow" w:hAnsi="Arial Narrow"/>
                <w:bCs/>
                <w:snapToGrid w:val="0"/>
                <w:lang w:val="en-US"/>
              </w:rPr>
            </w:pPr>
            <w:r w:rsidRPr="006120CA">
              <w:rPr>
                <w:rFonts w:ascii="Arial Narrow" w:hAnsi="Arial Narrow"/>
                <w:bCs/>
                <w:snapToGrid w:val="0"/>
                <w:sz w:val="22"/>
                <w:szCs w:val="22"/>
                <w:lang w:val="en-US"/>
              </w:rPr>
              <w:t xml:space="preserve">Bank, </w:t>
            </w:r>
            <w:proofErr w:type="spellStart"/>
            <w:r w:rsidRPr="006120CA">
              <w:rPr>
                <w:rFonts w:ascii="Arial Narrow" w:hAnsi="Arial Narrow"/>
                <w:bCs/>
                <w:snapToGrid w:val="0"/>
                <w:sz w:val="22"/>
                <w:szCs w:val="22"/>
                <w:lang w:val="en-US"/>
              </w:rPr>
              <w:t>numer</w:t>
            </w:r>
            <w:proofErr w:type="spellEnd"/>
            <w:r w:rsidRPr="006120CA">
              <w:rPr>
                <w:rFonts w:ascii="Arial Narrow" w:hAnsi="Arial Narrow"/>
                <w:bCs/>
                <w:snapToGrid w:val="0"/>
                <w:sz w:val="22"/>
                <w:szCs w:val="22"/>
                <w:lang w:val="en-US"/>
              </w:rPr>
              <w:t xml:space="preserve"> </w:t>
            </w:r>
            <w:proofErr w:type="spellStart"/>
            <w:r w:rsidRPr="006120CA">
              <w:rPr>
                <w:rFonts w:ascii="Arial Narrow" w:hAnsi="Arial Narrow"/>
                <w:bCs/>
                <w:snapToGrid w:val="0"/>
                <w:sz w:val="22"/>
                <w:szCs w:val="22"/>
                <w:lang w:val="en-US"/>
              </w:rPr>
              <w:t>konta</w:t>
            </w:r>
            <w:proofErr w:type="spellEnd"/>
            <w:r w:rsidRPr="006120CA">
              <w:rPr>
                <w:rFonts w:ascii="Arial Narrow" w:hAnsi="Arial Narrow"/>
                <w:bCs/>
                <w:snapToGrid w:val="0"/>
                <w:sz w:val="22"/>
                <w:szCs w:val="22"/>
                <w:lang w:val="en-US"/>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Osoba upoważniona do reprezentacji Wykonawcy/ów i podpisująca ofertę:</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sz w:val="22"/>
                <w:szCs w:val="22"/>
              </w:rPr>
              <w:t>Wykonawca/Wykonawcy:</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Osoba odpowiedzialna za kontakty z Zamawiającym:</w:t>
            </w:r>
            <w:r w:rsidRPr="006120CA">
              <w:rPr>
                <w:rFonts w:ascii="Arial Narrow" w:hAnsi="Arial Narrow" w:cs="Segoe UI"/>
                <w:b/>
                <w:sz w:val="22"/>
                <w:szCs w:val="22"/>
              </w:rPr>
              <w:t>.…………………………………………..…………</w:t>
            </w:r>
            <w:r w:rsidR="00006AF8">
              <w:rPr>
                <w:rFonts w:ascii="Arial Narrow" w:hAnsi="Arial Narrow" w:cs="Segoe UI"/>
                <w:b/>
                <w:sz w:val="22"/>
                <w:szCs w:val="22"/>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Dane teleadresowe na które należy przekazywać korespondencję związaną z niniejszym postępowaniem: faks</w:t>
            </w:r>
            <w:r w:rsidRPr="006120CA">
              <w:rPr>
                <w:rFonts w:ascii="Arial Narrow" w:hAnsi="Arial Narrow" w:cs="Segoe UI"/>
                <w:b/>
                <w:sz w:val="22"/>
                <w:szCs w:val="22"/>
              </w:rPr>
              <w:t>………………………………………………………………………………………………………………………………</w:t>
            </w:r>
          </w:p>
          <w:p w:rsidR="001E7646" w:rsidRDefault="005746F6" w:rsidP="00D25378">
            <w:pPr>
              <w:spacing w:after="40"/>
              <w:rPr>
                <w:rFonts w:ascii="Arial Narrow" w:hAnsi="Arial Narrow" w:cs="Segoe UI"/>
              </w:rPr>
            </w:pPr>
            <w:r w:rsidRPr="006120CA">
              <w:rPr>
                <w:rFonts w:ascii="Arial Narrow" w:hAnsi="Arial Narrow" w:cs="Segoe UI"/>
                <w:sz w:val="22"/>
                <w:szCs w:val="22"/>
              </w:rPr>
              <w:t>e-</w:t>
            </w:r>
          </w:p>
          <w:p w:rsidR="001E7646" w:rsidRDefault="001E7646" w:rsidP="00D25378">
            <w:pPr>
              <w:spacing w:after="40"/>
              <w:rPr>
                <w:rFonts w:ascii="Arial Narrow" w:hAnsi="Arial Narrow" w:cs="Segoe UI"/>
              </w:rPr>
            </w:pP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5746F6" w:rsidRDefault="005746F6" w:rsidP="00D25378">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lastRenderedPageBreak/>
              <w:t>……………………………………………………….……………………….. ……………………………………………………………………………………………………………………...……………</w:t>
            </w:r>
          </w:p>
          <w:p w:rsidR="001A0200" w:rsidRPr="006120CA" w:rsidRDefault="001A0200" w:rsidP="001A0200">
            <w:pPr>
              <w:spacing w:after="40"/>
              <w:rPr>
                <w:rFonts w:ascii="Arial Narrow" w:hAnsi="Arial Narrow" w:cs="Segoe UI"/>
              </w:rPr>
            </w:pPr>
            <w:r>
              <w:rPr>
                <w:rFonts w:ascii="Arial Narrow" w:hAnsi="Arial Narrow" w:cs="Segoe UI"/>
                <w:sz w:val="22"/>
                <w:szCs w:val="22"/>
              </w:rPr>
              <w:t>Osoba odpowiedzialna za realizację zamówień</w:t>
            </w:r>
            <w:r w:rsidRPr="006120CA">
              <w:rPr>
                <w:rFonts w:ascii="Arial Narrow" w:hAnsi="Arial Narrow" w:cs="Segoe UI"/>
                <w:sz w:val="22"/>
                <w:szCs w:val="22"/>
              </w:rPr>
              <w:t xml:space="preserve"> z Zamawiającym:</w:t>
            </w:r>
            <w:r w:rsidRPr="006120CA">
              <w:rPr>
                <w:rFonts w:ascii="Arial Narrow" w:hAnsi="Arial Narrow" w:cs="Segoe UI"/>
                <w:b/>
                <w:sz w:val="22"/>
                <w:szCs w:val="22"/>
              </w:rPr>
              <w:t>.…………………………………………..…………</w:t>
            </w:r>
            <w:r>
              <w:rPr>
                <w:rFonts w:ascii="Arial Narrow" w:hAnsi="Arial Narrow" w:cs="Segoe UI"/>
                <w:b/>
                <w:sz w:val="22"/>
                <w:szCs w:val="22"/>
              </w:rPr>
              <w:t>…………….</w:t>
            </w:r>
          </w:p>
          <w:p w:rsidR="001A0200" w:rsidRPr="006120CA" w:rsidRDefault="001A0200" w:rsidP="001A0200">
            <w:pPr>
              <w:spacing w:after="40"/>
              <w:jc w:val="both"/>
              <w:rPr>
                <w:rFonts w:ascii="Arial Narrow" w:hAnsi="Arial Narrow" w:cs="Segoe UI"/>
              </w:rPr>
            </w:pPr>
            <w:r w:rsidRPr="006120CA">
              <w:rPr>
                <w:rFonts w:ascii="Arial Narrow" w:hAnsi="Arial Narrow" w:cs="Segoe UI"/>
                <w:sz w:val="22"/>
                <w:szCs w:val="22"/>
              </w:rPr>
              <w:t>Dane teleadresowe na które n</w:t>
            </w:r>
            <w:r>
              <w:rPr>
                <w:rFonts w:ascii="Arial Narrow" w:hAnsi="Arial Narrow" w:cs="Segoe UI"/>
                <w:sz w:val="22"/>
                <w:szCs w:val="22"/>
              </w:rPr>
              <w:t>ależy przekazywać zamówienia</w:t>
            </w:r>
            <w:r w:rsidRPr="006120CA">
              <w:rPr>
                <w:rFonts w:ascii="Arial Narrow" w:hAnsi="Arial Narrow" w:cs="Segoe UI"/>
                <w:sz w:val="22"/>
                <w:szCs w:val="22"/>
              </w:rPr>
              <w:t xml:space="preserve"> zwi</w:t>
            </w:r>
            <w:r>
              <w:rPr>
                <w:rFonts w:ascii="Arial Narrow" w:hAnsi="Arial Narrow" w:cs="Segoe UI"/>
                <w:sz w:val="22"/>
                <w:szCs w:val="22"/>
              </w:rPr>
              <w:t xml:space="preserve">ązane realizacją umowy </w:t>
            </w:r>
            <w:r w:rsidRPr="006120CA">
              <w:rPr>
                <w:rFonts w:ascii="Arial Narrow" w:hAnsi="Arial Narrow" w:cs="Segoe UI"/>
                <w:sz w:val="22"/>
                <w:szCs w:val="22"/>
              </w:rPr>
              <w:t>: faks</w:t>
            </w:r>
            <w:r w:rsidRPr="006120CA">
              <w:rPr>
                <w:rFonts w:ascii="Arial Narrow" w:hAnsi="Arial Narrow" w:cs="Segoe UI"/>
                <w:b/>
                <w:sz w:val="22"/>
                <w:szCs w:val="22"/>
              </w:rPr>
              <w:t>………………………………………………………………………………………………………………………………</w:t>
            </w:r>
          </w:p>
          <w:p w:rsidR="001A0200" w:rsidRPr="006120CA" w:rsidRDefault="001A0200" w:rsidP="001A0200">
            <w:pPr>
              <w:spacing w:after="40"/>
              <w:rPr>
                <w:rFonts w:ascii="Arial Narrow" w:hAnsi="Arial Narrow" w:cs="Segoe UI"/>
              </w:rPr>
            </w:pPr>
            <w:r w:rsidRPr="006120CA">
              <w:rPr>
                <w:rFonts w:ascii="Arial Narrow" w:hAnsi="Arial Narrow" w:cs="Segoe UI"/>
                <w:sz w:val="22"/>
                <w:szCs w:val="22"/>
              </w:rPr>
              <w:t>e-</w:t>
            </w:r>
            <w:r w:rsidR="008E4B7D">
              <w:rPr>
                <w:rFonts w:ascii="Arial Narrow" w:hAnsi="Arial Narrow" w:cs="Segoe UI"/>
                <w:sz w:val="22"/>
                <w:szCs w:val="22"/>
              </w:rPr>
              <w:t xml:space="preserve"> </w:t>
            </w:r>
            <w:r w:rsidRPr="006120CA">
              <w:rPr>
                <w:rFonts w:ascii="Arial Narrow" w:hAnsi="Arial Narrow" w:cs="Segoe UI"/>
                <w:sz w:val="22"/>
                <w:szCs w:val="22"/>
              </w:rPr>
              <w:t>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1A0200" w:rsidRDefault="001A0200" w:rsidP="001A0200">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 ……………………………………………………………………………………………………………………...……………</w:t>
            </w:r>
          </w:p>
          <w:p w:rsidR="005746F6" w:rsidRDefault="005746F6" w:rsidP="00D25378">
            <w:pPr>
              <w:pStyle w:val="Tekstprzypisudolnego"/>
              <w:spacing w:after="40"/>
              <w:rPr>
                <w:rFonts w:ascii="Arial Narrow" w:hAnsi="Arial Narrow" w:cs="Segoe UI"/>
                <w:b/>
                <w:sz w:val="22"/>
                <w:szCs w:val="22"/>
              </w:rPr>
            </w:pPr>
          </w:p>
          <w:p w:rsidR="005746F6" w:rsidRDefault="005746F6" w:rsidP="00D25378">
            <w:pPr>
              <w:pStyle w:val="Tekstprzypisudolnego"/>
              <w:spacing w:after="40"/>
              <w:rPr>
                <w:rFonts w:ascii="Arial Narrow" w:hAnsi="Arial Narrow" w:cs="Segoe UI"/>
                <w:b/>
                <w:sz w:val="22"/>
                <w:szCs w:val="22"/>
              </w:rPr>
            </w:pPr>
            <w:r w:rsidRPr="00006AF8">
              <w:rPr>
                <w:rFonts w:ascii="Arial Narrow" w:hAnsi="Arial Narrow" w:cs="Segoe UI"/>
                <w:b/>
                <w:sz w:val="22"/>
                <w:szCs w:val="22"/>
              </w:rPr>
              <w:t>Wielkość przedsiębiorstwa (oznaczyć znakiem x lub podobnym)</w:t>
            </w:r>
          </w:p>
          <w:p w:rsidR="00006AF8" w:rsidRPr="00006AF8" w:rsidRDefault="00006AF8" w:rsidP="00D25378">
            <w:pPr>
              <w:pStyle w:val="Tekstprzypisudolnego"/>
              <w:spacing w:after="40"/>
              <w:rPr>
                <w:rFonts w:ascii="Arial Narrow" w:hAnsi="Arial Narrow" w:cs="Segoe UI"/>
                <w:b/>
                <w:sz w:val="22"/>
                <w:szCs w:val="22"/>
              </w:rPr>
            </w:pPr>
          </w:p>
          <w:tbl>
            <w:tblPr>
              <w:tblStyle w:val="Tabela-Siatka"/>
              <w:tblW w:w="0" w:type="auto"/>
              <w:tblLayout w:type="fixed"/>
              <w:tblLook w:val="04A0"/>
            </w:tblPr>
            <w:tblGrid>
              <w:gridCol w:w="7400"/>
              <w:gridCol w:w="1583"/>
            </w:tblGrid>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proofErr w:type="spellStart"/>
                  <w:r w:rsidRPr="00006AF8">
                    <w:rPr>
                      <w:rStyle w:val="DeltaViewInsertion"/>
                      <w:rFonts w:ascii="Arial Narrow" w:hAnsi="Arial Narrow" w:cs="Arial"/>
                      <w:i w:val="0"/>
                      <w:sz w:val="22"/>
                      <w:szCs w:val="22"/>
                    </w:rPr>
                    <w:t>Mikroprzedsiębiorstwo</w:t>
                  </w:r>
                  <w:proofErr w:type="spellEnd"/>
                  <w:r w:rsidRPr="00006AF8">
                    <w:rPr>
                      <w:rStyle w:val="DeltaViewInsertion"/>
                      <w:rFonts w:ascii="Arial Narrow" w:hAnsi="Arial Narrow" w:cs="Arial"/>
                      <w:i w:val="0"/>
                      <w:sz w:val="22"/>
                      <w:szCs w:val="22"/>
                    </w:rPr>
                    <w:t>:</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10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2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006AF8">
                  <w:pPr>
                    <w:pStyle w:val="Tekstprzypisudolnego"/>
                    <w:ind w:hanging="12"/>
                    <w:jc w:val="both"/>
                    <w:rPr>
                      <w:rFonts w:ascii="Arial Narrow" w:hAnsi="Arial Narrow" w:cs="Segoe UI"/>
                      <w:b/>
                      <w:sz w:val="22"/>
                      <w:szCs w:val="22"/>
                    </w:rPr>
                  </w:pPr>
                  <w:r w:rsidRPr="00006AF8">
                    <w:rPr>
                      <w:rStyle w:val="DeltaViewInsertion"/>
                      <w:rFonts w:ascii="Arial Narrow" w:hAnsi="Arial Narrow" w:cs="Arial"/>
                      <w:i w:val="0"/>
                      <w:sz w:val="22"/>
                      <w:szCs w:val="22"/>
                    </w:rPr>
                    <w:tab/>
                    <w:t>Małe przedsiębiorstwo:</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50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10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r w:rsidRPr="00006AF8">
                    <w:rPr>
                      <w:rStyle w:val="DeltaViewInsertion"/>
                      <w:rFonts w:ascii="Arial Narrow" w:hAnsi="Arial Narrow" w:cs="Arial"/>
                      <w:i w:val="0"/>
                      <w:sz w:val="22"/>
                      <w:szCs w:val="22"/>
                    </w:rPr>
                    <w:t xml:space="preserve">Średnie przedsiębiorstwa: przedsiębiorstwa, które nie są </w:t>
                  </w:r>
                  <w:proofErr w:type="spellStart"/>
                  <w:r w:rsidRPr="00006AF8">
                    <w:rPr>
                      <w:rStyle w:val="DeltaViewInsertion"/>
                      <w:rFonts w:ascii="Arial Narrow" w:hAnsi="Arial Narrow" w:cs="Arial"/>
                      <w:i w:val="0"/>
                      <w:sz w:val="22"/>
                      <w:szCs w:val="22"/>
                    </w:rPr>
                    <w:t>mikroprzedsiębiorstwami</w:t>
                  </w:r>
                  <w:proofErr w:type="spellEnd"/>
                  <w:r w:rsidRPr="00006AF8">
                    <w:rPr>
                      <w:rStyle w:val="DeltaViewInsertion"/>
                      <w:rFonts w:ascii="Arial Narrow" w:hAnsi="Arial Narrow" w:cs="Arial"/>
                      <w:i w:val="0"/>
                      <w:sz w:val="22"/>
                      <w:szCs w:val="22"/>
                    </w:rPr>
                    <w:t xml:space="preserve"> ani małymi przedsiębiorstwami</w:t>
                  </w:r>
                  <w:r w:rsidRPr="00006AF8">
                    <w:rPr>
                      <w:rFonts w:ascii="Arial Narrow" w:hAnsi="Arial Narrow" w:cs="Arial"/>
                      <w:sz w:val="22"/>
                      <w:szCs w:val="22"/>
                    </w:rPr>
                    <w:t xml:space="preserve"> i które </w:t>
                  </w:r>
                  <w:r w:rsidRPr="00006AF8">
                    <w:rPr>
                      <w:rFonts w:ascii="Arial Narrow" w:hAnsi="Arial Narrow" w:cs="Arial"/>
                      <w:b/>
                      <w:sz w:val="22"/>
                      <w:szCs w:val="22"/>
                    </w:rPr>
                    <w:t>zatrudniają mniej niż 250 osób</w:t>
                  </w:r>
                  <w:r w:rsidRPr="00006AF8">
                    <w:rPr>
                      <w:rFonts w:ascii="Arial Narrow" w:hAnsi="Arial Narrow" w:cs="Arial"/>
                      <w:sz w:val="22"/>
                      <w:szCs w:val="22"/>
                    </w:rPr>
                    <w:t xml:space="preserve"> i których roczny obrót nie przekracza 50 milionów EUR </w:t>
                  </w:r>
                  <w:r w:rsidRPr="00006AF8">
                    <w:rPr>
                      <w:rFonts w:ascii="Arial Narrow" w:hAnsi="Arial Narrow" w:cs="Arial"/>
                      <w:i/>
                      <w:sz w:val="22"/>
                      <w:szCs w:val="22"/>
                    </w:rPr>
                    <w:t>lub</w:t>
                  </w:r>
                  <w:r w:rsidRPr="00006AF8">
                    <w:rPr>
                      <w:rFonts w:ascii="Arial Narrow" w:hAnsi="Arial Narrow" w:cs="Arial"/>
                      <w:sz w:val="22"/>
                      <w:szCs w:val="22"/>
                    </w:rPr>
                    <w:t xml:space="preserve"> roczna suma bilansowa nie przekracza 43 milionów EUR.</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sz w:val="22"/>
                      <w:szCs w:val="22"/>
                    </w:rPr>
                  </w:pPr>
                  <w:r w:rsidRPr="00006AF8">
                    <w:rPr>
                      <w:rFonts w:ascii="Arial Narrow" w:hAnsi="Arial Narrow" w:cs="Segoe UI"/>
                      <w:sz w:val="22"/>
                      <w:szCs w:val="22"/>
                    </w:rPr>
                    <w:t>Żadne z powyższych</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bl>
          <w:p w:rsidR="005746F6" w:rsidRDefault="005746F6" w:rsidP="00D25378">
            <w:pPr>
              <w:pStyle w:val="Tekstprzypisudolnego"/>
              <w:spacing w:after="40"/>
              <w:rPr>
                <w:rFonts w:ascii="Arial Narrow" w:hAnsi="Arial Narrow" w:cs="Segoe UI"/>
                <w:b/>
                <w:sz w:val="22"/>
                <w:szCs w:val="22"/>
              </w:rPr>
            </w:pPr>
          </w:p>
          <w:p w:rsidR="005746F6" w:rsidRPr="006120CA" w:rsidRDefault="005746F6" w:rsidP="00D25378">
            <w:pPr>
              <w:pStyle w:val="Tekstprzypisudolnego"/>
              <w:spacing w:after="40"/>
              <w:rPr>
                <w:rFonts w:ascii="Arial Narrow" w:hAnsi="Arial Narrow" w:cs="Segoe UI"/>
                <w:sz w:val="22"/>
                <w:szCs w:val="22"/>
              </w:rPr>
            </w:pPr>
          </w:p>
        </w:tc>
      </w:tr>
    </w:tbl>
    <w:p w:rsidR="00FE1688" w:rsidRPr="00FE1688" w:rsidRDefault="00FE1688" w:rsidP="00886724">
      <w:pPr>
        <w:pStyle w:val="Zwykytekst1"/>
        <w:numPr>
          <w:ilvl w:val="2"/>
          <w:numId w:val="13"/>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886724">
      <w:pPr>
        <w:pStyle w:val="Zwykytekst1"/>
        <w:numPr>
          <w:ilvl w:val="2"/>
          <w:numId w:val="13"/>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886724">
      <w:pPr>
        <w:pStyle w:val="Zwykytekst1"/>
        <w:numPr>
          <w:ilvl w:val="2"/>
          <w:numId w:val="13"/>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FE1688" w:rsidRPr="00FE1688" w:rsidRDefault="00FE1688" w:rsidP="00FE1688">
      <w:pPr>
        <w:jc w:val="center"/>
        <w:rPr>
          <w:rFonts w:ascii="Arial Narrow" w:hAnsi="Arial Narrow"/>
          <w:b/>
          <w:bCs/>
          <w:sz w:val="22"/>
          <w:szCs w:val="22"/>
        </w:rPr>
      </w:pPr>
    </w:p>
    <w:p w:rsidR="00FA5B85" w:rsidRDefault="00FA5B85" w:rsidP="00FE1688">
      <w:pPr>
        <w:spacing w:before="60" w:after="60"/>
        <w:jc w:val="center"/>
        <w:rPr>
          <w:rFonts w:ascii="Arial Narrow" w:eastAsia="Arial" w:hAnsi="Arial Narrow" w:cs="Arial"/>
          <w:b/>
          <w:bCs/>
          <w:sz w:val="22"/>
          <w:szCs w:val="22"/>
        </w:rPr>
      </w:pPr>
    </w:p>
    <w:p w:rsidR="00FE1688" w:rsidRPr="00FE1688" w:rsidRDefault="00647464" w:rsidP="00FE1688">
      <w:pPr>
        <w:spacing w:before="60" w:after="60"/>
        <w:jc w:val="center"/>
        <w:rPr>
          <w:rFonts w:ascii="Arial Narrow" w:eastAsia="Arial" w:hAnsi="Arial Narrow"/>
          <w:b/>
          <w:sz w:val="22"/>
          <w:szCs w:val="22"/>
        </w:rPr>
      </w:pPr>
      <w:r>
        <w:rPr>
          <w:rFonts w:ascii="Arial Narrow" w:eastAsia="Arial" w:hAnsi="Arial Narrow" w:cs="Arial"/>
          <w:b/>
          <w:bCs/>
          <w:sz w:val="22"/>
          <w:szCs w:val="22"/>
        </w:rPr>
        <w:t>Pakiet 1</w:t>
      </w:r>
      <w:r w:rsidR="00FE1688" w:rsidRPr="00FE1688">
        <w:rPr>
          <w:rFonts w:ascii="Arial Narrow" w:eastAsia="Arial" w:hAnsi="Arial Narrow" w:cs="Arial"/>
          <w:b/>
          <w:bCs/>
          <w:sz w:val="22"/>
          <w:szCs w:val="22"/>
        </w:rPr>
        <w:t>:</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Default="00FE1688" w:rsidP="00FE1688">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F73FD5" w:rsidRPr="00CB1FA6" w:rsidRDefault="00F73FD5" w:rsidP="00F73FD5">
      <w:pPr>
        <w:spacing w:before="100" w:beforeAutospacing="1"/>
        <w:rPr>
          <w:rFonts w:ascii="Arial Narrow" w:hAnsi="Arial Narrow"/>
          <w:sz w:val="22"/>
          <w:szCs w:val="22"/>
          <w:lang w:eastAsia="pl-PL"/>
        </w:rPr>
      </w:pPr>
      <w:r>
        <w:rPr>
          <w:rFonts w:ascii="Arial Narrow" w:hAnsi="Arial Narrow" w:cs="Arial"/>
          <w:sz w:val="22"/>
          <w:szCs w:val="22"/>
          <w:lang w:eastAsia="pl-PL"/>
        </w:rPr>
        <w:t xml:space="preserve">       </w:t>
      </w:r>
      <w:r w:rsidRPr="00CB1FA6">
        <w:rPr>
          <w:rFonts w:ascii="Arial Narrow" w:hAnsi="Arial Narrow" w:cs="Arial"/>
          <w:sz w:val="22"/>
          <w:szCs w:val="22"/>
          <w:lang w:eastAsia="pl-PL"/>
        </w:rPr>
        <w:t xml:space="preserve">Kryteria oceny: </w:t>
      </w:r>
    </w:p>
    <w:tbl>
      <w:tblPr>
        <w:tblW w:w="5002"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64"/>
        <w:gridCol w:w="5585"/>
        <w:gridCol w:w="1004"/>
        <w:gridCol w:w="2166"/>
      </w:tblGrid>
      <w:tr w:rsidR="00971B21" w:rsidRPr="00971B21" w:rsidTr="00971B21">
        <w:trPr>
          <w:trHeight w:val="480"/>
          <w:tblCellSpacing w:w="0" w:type="dxa"/>
        </w:trPr>
        <w:tc>
          <w:tcPr>
            <w:tcW w:w="352" w:type="pct"/>
            <w:tcBorders>
              <w:top w:val="outset" w:sz="6" w:space="0" w:color="000000"/>
              <w:left w:val="outset" w:sz="6" w:space="0" w:color="000000"/>
              <w:bottom w:val="outset" w:sz="6" w:space="0" w:color="000000"/>
              <w:right w:val="outset" w:sz="6" w:space="0" w:color="000000"/>
            </w:tcBorders>
            <w:hideMark/>
          </w:tcPr>
          <w:p w:rsidR="00971B21" w:rsidRPr="00971B21" w:rsidRDefault="00971B21" w:rsidP="00971B21">
            <w:pPr>
              <w:spacing w:before="100" w:beforeAutospacing="1" w:after="119"/>
              <w:rPr>
                <w:rFonts w:ascii="Arial Narrow" w:hAnsi="Arial Narrow"/>
                <w:lang w:eastAsia="pl-PL"/>
              </w:rPr>
            </w:pPr>
            <w:r w:rsidRPr="00971B21">
              <w:rPr>
                <w:rFonts w:ascii="Arial Narrow" w:hAnsi="Arial Narrow"/>
                <w:lang w:eastAsia="pl-PL"/>
              </w:rPr>
              <w:t>Lp.</w:t>
            </w:r>
          </w:p>
        </w:tc>
        <w:tc>
          <w:tcPr>
            <w:tcW w:w="2965" w:type="pct"/>
            <w:tcBorders>
              <w:top w:val="outset" w:sz="6" w:space="0" w:color="000000"/>
              <w:left w:val="outset" w:sz="6" w:space="0" w:color="000000"/>
              <w:bottom w:val="outset" w:sz="6" w:space="0" w:color="000000"/>
              <w:right w:val="outset" w:sz="6" w:space="0" w:color="000000"/>
            </w:tcBorders>
            <w:hideMark/>
          </w:tcPr>
          <w:p w:rsidR="00971B21" w:rsidRPr="00971B21" w:rsidRDefault="00971B21" w:rsidP="00971B21">
            <w:pPr>
              <w:spacing w:before="100" w:beforeAutospacing="1" w:after="119"/>
              <w:rPr>
                <w:rFonts w:ascii="Arial Narrow" w:hAnsi="Arial Narrow"/>
                <w:lang w:eastAsia="pl-PL"/>
              </w:rPr>
            </w:pPr>
            <w:r w:rsidRPr="00971B21">
              <w:rPr>
                <w:rFonts w:ascii="Arial Narrow" w:hAnsi="Arial Narrow"/>
                <w:lang w:eastAsia="pl-PL"/>
              </w:rPr>
              <w:t>Parametry oceniane</w:t>
            </w:r>
          </w:p>
        </w:tc>
        <w:tc>
          <w:tcPr>
            <w:tcW w:w="533" w:type="pct"/>
            <w:tcBorders>
              <w:top w:val="outset" w:sz="6" w:space="0" w:color="000000"/>
              <w:left w:val="outset" w:sz="6" w:space="0" w:color="000000"/>
              <w:bottom w:val="outset" w:sz="6" w:space="0" w:color="000000"/>
              <w:right w:val="outset" w:sz="6" w:space="0" w:color="000000"/>
            </w:tcBorders>
            <w:hideMark/>
          </w:tcPr>
          <w:p w:rsidR="00971B21" w:rsidRPr="00971B21" w:rsidRDefault="00971B21" w:rsidP="00971B21">
            <w:pPr>
              <w:spacing w:before="100" w:beforeAutospacing="1" w:after="119"/>
              <w:jc w:val="center"/>
              <w:rPr>
                <w:rFonts w:ascii="Arial Narrow" w:hAnsi="Arial Narrow"/>
                <w:lang w:eastAsia="pl-PL"/>
              </w:rPr>
            </w:pPr>
            <w:r w:rsidRPr="00971B21">
              <w:rPr>
                <w:rFonts w:ascii="Arial Narrow" w:hAnsi="Arial Narrow"/>
                <w:lang w:eastAsia="pl-PL"/>
              </w:rPr>
              <w:t>Tak/nie</w:t>
            </w:r>
          </w:p>
        </w:tc>
        <w:tc>
          <w:tcPr>
            <w:tcW w:w="1150" w:type="pct"/>
            <w:tcBorders>
              <w:top w:val="outset" w:sz="6" w:space="0" w:color="000000"/>
              <w:left w:val="outset" w:sz="6" w:space="0" w:color="000000"/>
              <w:bottom w:val="outset" w:sz="6" w:space="0" w:color="000000"/>
              <w:right w:val="outset" w:sz="6" w:space="0" w:color="000000"/>
            </w:tcBorders>
            <w:hideMark/>
          </w:tcPr>
          <w:p w:rsidR="00971B21" w:rsidRPr="00971B21" w:rsidRDefault="00971B21" w:rsidP="00971B21">
            <w:pPr>
              <w:jc w:val="center"/>
              <w:rPr>
                <w:rFonts w:ascii="Arial Narrow" w:hAnsi="Arial Narrow"/>
                <w:lang w:eastAsia="pl-PL"/>
              </w:rPr>
            </w:pPr>
            <w:r w:rsidRPr="00971B21">
              <w:rPr>
                <w:rFonts w:ascii="Arial Narrow" w:hAnsi="Arial Narrow"/>
                <w:lang w:eastAsia="pl-PL"/>
              </w:rPr>
              <w:t>punkty</w:t>
            </w:r>
          </w:p>
        </w:tc>
      </w:tr>
      <w:tr w:rsidR="00971B21" w:rsidRPr="00971B21" w:rsidTr="00971B21">
        <w:trPr>
          <w:trHeight w:val="480"/>
          <w:tblCellSpacing w:w="0" w:type="dxa"/>
        </w:trPr>
        <w:tc>
          <w:tcPr>
            <w:tcW w:w="352" w:type="pct"/>
            <w:tcBorders>
              <w:top w:val="outset" w:sz="6" w:space="0" w:color="000000"/>
              <w:left w:val="outset" w:sz="6" w:space="0" w:color="000000"/>
              <w:bottom w:val="outset" w:sz="6" w:space="0" w:color="000000"/>
              <w:right w:val="outset" w:sz="6" w:space="0" w:color="000000"/>
            </w:tcBorders>
            <w:hideMark/>
          </w:tcPr>
          <w:p w:rsidR="00971B21" w:rsidRPr="00971B21" w:rsidRDefault="00971B21" w:rsidP="00971B21">
            <w:pPr>
              <w:rPr>
                <w:rFonts w:ascii="Arial Narrow" w:hAnsi="Arial Narrow"/>
                <w:lang w:eastAsia="pl-PL"/>
              </w:rPr>
            </w:pPr>
            <w:r w:rsidRPr="00971B21">
              <w:rPr>
                <w:rFonts w:ascii="Arial Narrow" w:hAnsi="Arial Narrow"/>
                <w:sz w:val="22"/>
                <w:szCs w:val="22"/>
                <w:lang w:eastAsia="pl-PL"/>
              </w:rPr>
              <w:lastRenderedPageBreak/>
              <w:t>1</w:t>
            </w:r>
          </w:p>
        </w:tc>
        <w:tc>
          <w:tcPr>
            <w:tcW w:w="2965" w:type="pct"/>
            <w:tcBorders>
              <w:top w:val="outset" w:sz="6" w:space="0" w:color="000000"/>
              <w:left w:val="outset" w:sz="6" w:space="0" w:color="000000"/>
              <w:bottom w:val="outset" w:sz="6" w:space="0" w:color="000000"/>
              <w:right w:val="outset" w:sz="6" w:space="0" w:color="000000"/>
            </w:tcBorders>
            <w:hideMark/>
          </w:tcPr>
          <w:p w:rsidR="00971B21" w:rsidRPr="00971B21" w:rsidRDefault="00971B21" w:rsidP="00971B21">
            <w:pPr>
              <w:rPr>
                <w:rFonts w:ascii="Arial Narrow" w:hAnsi="Arial Narrow"/>
                <w:lang w:eastAsia="pl-PL"/>
              </w:rPr>
            </w:pPr>
            <w:r w:rsidRPr="00971B21">
              <w:rPr>
                <w:rFonts w:ascii="Arial Narrow" w:hAnsi="Arial Narrow"/>
                <w:sz w:val="22"/>
                <w:szCs w:val="22"/>
                <w:lang w:eastAsia="pl-PL"/>
              </w:rPr>
              <w:t xml:space="preserve">Kontrola poziomu odczynników z graficzną informacją o poziomie </w:t>
            </w:r>
            <w:proofErr w:type="spellStart"/>
            <w:r w:rsidRPr="00971B21">
              <w:rPr>
                <w:rFonts w:ascii="Arial Narrow" w:hAnsi="Arial Narrow"/>
                <w:sz w:val="22"/>
                <w:szCs w:val="22"/>
                <w:lang w:eastAsia="pl-PL"/>
              </w:rPr>
              <w:t>zużycia,opakowania</w:t>
            </w:r>
            <w:proofErr w:type="spellEnd"/>
            <w:r w:rsidRPr="00971B21">
              <w:rPr>
                <w:rFonts w:ascii="Arial Narrow" w:hAnsi="Arial Narrow"/>
                <w:sz w:val="22"/>
                <w:szCs w:val="22"/>
                <w:lang w:eastAsia="pl-PL"/>
              </w:rPr>
              <w:t xml:space="preserve"> z kodami RF do automatycznego wczytywania na pokładzie</w:t>
            </w:r>
          </w:p>
        </w:tc>
        <w:tc>
          <w:tcPr>
            <w:tcW w:w="533" w:type="pct"/>
            <w:tcBorders>
              <w:top w:val="outset" w:sz="6" w:space="0" w:color="000000"/>
              <w:left w:val="outset" w:sz="6" w:space="0" w:color="000000"/>
              <w:bottom w:val="outset" w:sz="6" w:space="0" w:color="000000"/>
              <w:right w:val="outset" w:sz="6" w:space="0" w:color="000000"/>
            </w:tcBorders>
            <w:hideMark/>
          </w:tcPr>
          <w:p w:rsidR="00971B21" w:rsidRPr="00971B21" w:rsidRDefault="00971B21" w:rsidP="00971B21">
            <w:pPr>
              <w:jc w:val="center"/>
              <w:rPr>
                <w:rFonts w:ascii="Arial Narrow" w:hAnsi="Arial Narrow"/>
                <w:lang w:eastAsia="pl-PL"/>
              </w:rPr>
            </w:pPr>
          </w:p>
        </w:tc>
        <w:tc>
          <w:tcPr>
            <w:tcW w:w="1150" w:type="pct"/>
            <w:tcBorders>
              <w:top w:val="outset" w:sz="6" w:space="0" w:color="000000"/>
              <w:left w:val="outset" w:sz="6" w:space="0" w:color="000000"/>
              <w:bottom w:val="outset" w:sz="6" w:space="0" w:color="000000"/>
              <w:right w:val="outset" w:sz="6" w:space="0" w:color="000000"/>
            </w:tcBorders>
            <w:hideMark/>
          </w:tcPr>
          <w:p w:rsidR="00971B21" w:rsidRPr="00971B21" w:rsidRDefault="00971B21" w:rsidP="00971B21">
            <w:pPr>
              <w:jc w:val="center"/>
              <w:rPr>
                <w:rFonts w:ascii="Arial Narrow" w:hAnsi="Arial Narrow"/>
                <w:lang w:eastAsia="pl-PL"/>
              </w:rPr>
            </w:pPr>
            <w:r w:rsidRPr="00971B21">
              <w:rPr>
                <w:rFonts w:ascii="Arial Narrow" w:hAnsi="Arial Narrow"/>
                <w:sz w:val="22"/>
                <w:szCs w:val="22"/>
                <w:lang w:eastAsia="pl-PL"/>
              </w:rPr>
              <w:t xml:space="preserve">Tak-10 </w:t>
            </w:r>
            <w:proofErr w:type="spellStart"/>
            <w:r w:rsidRPr="00971B21">
              <w:rPr>
                <w:rFonts w:ascii="Arial Narrow" w:hAnsi="Arial Narrow"/>
                <w:sz w:val="22"/>
                <w:szCs w:val="22"/>
                <w:lang w:eastAsia="pl-PL"/>
              </w:rPr>
              <w:t>pkt</w:t>
            </w:r>
            <w:proofErr w:type="spellEnd"/>
          </w:p>
          <w:p w:rsidR="00971B21" w:rsidRPr="00971B21" w:rsidRDefault="00971B21" w:rsidP="00971B21">
            <w:pPr>
              <w:jc w:val="center"/>
              <w:rPr>
                <w:rFonts w:ascii="Arial Narrow" w:hAnsi="Arial Narrow"/>
                <w:lang w:eastAsia="pl-PL"/>
              </w:rPr>
            </w:pPr>
            <w:r w:rsidRPr="00971B21">
              <w:rPr>
                <w:rFonts w:ascii="Arial Narrow" w:hAnsi="Arial Narrow"/>
                <w:sz w:val="22"/>
                <w:szCs w:val="22"/>
                <w:lang w:eastAsia="pl-PL"/>
              </w:rPr>
              <w:t xml:space="preserve">Nie-0 </w:t>
            </w:r>
            <w:proofErr w:type="spellStart"/>
            <w:r w:rsidRPr="00971B21">
              <w:rPr>
                <w:rFonts w:ascii="Arial Narrow" w:hAnsi="Arial Narrow"/>
                <w:sz w:val="22"/>
                <w:szCs w:val="22"/>
                <w:lang w:eastAsia="pl-PL"/>
              </w:rPr>
              <w:t>pkt</w:t>
            </w:r>
            <w:proofErr w:type="spellEnd"/>
          </w:p>
        </w:tc>
      </w:tr>
      <w:tr w:rsidR="00971B21" w:rsidRPr="00971B21" w:rsidTr="00971B21">
        <w:trPr>
          <w:trHeight w:val="480"/>
          <w:tblCellSpacing w:w="0" w:type="dxa"/>
        </w:trPr>
        <w:tc>
          <w:tcPr>
            <w:tcW w:w="352" w:type="pct"/>
            <w:tcBorders>
              <w:top w:val="outset" w:sz="6" w:space="0" w:color="000000"/>
              <w:left w:val="outset" w:sz="6" w:space="0" w:color="000000"/>
              <w:bottom w:val="outset" w:sz="6" w:space="0" w:color="000000"/>
              <w:right w:val="outset" w:sz="6" w:space="0" w:color="000000"/>
            </w:tcBorders>
            <w:hideMark/>
          </w:tcPr>
          <w:p w:rsidR="00971B21" w:rsidRPr="00971B21" w:rsidRDefault="00971B21" w:rsidP="00971B21">
            <w:pPr>
              <w:rPr>
                <w:rFonts w:ascii="Arial Narrow" w:hAnsi="Arial Narrow"/>
                <w:lang w:eastAsia="pl-PL"/>
              </w:rPr>
            </w:pPr>
            <w:r w:rsidRPr="00971B21">
              <w:rPr>
                <w:rFonts w:ascii="Arial Narrow" w:hAnsi="Arial Narrow"/>
                <w:sz w:val="22"/>
                <w:szCs w:val="22"/>
                <w:lang w:eastAsia="pl-PL"/>
              </w:rPr>
              <w:t>2</w:t>
            </w:r>
          </w:p>
        </w:tc>
        <w:tc>
          <w:tcPr>
            <w:tcW w:w="2965" w:type="pct"/>
            <w:tcBorders>
              <w:top w:val="outset" w:sz="6" w:space="0" w:color="000000"/>
              <w:left w:val="outset" w:sz="6" w:space="0" w:color="000000"/>
              <w:bottom w:val="outset" w:sz="6" w:space="0" w:color="000000"/>
              <w:right w:val="outset" w:sz="6" w:space="0" w:color="000000"/>
            </w:tcBorders>
            <w:hideMark/>
          </w:tcPr>
          <w:p w:rsidR="00971B21" w:rsidRPr="00971B21" w:rsidRDefault="00971B21" w:rsidP="00971B21">
            <w:pPr>
              <w:rPr>
                <w:rFonts w:ascii="Arial Narrow" w:hAnsi="Arial Narrow"/>
                <w:lang w:eastAsia="pl-PL"/>
              </w:rPr>
            </w:pPr>
            <w:r w:rsidRPr="00971B21">
              <w:rPr>
                <w:rFonts w:ascii="Arial Narrow" w:hAnsi="Arial Narrow"/>
                <w:sz w:val="22"/>
                <w:szCs w:val="22"/>
                <w:lang w:eastAsia="pl-PL"/>
              </w:rPr>
              <w:t>Parametr raportowany: niedojrzałe granulocyty IG</w:t>
            </w:r>
          </w:p>
        </w:tc>
        <w:tc>
          <w:tcPr>
            <w:tcW w:w="533" w:type="pct"/>
            <w:tcBorders>
              <w:top w:val="outset" w:sz="6" w:space="0" w:color="000000"/>
              <w:left w:val="outset" w:sz="6" w:space="0" w:color="000000"/>
              <w:bottom w:val="outset" w:sz="6" w:space="0" w:color="000000"/>
              <w:right w:val="outset" w:sz="6" w:space="0" w:color="000000"/>
            </w:tcBorders>
            <w:hideMark/>
          </w:tcPr>
          <w:p w:rsidR="00971B21" w:rsidRPr="00971B21" w:rsidRDefault="00971B21" w:rsidP="00971B21">
            <w:pPr>
              <w:jc w:val="center"/>
              <w:rPr>
                <w:rFonts w:ascii="Arial Narrow" w:hAnsi="Arial Narrow"/>
                <w:lang w:eastAsia="pl-PL"/>
              </w:rPr>
            </w:pPr>
          </w:p>
        </w:tc>
        <w:tc>
          <w:tcPr>
            <w:tcW w:w="1150" w:type="pct"/>
            <w:tcBorders>
              <w:top w:val="outset" w:sz="6" w:space="0" w:color="000000"/>
              <w:left w:val="outset" w:sz="6" w:space="0" w:color="000000"/>
              <w:bottom w:val="outset" w:sz="6" w:space="0" w:color="000000"/>
              <w:right w:val="outset" w:sz="6" w:space="0" w:color="000000"/>
            </w:tcBorders>
            <w:hideMark/>
          </w:tcPr>
          <w:p w:rsidR="00971B21" w:rsidRPr="00971B21" w:rsidRDefault="00971B21" w:rsidP="00971B21">
            <w:pPr>
              <w:jc w:val="center"/>
              <w:rPr>
                <w:rFonts w:ascii="Arial Narrow" w:hAnsi="Arial Narrow"/>
                <w:lang w:eastAsia="pl-PL"/>
              </w:rPr>
            </w:pPr>
            <w:r w:rsidRPr="00971B21">
              <w:rPr>
                <w:rFonts w:ascii="Arial Narrow" w:hAnsi="Arial Narrow"/>
                <w:sz w:val="22"/>
                <w:szCs w:val="22"/>
                <w:lang w:eastAsia="pl-PL"/>
              </w:rPr>
              <w:t xml:space="preserve">Tak 0 </w:t>
            </w:r>
            <w:proofErr w:type="spellStart"/>
            <w:r w:rsidRPr="00971B21">
              <w:rPr>
                <w:rFonts w:ascii="Arial Narrow" w:hAnsi="Arial Narrow"/>
                <w:sz w:val="22"/>
                <w:szCs w:val="22"/>
                <w:lang w:eastAsia="pl-PL"/>
              </w:rPr>
              <w:t>pkt</w:t>
            </w:r>
            <w:proofErr w:type="spellEnd"/>
            <w:r w:rsidRPr="00971B21">
              <w:rPr>
                <w:rFonts w:ascii="Arial Narrow" w:hAnsi="Arial Narrow"/>
                <w:sz w:val="22"/>
                <w:szCs w:val="22"/>
                <w:lang w:eastAsia="pl-PL"/>
              </w:rPr>
              <w:t xml:space="preserve"> </w:t>
            </w:r>
          </w:p>
          <w:p w:rsidR="00971B21" w:rsidRPr="00971B21" w:rsidRDefault="00971B21" w:rsidP="00971B21">
            <w:pPr>
              <w:jc w:val="center"/>
              <w:rPr>
                <w:rFonts w:ascii="Arial Narrow" w:hAnsi="Arial Narrow"/>
                <w:lang w:eastAsia="pl-PL"/>
              </w:rPr>
            </w:pPr>
            <w:r w:rsidRPr="00971B21">
              <w:rPr>
                <w:rFonts w:ascii="Arial Narrow" w:hAnsi="Arial Narrow"/>
                <w:sz w:val="22"/>
                <w:szCs w:val="22"/>
                <w:lang w:eastAsia="pl-PL"/>
              </w:rPr>
              <w:t xml:space="preserve">Nie 0 </w:t>
            </w:r>
            <w:proofErr w:type="spellStart"/>
            <w:r w:rsidRPr="00971B21">
              <w:rPr>
                <w:rFonts w:ascii="Arial Narrow" w:hAnsi="Arial Narrow"/>
                <w:sz w:val="22"/>
                <w:szCs w:val="22"/>
                <w:lang w:eastAsia="pl-PL"/>
              </w:rPr>
              <w:t>pkt</w:t>
            </w:r>
            <w:proofErr w:type="spellEnd"/>
          </w:p>
        </w:tc>
      </w:tr>
      <w:tr w:rsidR="00971B21" w:rsidTr="00971B21">
        <w:trPr>
          <w:trHeight w:val="465"/>
          <w:tblCellSpacing w:w="0" w:type="dxa"/>
        </w:trPr>
        <w:tc>
          <w:tcPr>
            <w:tcW w:w="352" w:type="pct"/>
            <w:tcBorders>
              <w:top w:val="outset" w:sz="6" w:space="0" w:color="000000"/>
              <w:left w:val="outset" w:sz="6" w:space="0" w:color="000000"/>
              <w:bottom w:val="outset" w:sz="6" w:space="0" w:color="000000"/>
              <w:right w:val="outset" w:sz="6" w:space="0" w:color="000000"/>
            </w:tcBorders>
            <w:hideMark/>
          </w:tcPr>
          <w:p w:rsidR="00971B21" w:rsidRPr="00971B21" w:rsidRDefault="00971B21" w:rsidP="00971B21">
            <w:pPr>
              <w:pStyle w:val="NormalnyWeb"/>
              <w:spacing w:before="0" w:after="0"/>
              <w:rPr>
                <w:sz w:val="22"/>
                <w:szCs w:val="22"/>
              </w:rPr>
            </w:pPr>
            <w:r w:rsidRPr="00971B21">
              <w:rPr>
                <w:rFonts w:ascii="Arial Narrow" w:hAnsi="Arial Narrow"/>
                <w:sz w:val="22"/>
                <w:szCs w:val="22"/>
              </w:rPr>
              <w:t>3</w:t>
            </w:r>
          </w:p>
        </w:tc>
        <w:tc>
          <w:tcPr>
            <w:tcW w:w="2965" w:type="pct"/>
            <w:tcBorders>
              <w:top w:val="outset" w:sz="6" w:space="0" w:color="000000"/>
              <w:left w:val="outset" w:sz="6" w:space="0" w:color="000000"/>
              <w:bottom w:val="outset" w:sz="6" w:space="0" w:color="000000"/>
              <w:right w:val="outset" w:sz="6" w:space="0" w:color="000000"/>
            </w:tcBorders>
            <w:hideMark/>
          </w:tcPr>
          <w:p w:rsidR="00971B21" w:rsidRPr="00971B21" w:rsidRDefault="00971B21" w:rsidP="00971B21">
            <w:pPr>
              <w:pStyle w:val="NormalnyWeb"/>
              <w:spacing w:before="0" w:after="0"/>
              <w:rPr>
                <w:rFonts w:ascii="Arial Narrow" w:hAnsi="Arial Narrow"/>
                <w:sz w:val="22"/>
                <w:szCs w:val="22"/>
              </w:rPr>
            </w:pPr>
            <w:r w:rsidRPr="00971B21">
              <w:rPr>
                <w:rFonts w:ascii="Arial Narrow" w:hAnsi="Arial Narrow"/>
                <w:sz w:val="22"/>
                <w:szCs w:val="22"/>
              </w:rPr>
              <w:t>Bezpośredni pomiar stężenia hemoglobiny komórkowej</w:t>
            </w:r>
          </w:p>
          <w:p w:rsidR="00971B21" w:rsidRPr="00971B21" w:rsidRDefault="00971B21" w:rsidP="00971B21">
            <w:pPr>
              <w:pStyle w:val="NormalnyWeb"/>
              <w:spacing w:before="0" w:after="0"/>
              <w:rPr>
                <w:sz w:val="22"/>
                <w:szCs w:val="22"/>
              </w:rPr>
            </w:pPr>
            <w:r w:rsidRPr="00971B21">
              <w:rPr>
                <w:rFonts w:ascii="Arial Narrow" w:hAnsi="Arial Narrow"/>
                <w:sz w:val="22"/>
                <w:szCs w:val="22"/>
              </w:rPr>
              <w:t xml:space="preserve"> ( nie kalkulowana)</w:t>
            </w:r>
          </w:p>
        </w:tc>
        <w:tc>
          <w:tcPr>
            <w:tcW w:w="533" w:type="pct"/>
            <w:tcBorders>
              <w:top w:val="outset" w:sz="6" w:space="0" w:color="000000"/>
              <w:left w:val="outset" w:sz="6" w:space="0" w:color="000000"/>
              <w:bottom w:val="outset" w:sz="6" w:space="0" w:color="000000"/>
              <w:right w:val="outset" w:sz="6" w:space="0" w:color="000000"/>
            </w:tcBorders>
            <w:hideMark/>
          </w:tcPr>
          <w:p w:rsidR="00971B21" w:rsidRPr="00971B21" w:rsidRDefault="00971B21" w:rsidP="00971B21">
            <w:pPr>
              <w:pStyle w:val="NormalnyWeb"/>
              <w:spacing w:before="0" w:after="0"/>
              <w:jc w:val="center"/>
              <w:rPr>
                <w:sz w:val="22"/>
                <w:szCs w:val="22"/>
              </w:rPr>
            </w:pPr>
          </w:p>
        </w:tc>
        <w:tc>
          <w:tcPr>
            <w:tcW w:w="1150" w:type="pct"/>
            <w:tcBorders>
              <w:top w:val="outset" w:sz="6" w:space="0" w:color="000000"/>
              <w:left w:val="outset" w:sz="6" w:space="0" w:color="000000"/>
              <w:bottom w:val="outset" w:sz="6" w:space="0" w:color="000000"/>
              <w:right w:val="outset" w:sz="6" w:space="0" w:color="000000"/>
            </w:tcBorders>
            <w:hideMark/>
          </w:tcPr>
          <w:p w:rsidR="00971B21" w:rsidRPr="00971B21" w:rsidRDefault="00971B21" w:rsidP="00971B21">
            <w:pPr>
              <w:pStyle w:val="NormalnyWeb"/>
              <w:spacing w:before="0" w:after="0"/>
              <w:jc w:val="center"/>
              <w:rPr>
                <w:sz w:val="22"/>
                <w:szCs w:val="22"/>
              </w:rPr>
            </w:pPr>
            <w:r w:rsidRPr="00971B21">
              <w:rPr>
                <w:rFonts w:ascii="Arial Narrow" w:hAnsi="Arial Narrow"/>
                <w:sz w:val="22"/>
                <w:szCs w:val="22"/>
              </w:rPr>
              <w:t xml:space="preserve">Tak 10 </w:t>
            </w:r>
            <w:proofErr w:type="spellStart"/>
            <w:r w:rsidRPr="00971B21">
              <w:rPr>
                <w:rFonts w:ascii="Arial Narrow" w:hAnsi="Arial Narrow"/>
                <w:sz w:val="22"/>
                <w:szCs w:val="22"/>
              </w:rPr>
              <w:t>pkt</w:t>
            </w:r>
            <w:proofErr w:type="spellEnd"/>
            <w:r w:rsidRPr="00971B21">
              <w:rPr>
                <w:rFonts w:ascii="Arial Narrow" w:hAnsi="Arial Narrow"/>
                <w:sz w:val="22"/>
                <w:szCs w:val="22"/>
              </w:rPr>
              <w:t xml:space="preserve"> </w:t>
            </w:r>
          </w:p>
          <w:p w:rsidR="00971B21" w:rsidRPr="00971B21" w:rsidRDefault="00971B21" w:rsidP="00971B21">
            <w:pPr>
              <w:pStyle w:val="NormalnyWeb"/>
              <w:spacing w:before="0" w:after="0"/>
              <w:jc w:val="center"/>
              <w:rPr>
                <w:sz w:val="22"/>
                <w:szCs w:val="22"/>
              </w:rPr>
            </w:pPr>
            <w:r w:rsidRPr="00971B21">
              <w:rPr>
                <w:rFonts w:ascii="Arial Narrow" w:hAnsi="Arial Narrow"/>
                <w:sz w:val="22"/>
                <w:szCs w:val="22"/>
              </w:rPr>
              <w:t xml:space="preserve">Nie 0 </w:t>
            </w:r>
            <w:proofErr w:type="spellStart"/>
            <w:r w:rsidRPr="00971B21">
              <w:rPr>
                <w:rFonts w:ascii="Arial Narrow" w:hAnsi="Arial Narrow"/>
                <w:sz w:val="22"/>
                <w:szCs w:val="22"/>
              </w:rPr>
              <w:t>pkt</w:t>
            </w:r>
            <w:proofErr w:type="spellEnd"/>
          </w:p>
        </w:tc>
      </w:tr>
    </w:tbl>
    <w:p w:rsidR="00FE1688" w:rsidRPr="00FE1688" w:rsidRDefault="00FE1688" w:rsidP="00FE1688">
      <w:pPr>
        <w:spacing w:before="60" w:after="60"/>
        <w:rPr>
          <w:rFonts w:ascii="Arial Narrow" w:eastAsia="Arial" w:hAnsi="Arial Narrow"/>
          <w:sz w:val="22"/>
          <w:szCs w:val="22"/>
        </w:rPr>
      </w:pPr>
    </w:p>
    <w:p w:rsidR="00FE1688" w:rsidRPr="00FE1688" w:rsidRDefault="00FE1688" w:rsidP="00FE1688">
      <w:pPr>
        <w:spacing w:before="60" w:after="60"/>
        <w:rPr>
          <w:rFonts w:ascii="Arial Narrow" w:eastAsia="Arial" w:hAnsi="Arial Narrow"/>
          <w:sz w:val="22"/>
          <w:szCs w:val="22"/>
        </w:rPr>
      </w:pPr>
    </w:p>
    <w:p w:rsidR="00FE1688" w:rsidRPr="00FE1688" w:rsidRDefault="00647464" w:rsidP="00FE1688">
      <w:pPr>
        <w:spacing w:before="60" w:after="60"/>
        <w:jc w:val="center"/>
        <w:rPr>
          <w:rFonts w:ascii="Arial Narrow" w:eastAsia="Arial" w:hAnsi="Arial Narrow"/>
          <w:b/>
          <w:sz w:val="22"/>
          <w:szCs w:val="22"/>
        </w:rPr>
      </w:pPr>
      <w:r>
        <w:rPr>
          <w:rFonts w:ascii="Arial Narrow" w:eastAsia="Arial" w:hAnsi="Arial Narrow" w:cs="Arial"/>
          <w:b/>
          <w:bCs/>
          <w:sz w:val="22"/>
          <w:szCs w:val="22"/>
        </w:rPr>
        <w:t>Pakiet 2</w:t>
      </w:r>
      <w:r w:rsidR="00FE1688" w:rsidRPr="00FE1688">
        <w:rPr>
          <w:rFonts w:ascii="Arial Narrow" w:eastAsia="Arial" w:hAnsi="Arial Narrow" w:cs="Arial"/>
          <w:b/>
          <w:bCs/>
          <w:sz w:val="22"/>
          <w:szCs w:val="22"/>
        </w:rPr>
        <w:t>:</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Default="00FE1688" w:rsidP="00FE1688">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FA5B85" w:rsidRPr="00CB1FA6" w:rsidRDefault="00FA5B85" w:rsidP="00FA5B85">
      <w:pPr>
        <w:spacing w:before="100" w:beforeAutospacing="1"/>
        <w:rPr>
          <w:rFonts w:ascii="Arial Narrow" w:hAnsi="Arial Narrow"/>
          <w:vanish/>
          <w:sz w:val="22"/>
          <w:szCs w:val="22"/>
          <w:lang w:eastAsia="pl-PL"/>
        </w:rPr>
      </w:pPr>
      <w:r w:rsidRPr="00CB1FA6">
        <w:rPr>
          <w:rFonts w:ascii="Arial Narrow" w:hAnsi="Arial Narrow" w:cs="Arial"/>
          <w:sz w:val="22"/>
          <w:szCs w:val="22"/>
          <w:lang w:eastAsia="pl-PL"/>
        </w:rPr>
        <w:t xml:space="preserve">Kryteria oceny: </w:t>
      </w:r>
    </w:p>
    <w:p w:rsidR="00FA5B85" w:rsidRPr="00CB1FA6" w:rsidRDefault="00FA5B85" w:rsidP="00FA5B85">
      <w:pPr>
        <w:spacing w:before="100" w:beforeAutospacing="1"/>
        <w:rPr>
          <w:rFonts w:ascii="Arial Narrow" w:hAnsi="Arial Narrow"/>
          <w:sz w:val="22"/>
          <w:szCs w:val="22"/>
          <w:lang w:eastAsia="pl-PL"/>
        </w:rPr>
      </w:pPr>
    </w:p>
    <w:tbl>
      <w:tblPr>
        <w:tblStyle w:val="Tabela-Siatka"/>
        <w:tblW w:w="0" w:type="auto"/>
        <w:tblInd w:w="108" w:type="dxa"/>
        <w:tblLook w:val="04A0"/>
      </w:tblPr>
      <w:tblGrid>
        <w:gridCol w:w="567"/>
        <w:gridCol w:w="3931"/>
        <w:gridCol w:w="2303"/>
        <w:gridCol w:w="2303"/>
      </w:tblGrid>
      <w:tr w:rsidR="00FA5B85" w:rsidRPr="00CB1FA6" w:rsidTr="0069431F">
        <w:tc>
          <w:tcPr>
            <w:tcW w:w="567" w:type="dxa"/>
          </w:tcPr>
          <w:p w:rsidR="00FA5B85" w:rsidRPr="00CB1FA6" w:rsidRDefault="00FA5B85" w:rsidP="00FA5B85">
            <w:pPr>
              <w:rPr>
                <w:rFonts w:ascii="Arial Narrow" w:hAnsi="Arial Narrow"/>
                <w:sz w:val="22"/>
                <w:szCs w:val="22"/>
                <w:lang w:eastAsia="pl-PL"/>
              </w:rPr>
            </w:pPr>
            <w:proofErr w:type="spellStart"/>
            <w:r w:rsidRPr="00CB1FA6">
              <w:rPr>
                <w:rFonts w:ascii="Arial Narrow" w:hAnsi="Arial Narrow" w:cs="Arial"/>
                <w:sz w:val="22"/>
                <w:szCs w:val="22"/>
                <w:lang w:eastAsia="pl-PL"/>
              </w:rPr>
              <w:t>Lp</w:t>
            </w:r>
            <w:proofErr w:type="spellEnd"/>
          </w:p>
        </w:tc>
        <w:tc>
          <w:tcPr>
            <w:tcW w:w="3931" w:type="dxa"/>
          </w:tcPr>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Parametry oceniane</w:t>
            </w:r>
          </w:p>
        </w:tc>
        <w:tc>
          <w:tcPr>
            <w:tcW w:w="2303" w:type="dxa"/>
          </w:tcPr>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tak/nie</w:t>
            </w:r>
          </w:p>
        </w:tc>
        <w:tc>
          <w:tcPr>
            <w:tcW w:w="2303" w:type="dxa"/>
          </w:tcPr>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punkty</w:t>
            </w:r>
          </w:p>
        </w:tc>
      </w:tr>
      <w:tr w:rsidR="0069431F" w:rsidRPr="0069431F" w:rsidTr="0069431F">
        <w:trPr>
          <w:trHeight w:val="660"/>
        </w:trPr>
        <w:tc>
          <w:tcPr>
            <w:tcW w:w="567" w:type="dxa"/>
            <w:hideMark/>
          </w:tcPr>
          <w:p w:rsidR="0069431F" w:rsidRPr="0069431F" w:rsidRDefault="0069431F" w:rsidP="0069431F">
            <w:pPr>
              <w:suppressAutoHyphens w:val="0"/>
              <w:rPr>
                <w:lang w:eastAsia="pl-PL"/>
              </w:rPr>
            </w:pPr>
            <w:r w:rsidRPr="0069431F">
              <w:rPr>
                <w:rFonts w:ascii="Arial Narrow" w:hAnsi="Arial Narrow"/>
                <w:sz w:val="22"/>
                <w:szCs w:val="22"/>
                <w:lang w:eastAsia="pl-PL"/>
              </w:rPr>
              <w:t>1</w:t>
            </w:r>
          </w:p>
        </w:tc>
        <w:tc>
          <w:tcPr>
            <w:tcW w:w="3931" w:type="dxa"/>
            <w:hideMark/>
          </w:tcPr>
          <w:p w:rsidR="0069431F" w:rsidRPr="0069431F" w:rsidRDefault="0069431F" w:rsidP="0069431F">
            <w:pPr>
              <w:suppressAutoHyphens w:val="0"/>
              <w:rPr>
                <w:lang w:eastAsia="pl-PL"/>
              </w:rPr>
            </w:pPr>
            <w:r w:rsidRPr="0069431F">
              <w:rPr>
                <w:rFonts w:ascii="Arial Narrow" w:hAnsi="Arial Narrow"/>
                <w:sz w:val="22"/>
                <w:szCs w:val="22"/>
                <w:lang w:eastAsia="pl-PL"/>
              </w:rPr>
              <w:t>APTT w postaci płynnej na bazie fosfolipidów</w:t>
            </w:r>
          </w:p>
        </w:tc>
        <w:tc>
          <w:tcPr>
            <w:tcW w:w="2303" w:type="dxa"/>
            <w:hideMark/>
          </w:tcPr>
          <w:p w:rsidR="0069431F" w:rsidRPr="0069431F" w:rsidRDefault="0069431F" w:rsidP="0069431F">
            <w:pPr>
              <w:suppressAutoHyphens w:val="0"/>
              <w:rPr>
                <w:lang w:eastAsia="pl-PL"/>
              </w:rPr>
            </w:pPr>
          </w:p>
        </w:tc>
        <w:tc>
          <w:tcPr>
            <w:tcW w:w="2303" w:type="dxa"/>
            <w:hideMark/>
          </w:tcPr>
          <w:p w:rsidR="0069431F" w:rsidRPr="0069431F" w:rsidRDefault="0069431F" w:rsidP="0069431F">
            <w:pPr>
              <w:suppressAutoHyphens w:val="0"/>
              <w:jc w:val="center"/>
              <w:rPr>
                <w:lang w:eastAsia="pl-PL"/>
              </w:rPr>
            </w:pPr>
            <w:r w:rsidRPr="0069431F">
              <w:rPr>
                <w:rFonts w:ascii="Arial Narrow" w:hAnsi="Arial Narrow"/>
                <w:sz w:val="22"/>
                <w:szCs w:val="22"/>
                <w:lang w:eastAsia="pl-PL"/>
              </w:rPr>
              <w:t xml:space="preserve">Tak-10 </w:t>
            </w:r>
            <w:proofErr w:type="spellStart"/>
            <w:r w:rsidRPr="0069431F">
              <w:rPr>
                <w:rFonts w:ascii="Arial Narrow" w:hAnsi="Arial Narrow"/>
                <w:sz w:val="22"/>
                <w:szCs w:val="22"/>
                <w:lang w:eastAsia="pl-PL"/>
              </w:rPr>
              <w:t>pkt</w:t>
            </w:r>
            <w:proofErr w:type="spellEnd"/>
          </w:p>
          <w:p w:rsidR="0069431F" w:rsidRPr="0069431F" w:rsidRDefault="0069431F" w:rsidP="0069431F">
            <w:pPr>
              <w:suppressAutoHyphens w:val="0"/>
              <w:jc w:val="center"/>
              <w:rPr>
                <w:lang w:eastAsia="pl-PL"/>
              </w:rPr>
            </w:pPr>
            <w:r w:rsidRPr="0069431F">
              <w:rPr>
                <w:rFonts w:ascii="Arial Narrow" w:hAnsi="Arial Narrow"/>
                <w:sz w:val="22"/>
                <w:szCs w:val="22"/>
                <w:lang w:eastAsia="pl-PL"/>
              </w:rPr>
              <w:t xml:space="preserve">Nie-0 </w:t>
            </w:r>
            <w:proofErr w:type="spellStart"/>
            <w:r w:rsidRPr="0069431F">
              <w:rPr>
                <w:rFonts w:ascii="Arial Narrow" w:hAnsi="Arial Narrow"/>
                <w:sz w:val="22"/>
                <w:szCs w:val="22"/>
                <w:lang w:eastAsia="pl-PL"/>
              </w:rPr>
              <w:t>pkt</w:t>
            </w:r>
            <w:proofErr w:type="spellEnd"/>
          </w:p>
        </w:tc>
      </w:tr>
      <w:tr w:rsidR="0069431F" w:rsidRPr="0069431F" w:rsidTr="0069431F">
        <w:trPr>
          <w:trHeight w:val="480"/>
        </w:trPr>
        <w:tc>
          <w:tcPr>
            <w:tcW w:w="567" w:type="dxa"/>
            <w:hideMark/>
          </w:tcPr>
          <w:p w:rsidR="0069431F" w:rsidRPr="0069431F" w:rsidRDefault="0069431F" w:rsidP="0069431F">
            <w:pPr>
              <w:suppressAutoHyphens w:val="0"/>
              <w:rPr>
                <w:lang w:eastAsia="pl-PL"/>
              </w:rPr>
            </w:pPr>
            <w:r w:rsidRPr="0069431F">
              <w:rPr>
                <w:rFonts w:ascii="Arial Narrow" w:hAnsi="Arial Narrow"/>
                <w:sz w:val="22"/>
                <w:szCs w:val="22"/>
                <w:lang w:eastAsia="pl-PL"/>
              </w:rPr>
              <w:t>2</w:t>
            </w:r>
          </w:p>
        </w:tc>
        <w:tc>
          <w:tcPr>
            <w:tcW w:w="3931" w:type="dxa"/>
            <w:hideMark/>
          </w:tcPr>
          <w:p w:rsidR="0069431F" w:rsidRPr="0069431F" w:rsidRDefault="0069431F" w:rsidP="0069431F">
            <w:pPr>
              <w:suppressAutoHyphens w:val="0"/>
              <w:rPr>
                <w:lang w:eastAsia="pl-PL"/>
              </w:rPr>
            </w:pPr>
            <w:r w:rsidRPr="0069431F">
              <w:rPr>
                <w:rFonts w:ascii="Arial Narrow" w:hAnsi="Arial Narrow"/>
                <w:sz w:val="22"/>
                <w:szCs w:val="22"/>
                <w:lang w:eastAsia="pl-PL"/>
              </w:rPr>
              <w:t xml:space="preserve">W opakowaniach tromboplastyny zawarty </w:t>
            </w:r>
            <w:proofErr w:type="spellStart"/>
            <w:r w:rsidRPr="0069431F">
              <w:rPr>
                <w:rFonts w:ascii="Arial Narrow" w:hAnsi="Arial Narrow"/>
                <w:sz w:val="22"/>
                <w:szCs w:val="22"/>
                <w:lang w:eastAsia="pl-PL"/>
              </w:rPr>
              <w:t>diluent</w:t>
            </w:r>
            <w:proofErr w:type="spellEnd"/>
            <w:r w:rsidRPr="0069431F">
              <w:rPr>
                <w:rFonts w:ascii="Arial Narrow" w:hAnsi="Arial Narrow"/>
                <w:sz w:val="22"/>
                <w:szCs w:val="22"/>
                <w:lang w:eastAsia="pl-PL"/>
              </w:rPr>
              <w:t xml:space="preserve"> producenta do </w:t>
            </w:r>
            <w:proofErr w:type="spellStart"/>
            <w:r w:rsidRPr="0069431F">
              <w:rPr>
                <w:rFonts w:ascii="Arial Narrow" w:hAnsi="Arial Narrow"/>
                <w:sz w:val="22"/>
                <w:szCs w:val="22"/>
                <w:lang w:eastAsia="pl-PL"/>
              </w:rPr>
              <w:t>rekonstytucji</w:t>
            </w:r>
            <w:proofErr w:type="spellEnd"/>
          </w:p>
        </w:tc>
        <w:tc>
          <w:tcPr>
            <w:tcW w:w="2303" w:type="dxa"/>
            <w:hideMark/>
          </w:tcPr>
          <w:p w:rsidR="0069431F" w:rsidRPr="0069431F" w:rsidRDefault="0069431F" w:rsidP="0069431F">
            <w:pPr>
              <w:suppressAutoHyphens w:val="0"/>
              <w:jc w:val="center"/>
              <w:rPr>
                <w:lang w:eastAsia="pl-PL"/>
              </w:rPr>
            </w:pPr>
          </w:p>
        </w:tc>
        <w:tc>
          <w:tcPr>
            <w:tcW w:w="2303" w:type="dxa"/>
            <w:hideMark/>
          </w:tcPr>
          <w:p w:rsidR="0069431F" w:rsidRPr="0069431F" w:rsidRDefault="0069431F" w:rsidP="0069431F">
            <w:pPr>
              <w:suppressAutoHyphens w:val="0"/>
              <w:jc w:val="center"/>
              <w:rPr>
                <w:lang w:eastAsia="pl-PL"/>
              </w:rPr>
            </w:pPr>
            <w:r w:rsidRPr="0069431F">
              <w:rPr>
                <w:rFonts w:ascii="Arial Narrow" w:hAnsi="Arial Narrow"/>
                <w:sz w:val="22"/>
                <w:szCs w:val="22"/>
                <w:lang w:eastAsia="pl-PL"/>
              </w:rPr>
              <w:t xml:space="preserve">Tak 10 </w:t>
            </w:r>
            <w:proofErr w:type="spellStart"/>
            <w:r w:rsidRPr="0069431F">
              <w:rPr>
                <w:rFonts w:ascii="Arial Narrow" w:hAnsi="Arial Narrow"/>
                <w:sz w:val="22"/>
                <w:szCs w:val="22"/>
                <w:lang w:eastAsia="pl-PL"/>
              </w:rPr>
              <w:t>pkt</w:t>
            </w:r>
            <w:proofErr w:type="spellEnd"/>
            <w:r w:rsidRPr="0069431F">
              <w:rPr>
                <w:rFonts w:ascii="Arial Narrow" w:hAnsi="Arial Narrow"/>
                <w:sz w:val="22"/>
                <w:szCs w:val="22"/>
                <w:lang w:eastAsia="pl-PL"/>
              </w:rPr>
              <w:t xml:space="preserve"> </w:t>
            </w:r>
          </w:p>
          <w:p w:rsidR="0069431F" w:rsidRPr="0069431F" w:rsidRDefault="0069431F" w:rsidP="0069431F">
            <w:pPr>
              <w:suppressAutoHyphens w:val="0"/>
              <w:jc w:val="center"/>
              <w:rPr>
                <w:lang w:eastAsia="pl-PL"/>
              </w:rPr>
            </w:pPr>
            <w:r w:rsidRPr="0069431F">
              <w:rPr>
                <w:rFonts w:ascii="Arial Narrow" w:hAnsi="Arial Narrow"/>
                <w:sz w:val="22"/>
                <w:szCs w:val="22"/>
                <w:lang w:eastAsia="pl-PL"/>
              </w:rPr>
              <w:t xml:space="preserve">Nie 0 </w:t>
            </w:r>
            <w:proofErr w:type="spellStart"/>
            <w:r w:rsidRPr="0069431F">
              <w:rPr>
                <w:rFonts w:ascii="Arial Narrow" w:hAnsi="Arial Narrow"/>
                <w:sz w:val="22"/>
                <w:szCs w:val="22"/>
                <w:lang w:eastAsia="pl-PL"/>
              </w:rPr>
              <w:t>pkt</w:t>
            </w:r>
            <w:proofErr w:type="spellEnd"/>
          </w:p>
        </w:tc>
      </w:tr>
    </w:tbl>
    <w:p w:rsidR="00FE1688" w:rsidRPr="00FE1688" w:rsidRDefault="00FE1688" w:rsidP="00FE1688">
      <w:pPr>
        <w:rPr>
          <w:rFonts w:ascii="Arial Narrow" w:hAnsi="Arial Narrow"/>
          <w:sz w:val="22"/>
          <w:szCs w:val="22"/>
        </w:rPr>
      </w:pPr>
    </w:p>
    <w:p w:rsidR="00FE1688" w:rsidRPr="00FE1688" w:rsidRDefault="00647464" w:rsidP="00FE1688">
      <w:pPr>
        <w:spacing w:before="60" w:after="60"/>
        <w:jc w:val="center"/>
        <w:rPr>
          <w:rFonts w:ascii="Arial Narrow" w:eastAsia="Arial" w:hAnsi="Arial Narrow"/>
          <w:b/>
          <w:sz w:val="22"/>
          <w:szCs w:val="22"/>
        </w:rPr>
      </w:pPr>
      <w:r>
        <w:rPr>
          <w:rFonts w:ascii="Arial Narrow" w:eastAsia="Arial" w:hAnsi="Arial Narrow" w:cs="Arial"/>
          <w:b/>
          <w:bCs/>
          <w:sz w:val="22"/>
          <w:szCs w:val="22"/>
        </w:rPr>
        <w:t>Pakiet 3</w:t>
      </w:r>
      <w:r w:rsidR="00FE1688" w:rsidRPr="00FE1688">
        <w:rPr>
          <w:rFonts w:ascii="Arial Narrow" w:eastAsia="Arial" w:hAnsi="Arial Narrow" w:cs="Arial"/>
          <w:b/>
          <w:bCs/>
          <w:sz w:val="22"/>
          <w:szCs w:val="22"/>
        </w:rPr>
        <w:t>:</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Default="00FE1688" w:rsidP="00FE1688">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Default="002153BE" w:rsidP="002153BE">
      <w:pPr>
        <w:pStyle w:val="Zwykytekst1"/>
        <w:spacing w:before="120" w:line="360" w:lineRule="auto"/>
        <w:ind w:left="360"/>
        <w:jc w:val="both"/>
        <w:rPr>
          <w:rFonts w:ascii="Arial Narrow" w:hAnsi="Arial Narrow"/>
          <w:b/>
          <w:bCs/>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69431F" w:rsidRPr="00CB1FA6" w:rsidRDefault="0069431F" w:rsidP="0069431F">
      <w:pPr>
        <w:spacing w:before="100" w:beforeAutospacing="1"/>
        <w:rPr>
          <w:rFonts w:ascii="Arial Narrow" w:hAnsi="Arial Narrow"/>
          <w:vanish/>
          <w:sz w:val="22"/>
          <w:szCs w:val="22"/>
          <w:lang w:eastAsia="pl-PL"/>
        </w:rPr>
      </w:pPr>
      <w:r w:rsidRPr="00CB1FA6">
        <w:rPr>
          <w:rFonts w:ascii="Arial Narrow" w:hAnsi="Arial Narrow" w:cs="Arial"/>
          <w:sz w:val="22"/>
          <w:szCs w:val="22"/>
          <w:lang w:eastAsia="pl-PL"/>
        </w:rPr>
        <w:t xml:space="preserve">Kryteria oceny: </w:t>
      </w:r>
    </w:p>
    <w:p w:rsidR="0069431F" w:rsidRPr="00CB1FA6" w:rsidRDefault="0069431F" w:rsidP="0069431F">
      <w:pPr>
        <w:spacing w:before="100" w:beforeAutospacing="1"/>
        <w:rPr>
          <w:rFonts w:ascii="Arial Narrow" w:hAnsi="Arial Narrow"/>
          <w:sz w:val="22"/>
          <w:szCs w:val="22"/>
          <w:lang w:eastAsia="pl-PL"/>
        </w:rPr>
      </w:pPr>
    </w:p>
    <w:tbl>
      <w:tblPr>
        <w:tblW w:w="4985"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63"/>
        <w:gridCol w:w="3903"/>
        <w:gridCol w:w="2268"/>
        <w:gridCol w:w="2553"/>
      </w:tblGrid>
      <w:tr w:rsidR="007154D1" w:rsidTr="007154D1">
        <w:trPr>
          <w:trHeight w:val="660"/>
          <w:tblCellSpacing w:w="0" w:type="dxa"/>
        </w:trPr>
        <w:tc>
          <w:tcPr>
            <w:tcW w:w="353" w:type="pct"/>
            <w:tcBorders>
              <w:top w:val="outset" w:sz="6" w:space="0" w:color="000000"/>
              <w:left w:val="outset" w:sz="6" w:space="0" w:color="000000"/>
              <w:bottom w:val="outset" w:sz="6" w:space="0" w:color="000000"/>
              <w:right w:val="outset" w:sz="6" w:space="0" w:color="000000"/>
            </w:tcBorders>
            <w:hideMark/>
          </w:tcPr>
          <w:p w:rsidR="007154D1" w:rsidRPr="00CB1FA6" w:rsidRDefault="007154D1" w:rsidP="007154D1">
            <w:pPr>
              <w:rPr>
                <w:rFonts w:ascii="Arial Narrow" w:hAnsi="Arial Narrow"/>
                <w:lang w:eastAsia="pl-PL"/>
              </w:rPr>
            </w:pPr>
            <w:proofErr w:type="spellStart"/>
            <w:r w:rsidRPr="00CB1FA6">
              <w:rPr>
                <w:rFonts w:ascii="Arial Narrow" w:hAnsi="Arial Narrow" w:cs="Arial"/>
                <w:sz w:val="22"/>
                <w:szCs w:val="22"/>
                <w:lang w:eastAsia="pl-PL"/>
              </w:rPr>
              <w:t>Lp</w:t>
            </w:r>
            <w:proofErr w:type="spellEnd"/>
          </w:p>
        </w:tc>
        <w:tc>
          <w:tcPr>
            <w:tcW w:w="2079" w:type="pct"/>
            <w:tcBorders>
              <w:top w:val="outset" w:sz="6" w:space="0" w:color="000000"/>
              <w:left w:val="outset" w:sz="6" w:space="0" w:color="000000"/>
              <w:bottom w:val="outset" w:sz="6" w:space="0" w:color="000000"/>
              <w:right w:val="outset" w:sz="6" w:space="0" w:color="000000"/>
            </w:tcBorders>
            <w:hideMark/>
          </w:tcPr>
          <w:p w:rsidR="007154D1" w:rsidRPr="00CB1FA6" w:rsidRDefault="007154D1" w:rsidP="007154D1">
            <w:pPr>
              <w:rPr>
                <w:rFonts w:ascii="Arial Narrow" w:hAnsi="Arial Narrow"/>
                <w:lang w:eastAsia="pl-PL"/>
              </w:rPr>
            </w:pPr>
            <w:r w:rsidRPr="00CB1FA6">
              <w:rPr>
                <w:rFonts w:ascii="Arial Narrow" w:hAnsi="Arial Narrow" w:cs="Arial"/>
                <w:sz w:val="22"/>
                <w:szCs w:val="22"/>
                <w:lang w:eastAsia="pl-PL"/>
              </w:rPr>
              <w:t>Parametry oceniane</w:t>
            </w:r>
          </w:p>
        </w:tc>
        <w:tc>
          <w:tcPr>
            <w:tcW w:w="1208" w:type="pct"/>
            <w:tcBorders>
              <w:top w:val="outset" w:sz="6" w:space="0" w:color="000000"/>
              <w:left w:val="outset" w:sz="6" w:space="0" w:color="000000"/>
              <w:bottom w:val="outset" w:sz="6" w:space="0" w:color="000000"/>
              <w:right w:val="outset" w:sz="6" w:space="0" w:color="000000"/>
            </w:tcBorders>
            <w:hideMark/>
          </w:tcPr>
          <w:p w:rsidR="007154D1" w:rsidRPr="00CB1FA6" w:rsidRDefault="007154D1" w:rsidP="007154D1">
            <w:pPr>
              <w:rPr>
                <w:rFonts w:ascii="Arial Narrow" w:hAnsi="Arial Narrow"/>
                <w:lang w:eastAsia="pl-PL"/>
              </w:rPr>
            </w:pPr>
            <w:r w:rsidRPr="00CB1FA6">
              <w:rPr>
                <w:rFonts w:ascii="Arial Narrow" w:hAnsi="Arial Narrow" w:cs="Arial"/>
                <w:sz w:val="22"/>
                <w:szCs w:val="22"/>
                <w:lang w:eastAsia="pl-PL"/>
              </w:rPr>
              <w:t>tak/nie</w:t>
            </w:r>
          </w:p>
        </w:tc>
        <w:tc>
          <w:tcPr>
            <w:tcW w:w="1360" w:type="pct"/>
            <w:tcBorders>
              <w:top w:val="outset" w:sz="6" w:space="0" w:color="000000"/>
              <w:left w:val="outset" w:sz="6" w:space="0" w:color="000000"/>
              <w:bottom w:val="outset" w:sz="6" w:space="0" w:color="000000"/>
              <w:right w:val="outset" w:sz="6" w:space="0" w:color="000000"/>
            </w:tcBorders>
            <w:hideMark/>
          </w:tcPr>
          <w:p w:rsidR="007154D1" w:rsidRPr="00CB1FA6" w:rsidRDefault="007154D1" w:rsidP="007154D1">
            <w:pPr>
              <w:rPr>
                <w:rFonts w:ascii="Arial Narrow" w:hAnsi="Arial Narrow"/>
                <w:lang w:eastAsia="pl-PL"/>
              </w:rPr>
            </w:pPr>
            <w:r w:rsidRPr="00CB1FA6">
              <w:rPr>
                <w:rFonts w:ascii="Arial Narrow" w:hAnsi="Arial Narrow" w:cs="Arial"/>
                <w:sz w:val="22"/>
                <w:szCs w:val="22"/>
                <w:lang w:eastAsia="pl-PL"/>
              </w:rPr>
              <w:t>Punkty</w:t>
            </w:r>
            <w:r>
              <w:rPr>
                <w:rFonts w:ascii="Arial Narrow" w:hAnsi="Arial Narrow" w:cs="Arial"/>
                <w:sz w:val="22"/>
                <w:szCs w:val="22"/>
                <w:lang w:eastAsia="pl-PL"/>
              </w:rPr>
              <w:t xml:space="preserve"> </w:t>
            </w:r>
          </w:p>
        </w:tc>
      </w:tr>
      <w:tr w:rsidR="007154D1" w:rsidTr="007154D1">
        <w:trPr>
          <w:trHeight w:val="660"/>
          <w:tblCellSpacing w:w="0" w:type="dxa"/>
        </w:trPr>
        <w:tc>
          <w:tcPr>
            <w:tcW w:w="353" w:type="pct"/>
            <w:tcBorders>
              <w:top w:val="outset" w:sz="6" w:space="0" w:color="000000"/>
              <w:left w:val="outset" w:sz="6" w:space="0" w:color="000000"/>
              <w:bottom w:val="outset" w:sz="6" w:space="0" w:color="000000"/>
              <w:right w:val="outset" w:sz="6" w:space="0" w:color="000000"/>
            </w:tcBorders>
            <w:hideMark/>
          </w:tcPr>
          <w:p w:rsidR="007154D1" w:rsidRDefault="007154D1" w:rsidP="007154D1">
            <w:pPr>
              <w:pStyle w:val="NormalnyWeb"/>
              <w:spacing w:before="0" w:after="0"/>
            </w:pPr>
            <w:r>
              <w:rPr>
                <w:rFonts w:ascii="Arial Narrow" w:hAnsi="Arial Narrow"/>
                <w:sz w:val="22"/>
                <w:szCs w:val="22"/>
              </w:rPr>
              <w:t>1</w:t>
            </w:r>
          </w:p>
        </w:tc>
        <w:tc>
          <w:tcPr>
            <w:tcW w:w="2079" w:type="pct"/>
            <w:tcBorders>
              <w:top w:val="outset" w:sz="6" w:space="0" w:color="000000"/>
              <w:left w:val="outset" w:sz="6" w:space="0" w:color="000000"/>
              <w:bottom w:val="outset" w:sz="6" w:space="0" w:color="000000"/>
              <w:right w:val="outset" w:sz="6" w:space="0" w:color="000000"/>
            </w:tcBorders>
            <w:hideMark/>
          </w:tcPr>
          <w:p w:rsidR="007154D1" w:rsidRDefault="007154D1" w:rsidP="007154D1">
            <w:pPr>
              <w:pStyle w:val="NormalnyWeb"/>
              <w:spacing w:before="0" w:after="0"/>
            </w:pPr>
            <w:r>
              <w:rPr>
                <w:rFonts w:ascii="Arial Narrow" w:hAnsi="Arial Narrow"/>
                <w:sz w:val="22"/>
                <w:szCs w:val="22"/>
              </w:rPr>
              <w:t>Elektrody producenta aparatu</w:t>
            </w:r>
          </w:p>
        </w:tc>
        <w:tc>
          <w:tcPr>
            <w:tcW w:w="1208" w:type="pct"/>
            <w:tcBorders>
              <w:top w:val="outset" w:sz="6" w:space="0" w:color="000000"/>
              <w:left w:val="outset" w:sz="6" w:space="0" w:color="000000"/>
              <w:bottom w:val="outset" w:sz="6" w:space="0" w:color="000000"/>
              <w:right w:val="outset" w:sz="6" w:space="0" w:color="000000"/>
            </w:tcBorders>
            <w:hideMark/>
          </w:tcPr>
          <w:p w:rsidR="007154D1" w:rsidRDefault="007154D1" w:rsidP="007154D1"/>
        </w:tc>
        <w:tc>
          <w:tcPr>
            <w:tcW w:w="1360" w:type="pct"/>
            <w:tcBorders>
              <w:top w:val="outset" w:sz="6" w:space="0" w:color="000000"/>
              <w:left w:val="outset" w:sz="6" w:space="0" w:color="000000"/>
              <w:bottom w:val="outset" w:sz="6" w:space="0" w:color="000000"/>
              <w:right w:val="outset" w:sz="6" w:space="0" w:color="000000"/>
            </w:tcBorders>
            <w:hideMark/>
          </w:tcPr>
          <w:p w:rsidR="007154D1" w:rsidRDefault="007154D1" w:rsidP="007154D1">
            <w:pPr>
              <w:pStyle w:val="NormalnyWeb"/>
              <w:spacing w:before="0" w:after="0"/>
              <w:jc w:val="center"/>
            </w:pPr>
            <w:r>
              <w:rPr>
                <w:rFonts w:ascii="Arial Narrow" w:hAnsi="Arial Narrow"/>
                <w:sz w:val="22"/>
                <w:szCs w:val="22"/>
              </w:rPr>
              <w:t xml:space="preserve">Tak-20 </w:t>
            </w:r>
            <w:proofErr w:type="spellStart"/>
            <w:r>
              <w:rPr>
                <w:rFonts w:ascii="Arial Narrow" w:hAnsi="Arial Narrow"/>
                <w:sz w:val="22"/>
                <w:szCs w:val="22"/>
              </w:rPr>
              <w:t>pkt</w:t>
            </w:r>
            <w:proofErr w:type="spellEnd"/>
          </w:p>
          <w:p w:rsidR="007154D1" w:rsidRDefault="007154D1" w:rsidP="007154D1">
            <w:pPr>
              <w:pStyle w:val="NormalnyWeb"/>
              <w:spacing w:before="0" w:after="0"/>
              <w:jc w:val="center"/>
            </w:pPr>
            <w:r>
              <w:rPr>
                <w:rFonts w:ascii="Arial Narrow" w:hAnsi="Arial Narrow"/>
                <w:sz w:val="22"/>
                <w:szCs w:val="22"/>
              </w:rPr>
              <w:t xml:space="preserve">Nie-0 </w:t>
            </w:r>
            <w:proofErr w:type="spellStart"/>
            <w:r>
              <w:rPr>
                <w:rFonts w:ascii="Arial Narrow" w:hAnsi="Arial Narrow"/>
                <w:sz w:val="22"/>
                <w:szCs w:val="22"/>
              </w:rPr>
              <w:t>pkt</w:t>
            </w:r>
            <w:proofErr w:type="spellEnd"/>
          </w:p>
        </w:tc>
      </w:tr>
      <w:tr w:rsidR="007154D1" w:rsidTr="007154D1">
        <w:trPr>
          <w:trHeight w:val="480"/>
          <w:tblCellSpacing w:w="0" w:type="dxa"/>
        </w:trPr>
        <w:tc>
          <w:tcPr>
            <w:tcW w:w="353" w:type="pct"/>
            <w:tcBorders>
              <w:top w:val="outset" w:sz="6" w:space="0" w:color="000000"/>
              <w:left w:val="outset" w:sz="6" w:space="0" w:color="000000"/>
              <w:bottom w:val="outset" w:sz="6" w:space="0" w:color="000000"/>
              <w:right w:val="outset" w:sz="6" w:space="0" w:color="000000"/>
            </w:tcBorders>
            <w:hideMark/>
          </w:tcPr>
          <w:p w:rsidR="007154D1" w:rsidRDefault="007154D1" w:rsidP="007154D1">
            <w:pPr>
              <w:pStyle w:val="NormalnyWeb"/>
              <w:spacing w:before="0" w:after="0"/>
            </w:pPr>
            <w:r>
              <w:rPr>
                <w:rFonts w:ascii="Arial Narrow" w:hAnsi="Arial Narrow"/>
                <w:sz w:val="22"/>
                <w:szCs w:val="22"/>
              </w:rPr>
              <w:t>2</w:t>
            </w:r>
          </w:p>
        </w:tc>
        <w:tc>
          <w:tcPr>
            <w:tcW w:w="2079" w:type="pct"/>
            <w:tcBorders>
              <w:top w:val="outset" w:sz="6" w:space="0" w:color="000000"/>
              <w:left w:val="outset" w:sz="6" w:space="0" w:color="000000"/>
              <w:bottom w:val="outset" w:sz="6" w:space="0" w:color="000000"/>
              <w:right w:val="outset" w:sz="6" w:space="0" w:color="000000"/>
            </w:tcBorders>
            <w:hideMark/>
          </w:tcPr>
          <w:p w:rsidR="007154D1" w:rsidRDefault="007154D1" w:rsidP="007154D1">
            <w:pPr>
              <w:pStyle w:val="NormalnyWeb"/>
              <w:spacing w:before="0" w:after="0"/>
            </w:pPr>
            <w:r>
              <w:rPr>
                <w:rFonts w:ascii="Arial Narrow" w:hAnsi="Arial Narrow"/>
                <w:sz w:val="22"/>
                <w:szCs w:val="22"/>
              </w:rPr>
              <w:t>Odczynniki nie powodujące utraty gwarancji na elektrody i inne zespoły.</w:t>
            </w:r>
          </w:p>
          <w:p w:rsidR="007154D1" w:rsidRDefault="007154D1" w:rsidP="007154D1">
            <w:pPr>
              <w:pStyle w:val="NormalnyWeb"/>
              <w:spacing w:before="0" w:after="0"/>
            </w:pPr>
          </w:p>
        </w:tc>
        <w:tc>
          <w:tcPr>
            <w:tcW w:w="1208" w:type="pct"/>
            <w:tcBorders>
              <w:top w:val="outset" w:sz="6" w:space="0" w:color="000000"/>
              <w:left w:val="outset" w:sz="6" w:space="0" w:color="000000"/>
              <w:bottom w:val="outset" w:sz="6" w:space="0" w:color="000000"/>
              <w:right w:val="outset" w:sz="6" w:space="0" w:color="000000"/>
            </w:tcBorders>
            <w:hideMark/>
          </w:tcPr>
          <w:p w:rsidR="007154D1" w:rsidRDefault="007154D1" w:rsidP="007154D1">
            <w:pPr>
              <w:pStyle w:val="NormalnyWeb"/>
              <w:spacing w:before="0" w:after="0"/>
              <w:jc w:val="center"/>
            </w:pPr>
          </w:p>
        </w:tc>
        <w:tc>
          <w:tcPr>
            <w:tcW w:w="1360" w:type="pct"/>
            <w:tcBorders>
              <w:top w:val="outset" w:sz="6" w:space="0" w:color="000000"/>
              <w:left w:val="outset" w:sz="6" w:space="0" w:color="000000"/>
              <w:bottom w:val="outset" w:sz="6" w:space="0" w:color="000000"/>
              <w:right w:val="outset" w:sz="6" w:space="0" w:color="000000"/>
            </w:tcBorders>
            <w:hideMark/>
          </w:tcPr>
          <w:p w:rsidR="007154D1" w:rsidRDefault="007154D1" w:rsidP="007154D1">
            <w:pPr>
              <w:pStyle w:val="NormalnyWeb"/>
              <w:spacing w:before="0" w:after="0"/>
              <w:jc w:val="center"/>
            </w:pPr>
          </w:p>
          <w:p w:rsidR="007154D1" w:rsidRDefault="007154D1" w:rsidP="007154D1">
            <w:pPr>
              <w:pStyle w:val="NormalnyWeb"/>
              <w:spacing w:before="0" w:after="0"/>
              <w:jc w:val="center"/>
            </w:pPr>
            <w:r>
              <w:rPr>
                <w:rFonts w:ascii="Arial Narrow" w:hAnsi="Arial Narrow"/>
                <w:sz w:val="22"/>
                <w:szCs w:val="22"/>
              </w:rPr>
              <w:t xml:space="preserve">Tak-10 </w:t>
            </w:r>
            <w:proofErr w:type="spellStart"/>
            <w:r>
              <w:rPr>
                <w:rFonts w:ascii="Arial Narrow" w:hAnsi="Arial Narrow"/>
                <w:sz w:val="22"/>
                <w:szCs w:val="22"/>
              </w:rPr>
              <w:t>pkt</w:t>
            </w:r>
            <w:proofErr w:type="spellEnd"/>
          </w:p>
          <w:p w:rsidR="007154D1" w:rsidRDefault="007154D1" w:rsidP="007154D1">
            <w:pPr>
              <w:pStyle w:val="NormalnyWeb"/>
              <w:spacing w:before="0" w:after="0"/>
              <w:jc w:val="center"/>
            </w:pPr>
            <w:r>
              <w:rPr>
                <w:rFonts w:ascii="Arial Narrow" w:hAnsi="Arial Narrow"/>
                <w:sz w:val="22"/>
                <w:szCs w:val="22"/>
              </w:rPr>
              <w:t xml:space="preserve">Nie-0 </w:t>
            </w:r>
            <w:proofErr w:type="spellStart"/>
            <w:r>
              <w:rPr>
                <w:rFonts w:ascii="Arial Narrow" w:hAnsi="Arial Narrow"/>
                <w:sz w:val="22"/>
                <w:szCs w:val="22"/>
              </w:rPr>
              <w:t>pkt</w:t>
            </w:r>
            <w:proofErr w:type="spellEnd"/>
          </w:p>
        </w:tc>
      </w:tr>
    </w:tbl>
    <w:p w:rsidR="0069431F" w:rsidRPr="00FE1688" w:rsidRDefault="0069431F" w:rsidP="002153BE">
      <w:pPr>
        <w:pStyle w:val="Zwykytekst1"/>
        <w:spacing w:before="120" w:line="360" w:lineRule="auto"/>
        <w:ind w:left="360"/>
        <w:jc w:val="both"/>
        <w:rPr>
          <w:rFonts w:ascii="Arial Narrow" w:hAnsi="Arial Narrow"/>
          <w:b/>
          <w:sz w:val="22"/>
          <w:szCs w:val="22"/>
        </w:rPr>
      </w:pPr>
    </w:p>
    <w:p w:rsidR="00FE1688" w:rsidRPr="00FE1688" w:rsidRDefault="00647464" w:rsidP="00FE1688">
      <w:pPr>
        <w:spacing w:before="60" w:after="60"/>
        <w:jc w:val="center"/>
        <w:rPr>
          <w:rFonts w:ascii="Arial Narrow" w:eastAsia="Arial" w:hAnsi="Arial Narrow"/>
          <w:b/>
          <w:sz w:val="22"/>
          <w:szCs w:val="22"/>
        </w:rPr>
      </w:pPr>
      <w:r>
        <w:rPr>
          <w:rFonts w:ascii="Arial Narrow" w:eastAsia="Arial" w:hAnsi="Arial Narrow" w:cs="Arial"/>
          <w:b/>
          <w:bCs/>
          <w:sz w:val="22"/>
          <w:szCs w:val="22"/>
        </w:rPr>
        <w:t>Pakiet 4</w:t>
      </w:r>
      <w:r w:rsidR="00FE1688" w:rsidRPr="00FE1688">
        <w:rPr>
          <w:rFonts w:ascii="Arial Narrow" w:eastAsia="Arial" w:hAnsi="Arial Narrow" w:cs="Arial"/>
          <w:b/>
          <w:bCs/>
          <w:sz w:val="22"/>
          <w:szCs w:val="22"/>
        </w:rPr>
        <w:t>:</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lastRenderedPageBreak/>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Default="00FE1688" w:rsidP="00FE1688">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FA5B85" w:rsidRPr="00CB1FA6" w:rsidRDefault="00FA5B85" w:rsidP="00FA5B85">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Kryteria oceny: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72"/>
        <w:gridCol w:w="5183"/>
        <w:gridCol w:w="1249"/>
        <w:gridCol w:w="2401"/>
      </w:tblGrid>
      <w:tr w:rsidR="007154D1" w:rsidRPr="007154D1" w:rsidTr="007154D1">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7154D1" w:rsidRPr="007154D1" w:rsidRDefault="007154D1" w:rsidP="007154D1">
            <w:pPr>
              <w:suppressAutoHyphens w:val="0"/>
              <w:rPr>
                <w:rFonts w:ascii="Arial Narrow" w:hAnsi="Arial Narrow"/>
                <w:lang w:eastAsia="pl-PL"/>
              </w:rPr>
            </w:pPr>
            <w:proofErr w:type="spellStart"/>
            <w:r w:rsidRPr="007154D1">
              <w:rPr>
                <w:rFonts w:ascii="Arial Narrow" w:hAnsi="Arial Narrow"/>
                <w:sz w:val="22"/>
                <w:szCs w:val="22"/>
                <w:lang w:eastAsia="pl-PL"/>
              </w:rPr>
              <w:t>Lp</w:t>
            </w:r>
            <w:proofErr w:type="spellEnd"/>
          </w:p>
        </w:tc>
        <w:tc>
          <w:tcPr>
            <w:tcW w:w="2700" w:type="pct"/>
            <w:tcBorders>
              <w:top w:val="outset" w:sz="6" w:space="0" w:color="000000"/>
              <w:left w:val="outset" w:sz="6" w:space="0" w:color="000000"/>
              <w:bottom w:val="outset" w:sz="6" w:space="0" w:color="000000"/>
              <w:right w:val="outset" w:sz="6" w:space="0" w:color="000000"/>
            </w:tcBorders>
            <w:hideMark/>
          </w:tcPr>
          <w:p w:rsidR="007154D1" w:rsidRPr="007154D1" w:rsidRDefault="007154D1" w:rsidP="007154D1">
            <w:pPr>
              <w:suppressAutoHyphens w:val="0"/>
              <w:rPr>
                <w:rFonts w:ascii="Arial Narrow" w:hAnsi="Arial Narrow"/>
                <w:lang w:eastAsia="pl-PL"/>
              </w:rPr>
            </w:pPr>
            <w:r w:rsidRPr="007154D1">
              <w:rPr>
                <w:rFonts w:ascii="Arial Narrow" w:hAnsi="Arial Narrow"/>
                <w:sz w:val="22"/>
                <w:szCs w:val="22"/>
                <w:lang w:eastAsia="pl-PL"/>
              </w:rPr>
              <w:t>Parametry oceniane</w:t>
            </w:r>
          </w:p>
        </w:tc>
        <w:tc>
          <w:tcPr>
            <w:tcW w:w="650" w:type="pct"/>
            <w:tcBorders>
              <w:top w:val="outset" w:sz="6" w:space="0" w:color="000000"/>
              <w:left w:val="outset" w:sz="6" w:space="0" w:color="000000"/>
              <w:bottom w:val="outset" w:sz="6" w:space="0" w:color="000000"/>
              <w:right w:val="outset" w:sz="6" w:space="0" w:color="000000"/>
            </w:tcBorders>
            <w:hideMark/>
          </w:tcPr>
          <w:p w:rsidR="007154D1" w:rsidRPr="007154D1" w:rsidRDefault="007154D1" w:rsidP="007154D1">
            <w:pPr>
              <w:suppressAutoHyphens w:val="0"/>
              <w:rPr>
                <w:rFonts w:ascii="Arial Narrow" w:hAnsi="Arial Narrow"/>
                <w:lang w:eastAsia="pl-PL"/>
              </w:rPr>
            </w:pPr>
            <w:r w:rsidRPr="007154D1">
              <w:rPr>
                <w:rFonts w:ascii="Arial Narrow" w:hAnsi="Arial Narrow"/>
                <w:sz w:val="22"/>
                <w:szCs w:val="22"/>
                <w:lang w:eastAsia="pl-PL"/>
              </w:rPr>
              <w:t>tak/nie</w:t>
            </w:r>
          </w:p>
        </w:tc>
        <w:tc>
          <w:tcPr>
            <w:tcW w:w="1250" w:type="pct"/>
            <w:tcBorders>
              <w:top w:val="outset" w:sz="6" w:space="0" w:color="000000"/>
              <w:left w:val="outset" w:sz="6" w:space="0" w:color="000000"/>
              <w:bottom w:val="outset" w:sz="6" w:space="0" w:color="000000"/>
              <w:right w:val="outset" w:sz="6" w:space="0" w:color="000000"/>
            </w:tcBorders>
            <w:hideMark/>
          </w:tcPr>
          <w:p w:rsidR="007154D1" w:rsidRPr="007154D1" w:rsidRDefault="007154D1" w:rsidP="007154D1">
            <w:pPr>
              <w:suppressAutoHyphens w:val="0"/>
              <w:rPr>
                <w:rFonts w:ascii="Arial Narrow" w:hAnsi="Arial Narrow"/>
                <w:lang w:eastAsia="pl-PL"/>
              </w:rPr>
            </w:pPr>
            <w:r w:rsidRPr="007154D1">
              <w:rPr>
                <w:rFonts w:ascii="Arial Narrow" w:hAnsi="Arial Narrow"/>
                <w:sz w:val="22"/>
                <w:szCs w:val="22"/>
                <w:lang w:eastAsia="pl-PL"/>
              </w:rPr>
              <w:t>punkty</w:t>
            </w:r>
          </w:p>
        </w:tc>
      </w:tr>
      <w:tr w:rsidR="007154D1" w:rsidRPr="007154D1" w:rsidTr="007154D1">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7154D1" w:rsidRPr="007154D1" w:rsidRDefault="007154D1" w:rsidP="007154D1">
            <w:pPr>
              <w:suppressAutoHyphens w:val="0"/>
              <w:rPr>
                <w:rFonts w:ascii="Arial Narrow" w:hAnsi="Arial Narrow"/>
                <w:lang w:eastAsia="pl-PL"/>
              </w:rPr>
            </w:pPr>
            <w:r w:rsidRPr="007154D1">
              <w:rPr>
                <w:rFonts w:ascii="Arial Narrow" w:hAnsi="Arial Narrow"/>
                <w:sz w:val="22"/>
                <w:szCs w:val="22"/>
                <w:lang w:eastAsia="pl-PL"/>
              </w:rPr>
              <w:t>1</w:t>
            </w:r>
          </w:p>
        </w:tc>
        <w:tc>
          <w:tcPr>
            <w:tcW w:w="2700" w:type="pct"/>
            <w:tcBorders>
              <w:top w:val="outset" w:sz="6" w:space="0" w:color="000000"/>
              <w:left w:val="outset" w:sz="6" w:space="0" w:color="000000"/>
              <w:bottom w:val="outset" w:sz="6" w:space="0" w:color="000000"/>
              <w:right w:val="outset" w:sz="6" w:space="0" w:color="000000"/>
            </w:tcBorders>
            <w:hideMark/>
          </w:tcPr>
          <w:p w:rsidR="007154D1" w:rsidRPr="007154D1" w:rsidRDefault="007154D1" w:rsidP="007154D1">
            <w:pPr>
              <w:suppressAutoHyphens w:val="0"/>
              <w:rPr>
                <w:rFonts w:ascii="Arial Narrow" w:hAnsi="Arial Narrow"/>
                <w:lang w:eastAsia="pl-PL"/>
              </w:rPr>
            </w:pPr>
            <w:r w:rsidRPr="007154D1">
              <w:rPr>
                <w:rFonts w:ascii="Arial Narrow" w:hAnsi="Arial Narrow"/>
                <w:sz w:val="22"/>
                <w:szCs w:val="22"/>
                <w:lang w:eastAsia="pl-PL"/>
              </w:rPr>
              <w:t>Metoda pomiaru z użyciem chip sensora</w:t>
            </w:r>
          </w:p>
        </w:tc>
        <w:tc>
          <w:tcPr>
            <w:tcW w:w="650" w:type="pct"/>
            <w:tcBorders>
              <w:top w:val="outset" w:sz="6" w:space="0" w:color="000000"/>
              <w:left w:val="outset" w:sz="6" w:space="0" w:color="000000"/>
              <w:bottom w:val="outset" w:sz="6" w:space="0" w:color="000000"/>
              <w:right w:val="outset" w:sz="6" w:space="0" w:color="000000"/>
            </w:tcBorders>
            <w:hideMark/>
          </w:tcPr>
          <w:p w:rsidR="007154D1" w:rsidRPr="007154D1" w:rsidRDefault="007154D1" w:rsidP="007154D1">
            <w:pPr>
              <w:suppressAutoHyphens w:val="0"/>
              <w:rPr>
                <w:rFonts w:ascii="Arial Narrow" w:hAnsi="Arial Narrow"/>
                <w:lang w:eastAsia="pl-PL"/>
              </w:rPr>
            </w:pPr>
          </w:p>
        </w:tc>
        <w:tc>
          <w:tcPr>
            <w:tcW w:w="1250" w:type="pct"/>
            <w:tcBorders>
              <w:top w:val="outset" w:sz="6" w:space="0" w:color="000000"/>
              <w:left w:val="outset" w:sz="6" w:space="0" w:color="000000"/>
              <w:bottom w:val="outset" w:sz="6" w:space="0" w:color="000000"/>
              <w:right w:val="outset" w:sz="6" w:space="0" w:color="000000"/>
            </w:tcBorders>
            <w:hideMark/>
          </w:tcPr>
          <w:p w:rsidR="007154D1" w:rsidRPr="007154D1" w:rsidRDefault="007154D1" w:rsidP="007154D1">
            <w:pPr>
              <w:suppressAutoHyphens w:val="0"/>
              <w:rPr>
                <w:rFonts w:ascii="Arial Narrow" w:hAnsi="Arial Narrow"/>
                <w:lang w:eastAsia="pl-PL"/>
              </w:rPr>
            </w:pPr>
            <w:r w:rsidRPr="007154D1">
              <w:rPr>
                <w:rFonts w:ascii="Arial Narrow" w:hAnsi="Arial Narrow"/>
                <w:sz w:val="22"/>
                <w:szCs w:val="22"/>
                <w:lang w:eastAsia="pl-PL"/>
              </w:rPr>
              <w:t xml:space="preserve">Tak-10 </w:t>
            </w:r>
            <w:proofErr w:type="spellStart"/>
            <w:r w:rsidRPr="007154D1">
              <w:rPr>
                <w:rFonts w:ascii="Arial Narrow" w:hAnsi="Arial Narrow"/>
                <w:sz w:val="22"/>
                <w:szCs w:val="22"/>
                <w:lang w:eastAsia="pl-PL"/>
              </w:rPr>
              <w:t>pkt</w:t>
            </w:r>
            <w:proofErr w:type="spellEnd"/>
          </w:p>
          <w:p w:rsidR="007154D1" w:rsidRPr="007154D1" w:rsidRDefault="007154D1" w:rsidP="007154D1">
            <w:pPr>
              <w:suppressAutoHyphens w:val="0"/>
              <w:rPr>
                <w:rFonts w:ascii="Arial Narrow" w:hAnsi="Arial Narrow"/>
                <w:lang w:eastAsia="pl-PL"/>
              </w:rPr>
            </w:pPr>
            <w:r w:rsidRPr="007154D1">
              <w:rPr>
                <w:rFonts w:ascii="Arial Narrow" w:hAnsi="Arial Narrow"/>
                <w:sz w:val="22"/>
                <w:szCs w:val="22"/>
                <w:lang w:eastAsia="pl-PL"/>
              </w:rPr>
              <w:t xml:space="preserve">Nie- 0 </w:t>
            </w:r>
            <w:proofErr w:type="spellStart"/>
            <w:r w:rsidRPr="007154D1">
              <w:rPr>
                <w:rFonts w:ascii="Arial Narrow" w:hAnsi="Arial Narrow"/>
                <w:sz w:val="22"/>
                <w:szCs w:val="22"/>
                <w:lang w:eastAsia="pl-PL"/>
              </w:rPr>
              <w:t>pkt</w:t>
            </w:r>
            <w:proofErr w:type="spellEnd"/>
          </w:p>
        </w:tc>
      </w:tr>
      <w:tr w:rsidR="007154D1" w:rsidRPr="007154D1" w:rsidTr="007154D1">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7154D1" w:rsidRPr="007154D1" w:rsidRDefault="007154D1" w:rsidP="007154D1">
            <w:pPr>
              <w:suppressAutoHyphens w:val="0"/>
              <w:rPr>
                <w:rFonts w:ascii="Arial Narrow" w:hAnsi="Arial Narrow"/>
                <w:lang w:eastAsia="pl-PL"/>
              </w:rPr>
            </w:pPr>
            <w:r w:rsidRPr="007154D1">
              <w:rPr>
                <w:rFonts w:ascii="Arial Narrow" w:hAnsi="Arial Narrow"/>
                <w:sz w:val="22"/>
                <w:szCs w:val="22"/>
                <w:lang w:eastAsia="pl-PL"/>
              </w:rPr>
              <w:t>2</w:t>
            </w:r>
          </w:p>
        </w:tc>
        <w:tc>
          <w:tcPr>
            <w:tcW w:w="2700" w:type="pct"/>
            <w:tcBorders>
              <w:top w:val="outset" w:sz="6" w:space="0" w:color="000000"/>
              <w:left w:val="outset" w:sz="6" w:space="0" w:color="000000"/>
              <w:bottom w:val="outset" w:sz="6" w:space="0" w:color="000000"/>
              <w:right w:val="outset" w:sz="6" w:space="0" w:color="000000"/>
            </w:tcBorders>
            <w:hideMark/>
          </w:tcPr>
          <w:p w:rsidR="007154D1" w:rsidRPr="007154D1" w:rsidRDefault="007154D1" w:rsidP="007154D1">
            <w:pPr>
              <w:suppressAutoHyphens w:val="0"/>
              <w:rPr>
                <w:rFonts w:ascii="Arial Narrow" w:hAnsi="Arial Narrow"/>
                <w:lang w:eastAsia="pl-PL"/>
              </w:rPr>
            </w:pPr>
            <w:r w:rsidRPr="007154D1">
              <w:rPr>
                <w:rFonts w:ascii="Arial Narrow" w:hAnsi="Arial Narrow"/>
                <w:sz w:val="22"/>
                <w:szCs w:val="22"/>
                <w:lang w:eastAsia="pl-PL"/>
              </w:rPr>
              <w:t xml:space="preserve">Osobne 2 pozycje dla </w:t>
            </w:r>
            <w:proofErr w:type="spellStart"/>
            <w:r w:rsidRPr="007154D1">
              <w:rPr>
                <w:rFonts w:ascii="Arial Narrow" w:hAnsi="Arial Narrow"/>
                <w:sz w:val="22"/>
                <w:szCs w:val="22"/>
                <w:lang w:eastAsia="pl-PL"/>
              </w:rPr>
              <w:t>standardu,osobne</w:t>
            </w:r>
            <w:proofErr w:type="spellEnd"/>
            <w:r w:rsidRPr="007154D1">
              <w:rPr>
                <w:rFonts w:ascii="Arial Narrow" w:hAnsi="Arial Narrow"/>
                <w:sz w:val="22"/>
                <w:szCs w:val="22"/>
                <w:lang w:eastAsia="pl-PL"/>
              </w:rPr>
              <w:t xml:space="preserve"> pozycje dla </w:t>
            </w:r>
            <w:proofErr w:type="spellStart"/>
            <w:r w:rsidRPr="007154D1">
              <w:rPr>
                <w:rFonts w:ascii="Arial Narrow" w:hAnsi="Arial Narrow"/>
                <w:sz w:val="22"/>
                <w:szCs w:val="22"/>
                <w:lang w:eastAsia="pl-PL"/>
              </w:rPr>
              <w:t>kontroli,osobna</w:t>
            </w:r>
            <w:proofErr w:type="spellEnd"/>
            <w:r w:rsidRPr="007154D1">
              <w:rPr>
                <w:rFonts w:ascii="Arial Narrow" w:hAnsi="Arial Narrow"/>
                <w:sz w:val="22"/>
                <w:szCs w:val="22"/>
                <w:lang w:eastAsia="pl-PL"/>
              </w:rPr>
              <w:t xml:space="preserve"> 1 pozycja dla próbki cito</w:t>
            </w:r>
          </w:p>
        </w:tc>
        <w:tc>
          <w:tcPr>
            <w:tcW w:w="650" w:type="pct"/>
            <w:tcBorders>
              <w:top w:val="outset" w:sz="6" w:space="0" w:color="000000"/>
              <w:left w:val="outset" w:sz="6" w:space="0" w:color="000000"/>
              <w:bottom w:val="outset" w:sz="6" w:space="0" w:color="000000"/>
              <w:right w:val="outset" w:sz="6" w:space="0" w:color="000000"/>
            </w:tcBorders>
            <w:hideMark/>
          </w:tcPr>
          <w:p w:rsidR="007154D1" w:rsidRPr="007154D1" w:rsidRDefault="007154D1" w:rsidP="007154D1">
            <w:pPr>
              <w:suppressAutoHyphens w:val="0"/>
              <w:rPr>
                <w:rFonts w:ascii="Arial Narrow" w:hAnsi="Arial Narrow"/>
                <w:lang w:eastAsia="pl-PL"/>
              </w:rPr>
            </w:pPr>
          </w:p>
        </w:tc>
        <w:tc>
          <w:tcPr>
            <w:tcW w:w="1250" w:type="pct"/>
            <w:tcBorders>
              <w:top w:val="outset" w:sz="6" w:space="0" w:color="000000"/>
              <w:left w:val="outset" w:sz="6" w:space="0" w:color="000000"/>
              <w:bottom w:val="outset" w:sz="6" w:space="0" w:color="000000"/>
              <w:right w:val="outset" w:sz="6" w:space="0" w:color="000000"/>
            </w:tcBorders>
            <w:hideMark/>
          </w:tcPr>
          <w:p w:rsidR="007154D1" w:rsidRPr="007154D1" w:rsidRDefault="007154D1" w:rsidP="007154D1">
            <w:pPr>
              <w:suppressAutoHyphens w:val="0"/>
              <w:rPr>
                <w:rFonts w:ascii="Arial Narrow" w:hAnsi="Arial Narrow"/>
                <w:lang w:eastAsia="pl-PL"/>
              </w:rPr>
            </w:pPr>
            <w:r w:rsidRPr="007154D1">
              <w:rPr>
                <w:rFonts w:ascii="Arial Narrow" w:hAnsi="Arial Narrow"/>
                <w:sz w:val="22"/>
                <w:szCs w:val="22"/>
                <w:lang w:eastAsia="pl-PL"/>
              </w:rPr>
              <w:t>Tak -10pkt.</w:t>
            </w:r>
          </w:p>
          <w:p w:rsidR="007154D1" w:rsidRPr="007154D1" w:rsidRDefault="007154D1" w:rsidP="007154D1">
            <w:pPr>
              <w:suppressAutoHyphens w:val="0"/>
              <w:rPr>
                <w:rFonts w:ascii="Arial Narrow" w:hAnsi="Arial Narrow"/>
                <w:lang w:eastAsia="pl-PL"/>
              </w:rPr>
            </w:pPr>
            <w:r w:rsidRPr="007154D1">
              <w:rPr>
                <w:rFonts w:ascii="Arial Narrow" w:hAnsi="Arial Narrow"/>
                <w:sz w:val="22"/>
                <w:szCs w:val="22"/>
                <w:lang w:eastAsia="pl-PL"/>
              </w:rPr>
              <w:t xml:space="preserve">Nie- 0 </w:t>
            </w:r>
            <w:proofErr w:type="spellStart"/>
            <w:r w:rsidRPr="007154D1">
              <w:rPr>
                <w:rFonts w:ascii="Arial Narrow" w:hAnsi="Arial Narrow"/>
                <w:sz w:val="22"/>
                <w:szCs w:val="22"/>
                <w:lang w:eastAsia="pl-PL"/>
              </w:rPr>
              <w:t>pkt</w:t>
            </w:r>
            <w:proofErr w:type="spellEnd"/>
          </w:p>
        </w:tc>
      </w:tr>
      <w:tr w:rsidR="007154D1" w:rsidRPr="007154D1" w:rsidTr="007154D1">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7154D1" w:rsidRPr="007154D1" w:rsidRDefault="007154D1" w:rsidP="007154D1">
            <w:pPr>
              <w:suppressAutoHyphens w:val="0"/>
              <w:rPr>
                <w:rFonts w:ascii="Arial Narrow" w:hAnsi="Arial Narrow"/>
                <w:lang w:eastAsia="pl-PL"/>
              </w:rPr>
            </w:pPr>
            <w:r w:rsidRPr="007154D1">
              <w:rPr>
                <w:rFonts w:ascii="Arial Narrow" w:hAnsi="Arial Narrow"/>
                <w:sz w:val="22"/>
                <w:szCs w:val="22"/>
                <w:lang w:eastAsia="pl-PL"/>
              </w:rPr>
              <w:t>3</w:t>
            </w:r>
          </w:p>
        </w:tc>
        <w:tc>
          <w:tcPr>
            <w:tcW w:w="2700" w:type="pct"/>
            <w:tcBorders>
              <w:top w:val="outset" w:sz="6" w:space="0" w:color="000000"/>
              <w:left w:val="outset" w:sz="6" w:space="0" w:color="000000"/>
              <w:bottom w:val="outset" w:sz="6" w:space="0" w:color="000000"/>
              <w:right w:val="outset" w:sz="6" w:space="0" w:color="000000"/>
            </w:tcBorders>
            <w:hideMark/>
          </w:tcPr>
          <w:p w:rsidR="007154D1" w:rsidRPr="007154D1" w:rsidRDefault="007154D1" w:rsidP="007154D1">
            <w:pPr>
              <w:suppressAutoHyphens w:val="0"/>
              <w:rPr>
                <w:rFonts w:ascii="Arial Narrow" w:hAnsi="Arial Narrow"/>
                <w:lang w:eastAsia="pl-PL"/>
              </w:rPr>
            </w:pPr>
            <w:r w:rsidRPr="007154D1">
              <w:rPr>
                <w:rFonts w:ascii="Arial Narrow" w:hAnsi="Arial Narrow"/>
                <w:sz w:val="22"/>
                <w:szCs w:val="22"/>
                <w:lang w:eastAsia="pl-PL"/>
              </w:rPr>
              <w:t>Analiza moczu za pomocą pasków testowych 11-parametrowych</w:t>
            </w:r>
          </w:p>
        </w:tc>
        <w:tc>
          <w:tcPr>
            <w:tcW w:w="650" w:type="pct"/>
            <w:tcBorders>
              <w:top w:val="outset" w:sz="6" w:space="0" w:color="000000"/>
              <w:left w:val="outset" w:sz="6" w:space="0" w:color="000000"/>
              <w:bottom w:val="outset" w:sz="6" w:space="0" w:color="000000"/>
              <w:right w:val="outset" w:sz="6" w:space="0" w:color="000000"/>
            </w:tcBorders>
            <w:hideMark/>
          </w:tcPr>
          <w:p w:rsidR="007154D1" w:rsidRPr="007154D1" w:rsidRDefault="007154D1" w:rsidP="007154D1">
            <w:pPr>
              <w:suppressAutoHyphens w:val="0"/>
              <w:rPr>
                <w:rFonts w:ascii="Arial Narrow" w:hAnsi="Arial Narrow"/>
                <w:lang w:eastAsia="pl-PL"/>
              </w:rPr>
            </w:pPr>
          </w:p>
        </w:tc>
        <w:tc>
          <w:tcPr>
            <w:tcW w:w="1250" w:type="pct"/>
            <w:tcBorders>
              <w:top w:val="outset" w:sz="6" w:space="0" w:color="000000"/>
              <w:left w:val="outset" w:sz="6" w:space="0" w:color="000000"/>
              <w:bottom w:val="outset" w:sz="6" w:space="0" w:color="000000"/>
              <w:right w:val="outset" w:sz="6" w:space="0" w:color="000000"/>
            </w:tcBorders>
            <w:hideMark/>
          </w:tcPr>
          <w:p w:rsidR="007154D1" w:rsidRPr="007154D1" w:rsidRDefault="007154D1" w:rsidP="007154D1">
            <w:pPr>
              <w:suppressAutoHyphens w:val="0"/>
              <w:rPr>
                <w:rFonts w:ascii="Arial Narrow" w:hAnsi="Arial Narrow"/>
                <w:lang w:eastAsia="pl-PL"/>
              </w:rPr>
            </w:pPr>
            <w:r w:rsidRPr="007154D1">
              <w:rPr>
                <w:rFonts w:ascii="Arial Narrow" w:hAnsi="Arial Narrow"/>
                <w:sz w:val="22"/>
                <w:szCs w:val="22"/>
                <w:lang w:eastAsia="pl-PL"/>
              </w:rPr>
              <w:t>Tak- 10pkt</w:t>
            </w:r>
          </w:p>
          <w:p w:rsidR="007154D1" w:rsidRPr="007154D1" w:rsidRDefault="007154D1" w:rsidP="007154D1">
            <w:pPr>
              <w:suppressAutoHyphens w:val="0"/>
              <w:rPr>
                <w:rFonts w:ascii="Arial Narrow" w:hAnsi="Arial Narrow"/>
                <w:lang w:eastAsia="pl-PL"/>
              </w:rPr>
            </w:pPr>
            <w:r w:rsidRPr="007154D1">
              <w:rPr>
                <w:rFonts w:ascii="Arial Narrow" w:hAnsi="Arial Narrow"/>
                <w:sz w:val="22"/>
                <w:szCs w:val="22"/>
                <w:lang w:eastAsia="pl-PL"/>
              </w:rPr>
              <w:t xml:space="preserve">Nie- 0 </w:t>
            </w:r>
            <w:proofErr w:type="spellStart"/>
            <w:r w:rsidRPr="007154D1">
              <w:rPr>
                <w:rFonts w:ascii="Arial Narrow" w:hAnsi="Arial Narrow"/>
                <w:sz w:val="22"/>
                <w:szCs w:val="22"/>
                <w:lang w:eastAsia="pl-PL"/>
              </w:rPr>
              <w:t>pkt</w:t>
            </w:r>
            <w:proofErr w:type="spellEnd"/>
          </w:p>
        </w:tc>
      </w:tr>
    </w:tbl>
    <w:p w:rsidR="00FA5B85" w:rsidRDefault="00FA5B85" w:rsidP="00FE1688">
      <w:pPr>
        <w:spacing w:before="60" w:after="60"/>
        <w:jc w:val="center"/>
        <w:rPr>
          <w:rFonts w:ascii="Arial Narrow" w:eastAsia="Arial" w:hAnsi="Arial Narrow" w:cs="Arial"/>
          <w:b/>
          <w:bCs/>
          <w:sz w:val="22"/>
          <w:szCs w:val="22"/>
        </w:rPr>
      </w:pPr>
    </w:p>
    <w:p w:rsidR="00FE1688" w:rsidRPr="00FE1688" w:rsidRDefault="00647464" w:rsidP="00FE1688">
      <w:pPr>
        <w:spacing w:before="60" w:after="60"/>
        <w:jc w:val="center"/>
        <w:rPr>
          <w:rFonts w:ascii="Arial Narrow" w:eastAsia="Arial" w:hAnsi="Arial Narrow"/>
          <w:b/>
          <w:sz w:val="22"/>
          <w:szCs w:val="22"/>
        </w:rPr>
      </w:pPr>
      <w:r>
        <w:rPr>
          <w:rFonts w:ascii="Arial Narrow" w:eastAsia="Arial" w:hAnsi="Arial Narrow" w:cs="Arial"/>
          <w:b/>
          <w:bCs/>
          <w:sz w:val="22"/>
          <w:szCs w:val="22"/>
        </w:rPr>
        <w:t>Pakiet 5</w:t>
      </w:r>
      <w:r w:rsidR="00FE1688" w:rsidRPr="00FE1688">
        <w:rPr>
          <w:rFonts w:ascii="Arial Narrow" w:eastAsia="Arial" w:hAnsi="Arial Narrow" w:cs="Arial"/>
          <w:b/>
          <w:bCs/>
          <w:sz w:val="22"/>
          <w:szCs w:val="22"/>
        </w:rPr>
        <w:t>:</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Default="00FE1688" w:rsidP="00FE1688">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FA5B85" w:rsidRPr="00CB1FA6" w:rsidRDefault="00FA5B85" w:rsidP="00FA5B85">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Kryteria oceny: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76"/>
        <w:gridCol w:w="5952"/>
        <w:gridCol w:w="1249"/>
        <w:gridCol w:w="1728"/>
      </w:tblGrid>
      <w:tr w:rsidR="007154D1" w:rsidRPr="007154D1" w:rsidTr="007154D1">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7154D1" w:rsidRPr="007154D1" w:rsidRDefault="007154D1" w:rsidP="007154D1">
            <w:pPr>
              <w:suppressAutoHyphens w:val="0"/>
              <w:rPr>
                <w:rFonts w:ascii="Arial Narrow" w:hAnsi="Arial Narrow"/>
                <w:lang w:eastAsia="pl-PL"/>
              </w:rPr>
            </w:pPr>
            <w:proofErr w:type="spellStart"/>
            <w:r w:rsidRPr="007154D1">
              <w:rPr>
                <w:rFonts w:ascii="Arial Narrow" w:hAnsi="Arial Narrow"/>
                <w:sz w:val="22"/>
                <w:szCs w:val="22"/>
                <w:lang w:eastAsia="pl-PL"/>
              </w:rPr>
              <w:t>lp</w:t>
            </w:r>
            <w:proofErr w:type="spellEnd"/>
          </w:p>
        </w:tc>
        <w:tc>
          <w:tcPr>
            <w:tcW w:w="3100" w:type="pct"/>
            <w:tcBorders>
              <w:top w:val="outset" w:sz="6" w:space="0" w:color="000000"/>
              <w:left w:val="outset" w:sz="6" w:space="0" w:color="000000"/>
              <w:bottom w:val="outset" w:sz="6" w:space="0" w:color="000000"/>
              <w:right w:val="outset" w:sz="6" w:space="0" w:color="000000"/>
            </w:tcBorders>
            <w:hideMark/>
          </w:tcPr>
          <w:p w:rsidR="007154D1" w:rsidRPr="007154D1" w:rsidRDefault="007154D1" w:rsidP="007154D1">
            <w:pPr>
              <w:suppressAutoHyphens w:val="0"/>
              <w:rPr>
                <w:rFonts w:ascii="Arial Narrow" w:hAnsi="Arial Narrow"/>
                <w:lang w:eastAsia="pl-PL"/>
              </w:rPr>
            </w:pPr>
            <w:r w:rsidRPr="007154D1">
              <w:rPr>
                <w:rFonts w:ascii="Arial Narrow" w:hAnsi="Arial Narrow"/>
                <w:sz w:val="22"/>
                <w:szCs w:val="22"/>
                <w:lang w:eastAsia="pl-PL"/>
              </w:rPr>
              <w:t>Parametr oceniany</w:t>
            </w:r>
          </w:p>
        </w:tc>
        <w:tc>
          <w:tcPr>
            <w:tcW w:w="650" w:type="pct"/>
            <w:tcBorders>
              <w:top w:val="outset" w:sz="6" w:space="0" w:color="000000"/>
              <w:left w:val="outset" w:sz="6" w:space="0" w:color="000000"/>
              <w:bottom w:val="outset" w:sz="6" w:space="0" w:color="000000"/>
              <w:right w:val="outset" w:sz="6" w:space="0" w:color="000000"/>
            </w:tcBorders>
            <w:hideMark/>
          </w:tcPr>
          <w:p w:rsidR="007154D1" w:rsidRPr="007154D1" w:rsidRDefault="007154D1" w:rsidP="007154D1">
            <w:pPr>
              <w:suppressAutoHyphens w:val="0"/>
              <w:rPr>
                <w:rFonts w:ascii="Arial Narrow" w:hAnsi="Arial Narrow"/>
                <w:lang w:eastAsia="pl-PL"/>
              </w:rPr>
            </w:pPr>
            <w:r w:rsidRPr="007154D1">
              <w:rPr>
                <w:rFonts w:ascii="Arial Narrow" w:hAnsi="Arial Narrow"/>
                <w:sz w:val="22"/>
                <w:szCs w:val="22"/>
                <w:lang w:eastAsia="pl-PL"/>
              </w:rPr>
              <w:t xml:space="preserve">Tak/nie </w:t>
            </w:r>
          </w:p>
        </w:tc>
        <w:tc>
          <w:tcPr>
            <w:tcW w:w="900" w:type="pct"/>
            <w:tcBorders>
              <w:top w:val="outset" w:sz="6" w:space="0" w:color="000000"/>
              <w:left w:val="outset" w:sz="6" w:space="0" w:color="000000"/>
              <w:bottom w:val="outset" w:sz="6" w:space="0" w:color="000000"/>
              <w:right w:val="outset" w:sz="6" w:space="0" w:color="000000"/>
            </w:tcBorders>
            <w:hideMark/>
          </w:tcPr>
          <w:p w:rsidR="007154D1" w:rsidRPr="007154D1" w:rsidRDefault="007154D1" w:rsidP="007154D1">
            <w:pPr>
              <w:suppressAutoHyphens w:val="0"/>
              <w:rPr>
                <w:rFonts w:ascii="Arial Narrow" w:hAnsi="Arial Narrow"/>
                <w:lang w:eastAsia="pl-PL"/>
              </w:rPr>
            </w:pPr>
            <w:r w:rsidRPr="007154D1">
              <w:rPr>
                <w:rFonts w:ascii="Arial Narrow" w:hAnsi="Arial Narrow"/>
                <w:sz w:val="22"/>
                <w:szCs w:val="22"/>
                <w:lang w:eastAsia="pl-PL"/>
              </w:rPr>
              <w:t>punkty</w:t>
            </w:r>
          </w:p>
        </w:tc>
      </w:tr>
      <w:tr w:rsidR="007154D1" w:rsidRPr="007154D1" w:rsidTr="007154D1">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7154D1" w:rsidRPr="007154D1" w:rsidRDefault="007154D1" w:rsidP="007154D1">
            <w:pPr>
              <w:suppressAutoHyphens w:val="0"/>
              <w:rPr>
                <w:rFonts w:ascii="Arial Narrow" w:hAnsi="Arial Narrow"/>
                <w:lang w:eastAsia="pl-PL"/>
              </w:rPr>
            </w:pPr>
            <w:r w:rsidRPr="007154D1">
              <w:rPr>
                <w:rFonts w:ascii="Arial Narrow" w:hAnsi="Arial Narrow"/>
                <w:sz w:val="22"/>
                <w:szCs w:val="22"/>
                <w:lang w:eastAsia="pl-PL"/>
              </w:rPr>
              <w:t>1</w:t>
            </w:r>
          </w:p>
        </w:tc>
        <w:tc>
          <w:tcPr>
            <w:tcW w:w="3100" w:type="pct"/>
            <w:tcBorders>
              <w:top w:val="outset" w:sz="6" w:space="0" w:color="000000"/>
              <w:left w:val="outset" w:sz="6" w:space="0" w:color="000000"/>
              <w:bottom w:val="outset" w:sz="6" w:space="0" w:color="000000"/>
              <w:right w:val="outset" w:sz="6" w:space="0" w:color="000000"/>
            </w:tcBorders>
            <w:hideMark/>
          </w:tcPr>
          <w:p w:rsidR="007154D1" w:rsidRPr="007154D1" w:rsidRDefault="007154D1" w:rsidP="007154D1">
            <w:pPr>
              <w:suppressAutoHyphens w:val="0"/>
              <w:rPr>
                <w:rFonts w:ascii="Arial Narrow" w:hAnsi="Arial Narrow"/>
                <w:lang w:eastAsia="pl-PL"/>
              </w:rPr>
            </w:pPr>
            <w:r w:rsidRPr="007154D1">
              <w:rPr>
                <w:rFonts w:ascii="Arial Narrow" w:hAnsi="Arial Narrow"/>
                <w:sz w:val="22"/>
                <w:szCs w:val="22"/>
                <w:lang w:eastAsia="pl-PL"/>
              </w:rPr>
              <w:t xml:space="preserve">Analizator </w:t>
            </w:r>
            <w:proofErr w:type="spellStart"/>
            <w:r w:rsidRPr="007154D1">
              <w:rPr>
                <w:rFonts w:ascii="Arial Narrow" w:hAnsi="Arial Narrow"/>
                <w:sz w:val="22"/>
                <w:szCs w:val="22"/>
                <w:lang w:eastAsia="pl-PL"/>
              </w:rPr>
              <w:t>nastołowy</w:t>
            </w:r>
            <w:proofErr w:type="spellEnd"/>
          </w:p>
        </w:tc>
        <w:tc>
          <w:tcPr>
            <w:tcW w:w="650" w:type="pct"/>
            <w:tcBorders>
              <w:top w:val="outset" w:sz="6" w:space="0" w:color="000000"/>
              <w:left w:val="outset" w:sz="6" w:space="0" w:color="000000"/>
              <w:bottom w:val="outset" w:sz="6" w:space="0" w:color="000000"/>
              <w:right w:val="outset" w:sz="6" w:space="0" w:color="000000"/>
            </w:tcBorders>
            <w:hideMark/>
          </w:tcPr>
          <w:p w:rsidR="007154D1" w:rsidRPr="007154D1" w:rsidRDefault="007154D1" w:rsidP="007154D1">
            <w:pPr>
              <w:suppressAutoHyphens w:val="0"/>
              <w:rPr>
                <w:rFonts w:ascii="Arial Narrow" w:hAnsi="Arial Narrow"/>
                <w:lang w:eastAsia="pl-PL"/>
              </w:rPr>
            </w:pPr>
          </w:p>
        </w:tc>
        <w:tc>
          <w:tcPr>
            <w:tcW w:w="900" w:type="pct"/>
            <w:tcBorders>
              <w:top w:val="outset" w:sz="6" w:space="0" w:color="000000"/>
              <w:left w:val="outset" w:sz="6" w:space="0" w:color="000000"/>
              <w:bottom w:val="outset" w:sz="6" w:space="0" w:color="000000"/>
              <w:right w:val="outset" w:sz="6" w:space="0" w:color="000000"/>
            </w:tcBorders>
            <w:hideMark/>
          </w:tcPr>
          <w:p w:rsidR="007154D1" w:rsidRPr="007154D1" w:rsidRDefault="007154D1" w:rsidP="007154D1">
            <w:pPr>
              <w:suppressAutoHyphens w:val="0"/>
              <w:rPr>
                <w:rFonts w:ascii="Arial Narrow" w:hAnsi="Arial Narrow"/>
                <w:lang w:eastAsia="pl-PL"/>
              </w:rPr>
            </w:pPr>
            <w:r w:rsidRPr="007154D1">
              <w:rPr>
                <w:rFonts w:ascii="Arial Narrow" w:hAnsi="Arial Narrow"/>
                <w:sz w:val="22"/>
                <w:szCs w:val="22"/>
                <w:lang w:eastAsia="pl-PL"/>
              </w:rPr>
              <w:t>Tak 10pkt</w:t>
            </w:r>
          </w:p>
          <w:p w:rsidR="007154D1" w:rsidRPr="007154D1" w:rsidRDefault="007154D1" w:rsidP="007154D1">
            <w:pPr>
              <w:suppressAutoHyphens w:val="0"/>
              <w:rPr>
                <w:rFonts w:ascii="Arial Narrow" w:hAnsi="Arial Narrow"/>
                <w:lang w:eastAsia="pl-PL"/>
              </w:rPr>
            </w:pPr>
            <w:r w:rsidRPr="007154D1">
              <w:rPr>
                <w:rFonts w:ascii="Arial Narrow" w:hAnsi="Arial Narrow"/>
                <w:sz w:val="22"/>
                <w:szCs w:val="22"/>
                <w:lang w:eastAsia="pl-PL"/>
              </w:rPr>
              <w:t>Nie 0pkt</w:t>
            </w:r>
          </w:p>
        </w:tc>
      </w:tr>
      <w:tr w:rsidR="007154D1" w:rsidRPr="007154D1" w:rsidTr="007154D1">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7154D1" w:rsidRPr="007154D1" w:rsidRDefault="007154D1" w:rsidP="007154D1">
            <w:pPr>
              <w:suppressAutoHyphens w:val="0"/>
              <w:rPr>
                <w:rFonts w:ascii="Arial Narrow" w:hAnsi="Arial Narrow"/>
                <w:lang w:eastAsia="pl-PL"/>
              </w:rPr>
            </w:pPr>
            <w:r w:rsidRPr="007154D1">
              <w:rPr>
                <w:rFonts w:ascii="Arial Narrow" w:hAnsi="Arial Narrow"/>
                <w:sz w:val="22"/>
                <w:szCs w:val="22"/>
                <w:lang w:eastAsia="pl-PL"/>
              </w:rPr>
              <w:t>2</w:t>
            </w:r>
          </w:p>
        </w:tc>
        <w:tc>
          <w:tcPr>
            <w:tcW w:w="3100" w:type="pct"/>
            <w:tcBorders>
              <w:top w:val="outset" w:sz="6" w:space="0" w:color="000000"/>
              <w:left w:val="outset" w:sz="6" w:space="0" w:color="000000"/>
              <w:bottom w:val="outset" w:sz="6" w:space="0" w:color="000000"/>
              <w:right w:val="outset" w:sz="6" w:space="0" w:color="000000"/>
            </w:tcBorders>
            <w:hideMark/>
          </w:tcPr>
          <w:p w:rsidR="007154D1" w:rsidRPr="007154D1" w:rsidRDefault="007154D1" w:rsidP="007154D1">
            <w:pPr>
              <w:suppressAutoHyphens w:val="0"/>
              <w:rPr>
                <w:rFonts w:ascii="Arial Narrow" w:hAnsi="Arial Narrow"/>
                <w:lang w:eastAsia="pl-PL"/>
              </w:rPr>
            </w:pPr>
            <w:r w:rsidRPr="007154D1">
              <w:rPr>
                <w:rFonts w:ascii="Arial Narrow" w:hAnsi="Arial Narrow"/>
                <w:sz w:val="22"/>
                <w:szCs w:val="22"/>
                <w:lang w:eastAsia="pl-PL"/>
              </w:rPr>
              <w:t xml:space="preserve">Wszystkie płyny wykorzystywane przez analizator dostarczone w postaci gotowej do użycia nie wymagające </w:t>
            </w:r>
            <w:proofErr w:type="spellStart"/>
            <w:r w:rsidRPr="007154D1">
              <w:rPr>
                <w:rFonts w:ascii="Arial Narrow" w:hAnsi="Arial Narrow"/>
                <w:sz w:val="22"/>
                <w:szCs w:val="22"/>
                <w:lang w:eastAsia="pl-PL"/>
              </w:rPr>
              <w:t>rekonstytucji</w:t>
            </w:r>
            <w:proofErr w:type="spellEnd"/>
          </w:p>
        </w:tc>
        <w:tc>
          <w:tcPr>
            <w:tcW w:w="650" w:type="pct"/>
            <w:tcBorders>
              <w:top w:val="outset" w:sz="6" w:space="0" w:color="000000"/>
              <w:left w:val="outset" w:sz="6" w:space="0" w:color="000000"/>
              <w:bottom w:val="outset" w:sz="6" w:space="0" w:color="000000"/>
              <w:right w:val="outset" w:sz="6" w:space="0" w:color="000000"/>
            </w:tcBorders>
            <w:hideMark/>
          </w:tcPr>
          <w:p w:rsidR="007154D1" w:rsidRPr="007154D1" w:rsidRDefault="007154D1" w:rsidP="007154D1">
            <w:pPr>
              <w:suppressAutoHyphens w:val="0"/>
              <w:rPr>
                <w:rFonts w:ascii="Arial Narrow" w:hAnsi="Arial Narrow"/>
                <w:lang w:eastAsia="pl-PL"/>
              </w:rPr>
            </w:pPr>
          </w:p>
        </w:tc>
        <w:tc>
          <w:tcPr>
            <w:tcW w:w="900" w:type="pct"/>
            <w:tcBorders>
              <w:top w:val="outset" w:sz="6" w:space="0" w:color="000000"/>
              <w:left w:val="outset" w:sz="6" w:space="0" w:color="000000"/>
              <w:bottom w:val="outset" w:sz="6" w:space="0" w:color="000000"/>
              <w:right w:val="outset" w:sz="6" w:space="0" w:color="000000"/>
            </w:tcBorders>
            <w:hideMark/>
          </w:tcPr>
          <w:p w:rsidR="007154D1" w:rsidRPr="007154D1" w:rsidRDefault="007154D1" w:rsidP="007154D1">
            <w:pPr>
              <w:suppressAutoHyphens w:val="0"/>
              <w:rPr>
                <w:rFonts w:ascii="Arial Narrow" w:hAnsi="Arial Narrow"/>
                <w:lang w:eastAsia="pl-PL"/>
              </w:rPr>
            </w:pPr>
            <w:r w:rsidRPr="007154D1">
              <w:rPr>
                <w:rFonts w:ascii="Arial Narrow" w:hAnsi="Arial Narrow"/>
                <w:sz w:val="22"/>
                <w:szCs w:val="22"/>
                <w:lang w:eastAsia="pl-PL"/>
              </w:rPr>
              <w:t>Tak 10pkt</w:t>
            </w:r>
          </w:p>
          <w:p w:rsidR="007154D1" w:rsidRPr="007154D1" w:rsidRDefault="007154D1" w:rsidP="007154D1">
            <w:pPr>
              <w:suppressAutoHyphens w:val="0"/>
              <w:rPr>
                <w:rFonts w:ascii="Arial Narrow" w:hAnsi="Arial Narrow"/>
                <w:lang w:eastAsia="pl-PL"/>
              </w:rPr>
            </w:pPr>
            <w:r w:rsidRPr="007154D1">
              <w:rPr>
                <w:rFonts w:ascii="Arial Narrow" w:hAnsi="Arial Narrow"/>
                <w:sz w:val="22"/>
                <w:szCs w:val="22"/>
                <w:lang w:eastAsia="pl-PL"/>
              </w:rPr>
              <w:t>Nie 0pkt</w:t>
            </w:r>
          </w:p>
        </w:tc>
      </w:tr>
      <w:tr w:rsidR="007154D1" w:rsidRPr="007154D1" w:rsidTr="007154D1">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7154D1" w:rsidRPr="007154D1" w:rsidRDefault="007154D1" w:rsidP="007154D1">
            <w:pPr>
              <w:suppressAutoHyphens w:val="0"/>
              <w:rPr>
                <w:rFonts w:ascii="Arial Narrow" w:hAnsi="Arial Narrow"/>
                <w:lang w:eastAsia="pl-PL"/>
              </w:rPr>
            </w:pPr>
            <w:r w:rsidRPr="007154D1">
              <w:rPr>
                <w:rFonts w:ascii="Arial Narrow" w:hAnsi="Arial Narrow"/>
                <w:sz w:val="22"/>
                <w:szCs w:val="22"/>
                <w:lang w:eastAsia="pl-PL"/>
              </w:rPr>
              <w:t>3</w:t>
            </w:r>
          </w:p>
        </w:tc>
        <w:tc>
          <w:tcPr>
            <w:tcW w:w="3100" w:type="pct"/>
            <w:tcBorders>
              <w:top w:val="outset" w:sz="6" w:space="0" w:color="000000"/>
              <w:left w:val="outset" w:sz="6" w:space="0" w:color="000000"/>
              <w:bottom w:val="outset" w:sz="6" w:space="0" w:color="000000"/>
              <w:right w:val="outset" w:sz="6" w:space="0" w:color="000000"/>
            </w:tcBorders>
            <w:hideMark/>
          </w:tcPr>
          <w:p w:rsidR="007154D1" w:rsidRPr="007154D1" w:rsidRDefault="007154D1" w:rsidP="007154D1">
            <w:pPr>
              <w:suppressAutoHyphens w:val="0"/>
              <w:rPr>
                <w:rFonts w:ascii="Arial Narrow" w:hAnsi="Arial Narrow"/>
                <w:lang w:eastAsia="pl-PL"/>
              </w:rPr>
            </w:pPr>
            <w:r w:rsidRPr="007154D1">
              <w:rPr>
                <w:rFonts w:ascii="Arial Narrow" w:hAnsi="Arial Narrow"/>
                <w:sz w:val="22"/>
                <w:szCs w:val="22"/>
                <w:lang w:eastAsia="pl-PL"/>
              </w:rPr>
              <w:t>Odczynniki konfekcjonowane w opakowaniu do bezpośredniego wstawienia do analizatora nie wymagające ich otwierania ani zamykania przy okresowym przechowywaniu w lodówce zewnętrznej</w:t>
            </w:r>
          </w:p>
        </w:tc>
        <w:tc>
          <w:tcPr>
            <w:tcW w:w="650" w:type="pct"/>
            <w:tcBorders>
              <w:top w:val="outset" w:sz="6" w:space="0" w:color="000000"/>
              <w:left w:val="outset" w:sz="6" w:space="0" w:color="000000"/>
              <w:bottom w:val="outset" w:sz="6" w:space="0" w:color="000000"/>
              <w:right w:val="outset" w:sz="6" w:space="0" w:color="000000"/>
            </w:tcBorders>
            <w:hideMark/>
          </w:tcPr>
          <w:p w:rsidR="007154D1" w:rsidRPr="007154D1" w:rsidRDefault="007154D1" w:rsidP="007154D1">
            <w:pPr>
              <w:suppressAutoHyphens w:val="0"/>
              <w:rPr>
                <w:rFonts w:ascii="Arial Narrow" w:hAnsi="Arial Narrow"/>
                <w:lang w:eastAsia="pl-PL"/>
              </w:rPr>
            </w:pPr>
          </w:p>
        </w:tc>
        <w:tc>
          <w:tcPr>
            <w:tcW w:w="900" w:type="pct"/>
            <w:tcBorders>
              <w:top w:val="outset" w:sz="6" w:space="0" w:color="000000"/>
              <w:left w:val="outset" w:sz="6" w:space="0" w:color="000000"/>
              <w:bottom w:val="outset" w:sz="6" w:space="0" w:color="000000"/>
              <w:right w:val="outset" w:sz="6" w:space="0" w:color="000000"/>
            </w:tcBorders>
            <w:hideMark/>
          </w:tcPr>
          <w:p w:rsidR="007154D1" w:rsidRPr="007154D1" w:rsidRDefault="007154D1" w:rsidP="007154D1">
            <w:pPr>
              <w:suppressAutoHyphens w:val="0"/>
              <w:rPr>
                <w:rFonts w:ascii="Arial Narrow" w:hAnsi="Arial Narrow"/>
                <w:lang w:eastAsia="pl-PL"/>
              </w:rPr>
            </w:pPr>
            <w:r w:rsidRPr="007154D1">
              <w:rPr>
                <w:rFonts w:ascii="Arial Narrow" w:hAnsi="Arial Narrow"/>
                <w:sz w:val="22"/>
                <w:szCs w:val="22"/>
                <w:lang w:eastAsia="pl-PL"/>
              </w:rPr>
              <w:t>Tak 10pkt</w:t>
            </w:r>
          </w:p>
          <w:p w:rsidR="007154D1" w:rsidRPr="007154D1" w:rsidRDefault="007154D1" w:rsidP="007154D1">
            <w:pPr>
              <w:suppressAutoHyphens w:val="0"/>
              <w:rPr>
                <w:rFonts w:ascii="Arial Narrow" w:hAnsi="Arial Narrow"/>
                <w:lang w:eastAsia="pl-PL"/>
              </w:rPr>
            </w:pPr>
            <w:r w:rsidRPr="007154D1">
              <w:rPr>
                <w:rFonts w:ascii="Arial Narrow" w:hAnsi="Arial Narrow"/>
                <w:sz w:val="22"/>
                <w:szCs w:val="22"/>
                <w:lang w:eastAsia="pl-PL"/>
              </w:rPr>
              <w:t>Nie 0pkt</w:t>
            </w:r>
          </w:p>
        </w:tc>
      </w:tr>
    </w:tbl>
    <w:p w:rsidR="00FA5B85" w:rsidRDefault="00FA5B85" w:rsidP="00FE1688">
      <w:pPr>
        <w:spacing w:before="60" w:after="60"/>
        <w:jc w:val="center"/>
        <w:rPr>
          <w:rFonts w:ascii="Arial Narrow" w:eastAsia="Arial" w:hAnsi="Arial Narrow" w:cs="Arial"/>
          <w:b/>
          <w:bCs/>
          <w:sz w:val="22"/>
          <w:szCs w:val="22"/>
        </w:rPr>
      </w:pPr>
    </w:p>
    <w:p w:rsidR="00FE1688" w:rsidRPr="00FE1688" w:rsidRDefault="00647464" w:rsidP="00647464">
      <w:pPr>
        <w:spacing w:before="60" w:after="60"/>
        <w:jc w:val="center"/>
        <w:rPr>
          <w:rFonts w:ascii="Arial Narrow" w:eastAsia="Arial" w:hAnsi="Arial Narrow"/>
          <w:b/>
          <w:sz w:val="22"/>
          <w:szCs w:val="22"/>
        </w:rPr>
      </w:pPr>
      <w:r>
        <w:rPr>
          <w:rFonts w:ascii="Arial Narrow" w:eastAsia="Arial" w:hAnsi="Arial Narrow" w:cs="Arial"/>
          <w:b/>
          <w:bCs/>
          <w:sz w:val="22"/>
          <w:szCs w:val="22"/>
        </w:rPr>
        <w:t>Pakiet 6</w:t>
      </w:r>
      <w:r w:rsidR="00FE1688" w:rsidRPr="00FE1688">
        <w:rPr>
          <w:rFonts w:ascii="Arial Narrow" w:eastAsia="Arial" w:hAnsi="Arial Narrow" w:cs="Arial"/>
          <w:b/>
          <w:bCs/>
          <w:sz w:val="22"/>
          <w:szCs w:val="22"/>
        </w:rPr>
        <w:t>:</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Default="00FE1688" w:rsidP="00FE1688">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Default="002153BE" w:rsidP="002153BE">
      <w:pPr>
        <w:pStyle w:val="Zwykytekst1"/>
        <w:spacing w:before="120" w:line="360" w:lineRule="auto"/>
        <w:ind w:left="360"/>
        <w:jc w:val="both"/>
        <w:rPr>
          <w:rFonts w:ascii="Arial Narrow" w:hAnsi="Arial Narrow"/>
          <w:b/>
          <w:bCs/>
          <w:sz w:val="22"/>
          <w:szCs w:val="22"/>
        </w:rPr>
      </w:pPr>
      <w:r w:rsidRPr="00FE1688">
        <w:rPr>
          <w:rFonts w:ascii="Arial Narrow" w:hAnsi="Arial Narrow"/>
          <w:b/>
          <w:sz w:val="22"/>
          <w:szCs w:val="22"/>
        </w:rPr>
        <w:lastRenderedPageBreak/>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5664AC" w:rsidRDefault="005664AC" w:rsidP="002153BE">
      <w:pPr>
        <w:pStyle w:val="Zwykytekst1"/>
        <w:spacing w:before="120" w:line="360" w:lineRule="auto"/>
        <w:ind w:left="360"/>
        <w:jc w:val="both"/>
        <w:rPr>
          <w:rFonts w:ascii="Arial Narrow" w:hAnsi="Arial Narrow"/>
          <w:b/>
          <w:bCs/>
          <w:sz w:val="22"/>
          <w:szCs w:val="22"/>
        </w:rPr>
      </w:pPr>
    </w:p>
    <w:p w:rsidR="005664AC" w:rsidRDefault="005664AC" w:rsidP="002153BE">
      <w:pPr>
        <w:pStyle w:val="Zwykytekst1"/>
        <w:spacing w:before="120" w:line="360" w:lineRule="auto"/>
        <w:ind w:left="360"/>
        <w:jc w:val="both"/>
        <w:rPr>
          <w:rFonts w:ascii="Arial Narrow" w:hAnsi="Arial Narrow"/>
          <w:b/>
          <w:bCs/>
          <w:sz w:val="22"/>
          <w:szCs w:val="22"/>
        </w:rPr>
      </w:pPr>
    </w:p>
    <w:p w:rsidR="0069431F" w:rsidRPr="00CB1FA6" w:rsidRDefault="0069431F" w:rsidP="0069431F">
      <w:pPr>
        <w:spacing w:before="100" w:beforeAutospacing="1"/>
        <w:rPr>
          <w:rFonts w:ascii="Arial Narrow" w:hAnsi="Arial Narrow"/>
          <w:vanish/>
          <w:sz w:val="22"/>
          <w:szCs w:val="22"/>
          <w:lang w:eastAsia="pl-PL"/>
        </w:rPr>
      </w:pPr>
      <w:r w:rsidRPr="00CB1FA6">
        <w:rPr>
          <w:rFonts w:ascii="Arial Narrow" w:hAnsi="Arial Narrow" w:cs="Arial"/>
          <w:sz w:val="22"/>
          <w:szCs w:val="22"/>
          <w:lang w:eastAsia="pl-PL"/>
        </w:rPr>
        <w:t xml:space="preserve">Kryteria oceny: </w:t>
      </w:r>
    </w:p>
    <w:p w:rsidR="0069431F" w:rsidRPr="00CB1FA6" w:rsidRDefault="0069431F" w:rsidP="0069431F">
      <w:pPr>
        <w:spacing w:before="100" w:beforeAutospacing="1"/>
        <w:rPr>
          <w:rFonts w:ascii="Arial Narrow" w:hAnsi="Arial Narrow"/>
          <w:sz w:val="22"/>
          <w:szCs w:val="22"/>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58"/>
        <w:gridCol w:w="5041"/>
        <w:gridCol w:w="1134"/>
        <w:gridCol w:w="2582"/>
      </w:tblGrid>
      <w:tr w:rsidR="007632C0" w:rsidRPr="007632C0" w:rsidTr="00444325">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7632C0" w:rsidRPr="007632C0" w:rsidRDefault="007632C0" w:rsidP="007632C0">
            <w:pPr>
              <w:suppressAutoHyphens w:val="0"/>
              <w:rPr>
                <w:lang w:eastAsia="pl-PL"/>
              </w:rPr>
            </w:pPr>
            <w:r w:rsidRPr="007632C0">
              <w:rPr>
                <w:rFonts w:ascii="Arial Narrow" w:hAnsi="Arial Narrow"/>
                <w:sz w:val="22"/>
                <w:szCs w:val="22"/>
                <w:lang w:eastAsia="pl-PL"/>
              </w:rPr>
              <w:t>Lp.</w:t>
            </w:r>
          </w:p>
        </w:tc>
        <w:tc>
          <w:tcPr>
            <w:tcW w:w="2677" w:type="pct"/>
            <w:tcBorders>
              <w:top w:val="outset" w:sz="6" w:space="0" w:color="000000"/>
              <w:left w:val="outset" w:sz="6" w:space="0" w:color="000000"/>
              <w:bottom w:val="outset" w:sz="6" w:space="0" w:color="000000"/>
              <w:right w:val="outset" w:sz="6" w:space="0" w:color="000000"/>
            </w:tcBorders>
            <w:hideMark/>
          </w:tcPr>
          <w:p w:rsidR="007632C0" w:rsidRPr="007632C0" w:rsidRDefault="007632C0" w:rsidP="007632C0">
            <w:pPr>
              <w:suppressAutoHyphens w:val="0"/>
              <w:rPr>
                <w:lang w:eastAsia="pl-PL"/>
              </w:rPr>
            </w:pPr>
            <w:r w:rsidRPr="007632C0">
              <w:rPr>
                <w:rFonts w:ascii="Arial Narrow" w:hAnsi="Arial Narrow"/>
                <w:sz w:val="22"/>
                <w:szCs w:val="22"/>
                <w:lang w:eastAsia="pl-PL"/>
              </w:rPr>
              <w:t>Parametry oceniane</w:t>
            </w:r>
          </w:p>
        </w:tc>
        <w:tc>
          <w:tcPr>
            <w:tcW w:w="602" w:type="pct"/>
            <w:tcBorders>
              <w:top w:val="outset" w:sz="6" w:space="0" w:color="000000"/>
              <w:left w:val="outset" w:sz="6" w:space="0" w:color="000000"/>
              <w:bottom w:val="outset" w:sz="6" w:space="0" w:color="000000"/>
              <w:right w:val="outset" w:sz="6" w:space="0" w:color="000000"/>
            </w:tcBorders>
            <w:hideMark/>
          </w:tcPr>
          <w:p w:rsidR="007632C0" w:rsidRPr="007632C0" w:rsidRDefault="007632C0" w:rsidP="007632C0">
            <w:pPr>
              <w:suppressAutoHyphens w:val="0"/>
              <w:jc w:val="center"/>
              <w:rPr>
                <w:lang w:eastAsia="pl-PL"/>
              </w:rPr>
            </w:pPr>
            <w:r w:rsidRPr="007632C0">
              <w:rPr>
                <w:rFonts w:ascii="Arial Narrow" w:hAnsi="Arial Narrow"/>
                <w:sz w:val="22"/>
                <w:szCs w:val="22"/>
                <w:lang w:eastAsia="pl-PL"/>
              </w:rPr>
              <w:t>Tak/nie</w:t>
            </w:r>
          </w:p>
        </w:tc>
        <w:tc>
          <w:tcPr>
            <w:tcW w:w="1371" w:type="pct"/>
            <w:tcBorders>
              <w:top w:val="outset" w:sz="6" w:space="0" w:color="000000"/>
              <w:left w:val="outset" w:sz="6" w:space="0" w:color="000000"/>
              <w:bottom w:val="outset" w:sz="6" w:space="0" w:color="000000"/>
              <w:right w:val="outset" w:sz="6" w:space="0" w:color="000000"/>
            </w:tcBorders>
            <w:hideMark/>
          </w:tcPr>
          <w:p w:rsidR="007632C0" w:rsidRPr="007632C0" w:rsidRDefault="007632C0" w:rsidP="007632C0">
            <w:pPr>
              <w:suppressAutoHyphens w:val="0"/>
              <w:jc w:val="center"/>
              <w:rPr>
                <w:lang w:eastAsia="pl-PL"/>
              </w:rPr>
            </w:pPr>
            <w:r w:rsidRPr="007632C0">
              <w:rPr>
                <w:rFonts w:ascii="Arial Narrow" w:hAnsi="Arial Narrow"/>
                <w:sz w:val="22"/>
                <w:szCs w:val="22"/>
                <w:lang w:eastAsia="pl-PL"/>
              </w:rPr>
              <w:t>punkty</w:t>
            </w:r>
          </w:p>
        </w:tc>
      </w:tr>
      <w:tr w:rsidR="007632C0" w:rsidRPr="007632C0" w:rsidTr="00444325">
        <w:trPr>
          <w:trHeight w:val="6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7632C0" w:rsidRPr="007632C0" w:rsidRDefault="007632C0" w:rsidP="007632C0">
            <w:pPr>
              <w:suppressAutoHyphens w:val="0"/>
              <w:rPr>
                <w:lang w:eastAsia="pl-PL"/>
              </w:rPr>
            </w:pPr>
            <w:r w:rsidRPr="007632C0">
              <w:rPr>
                <w:rFonts w:ascii="Arial Narrow" w:hAnsi="Arial Narrow"/>
                <w:sz w:val="22"/>
                <w:szCs w:val="22"/>
                <w:lang w:eastAsia="pl-PL"/>
              </w:rPr>
              <w:t>1</w:t>
            </w:r>
          </w:p>
        </w:tc>
        <w:tc>
          <w:tcPr>
            <w:tcW w:w="2677" w:type="pct"/>
            <w:tcBorders>
              <w:top w:val="outset" w:sz="6" w:space="0" w:color="000000"/>
              <w:left w:val="outset" w:sz="6" w:space="0" w:color="000000"/>
              <w:bottom w:val="outset" w:sz="6" w:space="0" w:color="000000"/>
              <w:right w:val="outset" w:sz="6" w:space="0" w:color="000000"/>
            </w:tcBorders>
            <w:hideMark/>
          </w:tcPr>
          <w:p w:rsidR="007632C0" w:rsidRPr="007632C0" w:rsidRDefault="00033F2C" w:rsidP="007632C0">
            <w:pPr>
              <w:suppressAutoHyphens w:val="0"/>
              <w:rPr>
                <w:lang w:eastAsia="pl-PL"/>
              </w:rPr>
            </w:pPr>
            <w:r>
              <w:rPr>
                <w:rFonts w:ascii="Arial Narrow" w:hAnsi="Arial Narrow"/>
                <w:sz w:val="22"/>
                <w:szCs w:val="22"/>
                <w:lang w:eastAsia="pl-PL"/>
              </w:rPr>
              <w:t>Połą</w:t>
            </w:r>
            <w:r w:rsidR="007632C0" w:rsidRPr="007632C0">
              <w:rPr>
                <w:rFonts w:ascii="Arial Narrow" w:hAnsi="Arial Narrow"/>
                <w:sz w:val="22"/>
                <w:szCs w:val="22"/>
                <w:lang w:eastAsia="pl-PL"/>
              </w:rPr>
              <w:t>czenie zestawu igły z probówką za pomocą zaczepów umiejscowionych na korku,</w:t>
            </w:r>
            <w:r>
              <w:rPr>
                <w:rFonts w:ascii="Arial Narrow" w:hAnsi="Arial Narrow"/>
                <w:sz w:val="22"/>
                <w:szCs w:val="22"/>
                <w:lang w:eastAsia="pl-PL"/>
              </w:rPr>
              <w:t xml:space="preserve"> </w:t>
            </w:r>
            <w:r w:rsidR="007632C0" w:rsidRPr="007632C0">
              <w:rPr>
                <w:rFonts w:ascii="Arial Narrow" w:hAnsi="Arial Narrow"/>
                <w:sz w:val="22"/>
                <w:szCs w:val="22"/>
                <w:lang w:eastAsia="pl-PL"/>
              </w:rPr>
              <w:t>po przekręceniu w prawo probówki</w:t>
            </w:r>
          </w:p>
        </w:tc>
        <w:tc>
          <w:tcPr>
            <w:tcW w:w="602" w:type="pct"/>
            <w:tcBorders>
              <w:top w:val="outset" w:sz="6" w:space="0" w:color="000000"/>
              <w:left w:val="outset" w:sz="6" w:space="0" w:color="000000"/>
              <w:bottom w:val="outset" w:sz="6" w:space="0" w:color="000000"/>
              <w:right w:val="outset" w:sz="6" w:space="0" w:color="000000"/>
            </w:tcBorders>
            <w:hideMark/>
          </w:tcPr>
          <w:p w:rsidR="007632C0" w:rsidRPr="007632C0" w:rsidRDefault="007632C0" w:rsidP="007632C0">
            <w:pPr>
              <w:suppressAutoHyphens w:val="0"/>
              <w:rPr>
                <w:lang w:eastAsia="pl-PL"/>
              </w:rPr>
            </w:pPr>
          </w:p>
        </w:tc>
        <w:tc>
          <w:tcPr>
            <w:tcW w:w="1371" w:type="pct"/>
            <w:tcBorders>
              <w:top w:val="outset" w:sz="6" w:space="0" w:color="000000"/>
              <w:left w:val="outset" w:sz="6" w:space="0" w:color="000000"/>
              <w:bottom w:val="outset" w:sz="6" w:space="0" w:color="000000"/>
              <w:right w:val="outset" w:sz="6" w:space="0" w:color="000000"/>
            </w:tcBorders>
            <w:hideMark/>
          </w:tcPr>
          <w:p w:rsidR="007632C0" w:rsidRPr="007632C0" w:rsidRDefault="007632C0" w:rsidP="007632C0">
            <w:pPr>
              <w:suppressAutoHyphens w:val="0"/>
              <w:jc w:val="center"/>
              <w:rPr>
                <w:lang w:eastAsia="pl-PL"/>
              </w:rPr>
            </w:pPr>
            <w:r w:rsidRPr="007632C0">
              <w:rPr>
                <w:rFonts w:ascii="Arial Narrow" w:hAnsi="Arial Narrow"/>
                <w:sz w:val="22"/>
                <w:szCs w:val="22"/>
                <w:lang w:eastAsia="pl-PL"/>
              </w:rPr>
              <w:t xml:space="preserve">Tak-30 </w:t>
            </w:r>
            <w:proofErr w:type="spellStart"/>
            <w:r w:rsidRPr="007632C0">
              <w:rPr>
                <w:rFonts w:ascii="Arial Narrow" w:hAnsi="Arial Narrow"/>
                <w:sz w:val="22"/>
                <w:szCs w:val="22"/>
                <w:lang w:eastAsia="pl-PL"/>
              </w:rPr>
              <w:t>pkt</w:t>
            </w:r>
            <w:proofErr w:type="spellEnd"/>
          </w:p>
          <w:p w:rsidR="007632C0" w:rsidRPr="007632C0" w:rsidRDefault="007632C0" w:rsidP="007632C0">
            <w:pPr>
              <w:suppressAutoHyphens w:val="0"/>
              <w:jc w:val="center"/>
              <w:rPr>
                <w:lang w:eastAsia="pl-PL"/>
              </w:rPr>
            </w:pPr>
            <w:r w:rsidRPr="007632C0">
              <w:rPr>
                <w:rFonts w:ascii="Arial Narrow" w:hAnsi="Arial Narrow"/>
                <w:sz w:val="22"/>
                <w:szCs w:val="22"/>
                <w:lang w:eastAsia="pl-PL"/>
              </w:rPr>
              <w:t xml:space="preserve">inne rozwiązania-10 </w:t>
            </w:r>
            <w:proofErr w:type="spellStart"/>
            <w:r w:rsidRPr="007632C0">
              <w:rPr>
                <w:rFonts w:ascii="Arial Narrow" w:hAnsi="Arial Narrow"/>
                <w:sz w:val="22"/>
                <w:szCs w:val="22"/>
                <w:lang w:eastAsia="pl-PL"/>
              </w:rPr>
              <w:t>pkt</w:t>
            </w:r>
            <w:proofErr w:type="spellEnd"/>
          </w:p>
        </w:tc>
      </w:tr>
      <w:tr w:rsidR="007632C0" w:rsidRPr="007632C0" w:rsidTr="00444325">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7632C0" w:rsidRPr="007632C0" w:rsidRDefault="007632C0" w:rsidP="007632C0">
            <w:pPr>
              <w:suppressAutoHyphens w:val="0"/>
              <w:rPr>
                <w:lang w:eastAsia="pl-PL"/>
              </w:rPr>
            </w:pPr>
            <w:r w:rsidRPr="007632C0">
              <w:rPr>
                <w:rFonts w:ascii="Arial Narrow" w:hAnsi="Arial Narrow"/>
                <w:sz w:val="22"/>
                <w:szCs w:val="22"/>
                <w:lang w:eastAsia="pl-PL"/>
              </w:rPr>
              <w:t>2</w:t>
            </w:r>
          </w:p>
        </w:tc>
        <w:tc>
          <w:tcPr>
            <w:tcW w:w="2677" w:type="pct"/>
            <w:tcBorders>
              <w:top w:val="outset" w:sz="6" w:space="0" w:color="000000"/>
              <w:left w:val="outset" w:sz="6" w:space="0" w:color="000000"/>
              <w:bottom w:val="outset" w:sz="6" w:space="0" w:color="000000"/>
              <w:right w:val="outset" w:sz="6" w:space="0" w:color="000000"/>
            </w:tcBorders>
            <w:hideMark/>
          </w:tcPr>
          <w:p w:rsidR="007632C0" w:rsidRPr="007632C0" w:rsidRDefault="007632C0" w:rsidP="007632C0">
            <w:pPr>
              <w:suppressAutoHyphens w:val="0"/>
              <w:rPr>
                <w:lang w:eastAsia="pl-PL"/>
              </w:rPr>
            </w:pPr>
            <w:r w:rsidRPr="007632C0">
              <w:rPr>
                <w:rFonts w:ascii="Arial Narrow" w:hAnsi="Arial Narrow"/>
                <w:sz w:val="22"/>
                <w:szCs w:val="22"/>
                <w:lang w:eastAsia="pl-PL"/>
              </w:rPr>
              <w:t>Kolory korków</w:t>
            </w:r>
          </w:p>
        </w:tc>
        <w:tc>
          <w:tcPr>
            <w:tcW w:w="602" w:type="pct"/>
            <w:tcBorders>
              <w:top w:val="outset" w:sz="6" w:space="0" w:color="000000"/>
              <w:left w:val="outset" w:sz="6" w:space="0" w:color="000000"/>
              <w:bottom w:val="outset" w:sz="6" w:space="0" w:color="000000"/>
              <w:right w:val="outset" w:sz="6" w:space="0" w:color="000000"/>
            </w:tcBorders>
            <w:hideMark/>
          </w:tcPr>
          <w:p w:rsidR="007632C0" w:rsidRPr="007632C0" w:rsidRDefault="007632C0" w:rsidP="007632C0">
            <w:pPr>
              <w:suppressAutoHyphens w:val="0"/>
              <w:jc w:val="center"/>
              <w:rPr>
                <w:lang w:eastAsia="pl-PL"/>
              </w:rPr>
            </w:pPr>
          </w:p>
        </w:tc>
        <w:tc>
          <w:tcPr>
            <w:tcW w:w="1371" w:type="pct"/>
            <w:tcBorders>
              <w:top w:val="outset" w:sz="6" w:space="0" w:color="000000"/>
              <w:left w:val="outset" w:sz="6" w:space="0" w:color="000000"/>
              <w:bottom w:val="outset" w:sz="6" w:space="0" w:color="000000"/>
              <w:right w:val="outset" w:sz="6" w:space="0" w:color="000000"/>
            </w:tcBorders>
            <w:hideMark/>
          </w:tcPr>
          <w:p w:rsidR="007632C0" w:rsidRPr="007632C0" w:rsidRDefault="007632C0" w:rsidP="007632C0">
            <w:pPr>
              <w:suppressAutoHyphens w:val="0"/>
              <w:jc w:val="center"/>
              <w:rPr>
                <w:lang w:eastAsia="pl-PL"/>
              </w:rPr>
            </w:pPr>
            <w:r w:rsidRPr="007632C0">
              <w:rPr>
                <w:rFonts w:ascii="Arial Narrow" w:hAnsi="Arial Narrow"/>
                <w:sz w:val="22"/>
                <w:szCs w:val="22"/>
                <w:lang w:eastAsia="pl-PL"/>
              </w:rPr>
              <w:t>Wyraźne zróżnicowanie koloru korków dla poszczególnych grup badań,</w:t>
            </w:r>
            <w:r w:rsidR="00033F2C">
              <w:rPr>
                <w:rFonts w:ascii="Arial Narrow" w:hAnsi="Arial Narrow"/>
                <w:sz w:val="22"/>
                <w:szCs w:val="22"/>
                <w:lang w:eastAsia="pl-PL"/>
              </w:rPr>
              <w:t xml:space="preserve"> </w:t>
            </w:r>
            <w:r w:rsidRPr="007632C0">
              <w:rPr>
                <w:rFonts w:ascii="Arial Narrow" w:hAnsi="Arial Narrow"/>
                <w:sz w:val="22"/>
                <w:szCs w:val="22"/>
                <w:lang w:eastAsia="pl-PL"/>
              </w:rPr>
              <w:t>kolory nie mogą się powtarzać 10pkt</w:t>
            </w:r>
          </w:p>
          <w:p w:rsidR="007632C0" w:rsidRPr="007632C0" w:rsidRDefault="007632C0" w:rsidP="007632C0">
            <w:pPr>
              <w:suppressAutoHyphens w:val="0"/>
              <w:jc w:val="center"/>
              <w:rPr>
                <w:lang w:eastAsia="pl-PL"/>
              </w:rPr>
            </w:pPr>
            <w:r w:rsidRPr="007632C0">
              <w:rPr>
                <w:rFonts w:ascii="Arial Narrow" w:hAnsi="Arial Narrow"/>
                <w:sz w:val="22"/>
                <w:szCs w:val="22"/>
                <w:lang w:eastAsia="pl-PL"/>
              </w:rPr>
              <w:t xml:space="preserve">inne- 0 </w:t>
            </w:r>
            <w:proofErr w:type="spellStart"/>
            <w:r w:rsidRPr="007632C0">
              <w:rPr>
                <w:rFonts w:ascii="Arial Narrow" w:hAnsi="Arial Narrow"/>
                <w:sz w:val="22"/>
                <w:szCs w:val="22"/>
                <w:lang w:eastAsia="pl-PL"/>
              </w:rPr>
              <w:t>pkt</w:t>
            </w:r>
            <w:proofErr w:type="spellEnd"/>
          </w:p>
        </w:tc>
      </w:tr>
    </w:tbl>
    <w:p w:rsidR="0069431F" w:rsidRPr="00FE1688" w:rsidRDefault="0069431F" w:rsidP="002153BE">
      <w:pPr>
        <w:pStyle w:val="Zwykytekst1"/>
        <w:spacing w:before="120" w:line="360" w:lineRule="auto"/>
        <w:ind w:left="360"/>
        <w:jc w:val="both"/>
        <w:rPr>
          <w:rFonts w:ascii="Arial Narrow" w:hAnsi="Arial Narrow"/>
          <w:b/>
          <w:sz w:val="22"/>
          <w:szCs w:val="22"/>
        </w:rPr>
      </w:pPr>
    </w:p>
    <w:p w:rsidR="00FE1688" w:rsidRPr="00FE1688" w:rsidRDefault="00647464" w:rsidP="00FE1688">
      <w:pPr>
        <w:spacing w:before="60" w:after="60"/>
        <w:jc w:val="center"/>
        <w:rPr>
          <w:rFonts w:ascii="Arial Narrow" w:eastAsia="Arial" w:hAnsi="Arial Narrow"/>
          <w:b/>
          <w:sz w:val="22"/>
          <w:szCs w:val="22"/>
        </w:rPr>
      </w:pPr>
      <w:r>
        <w:rPr>
          <w:rFonts w:ascii="Arial Narrow" w:eastAsia="Arial" w:hAnsi="Arial Narrow" w:cs="Arial"/>
          <w:b/>
          <w:bCs/>
          <w:sz w:val="22"/>
          <w:szCs w:val="22"/>
        </w:rPr>
        <w:t>Pakiet 7</w:t>
      </w:r>
      <w:r w:rsidR="00FE1688" w:rsidRPr="00FE1688">
        <w:rPr>
          <w:rFonts w:ascii="Arial Narrow" w:eastAsia="Arial" w:hAnsi="Arial Narrow" w:cs="Arial"/>
          <w:b/>
          <w:bCs/>
          <w:sz w:val="22"/>
          <w:szCs w:val="22"/>
        </w:rPr>
        <w:t>:</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Default="00FE1688" w:rsidP="00FE1688">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FA5B85" w:rsidRDefault="00FA5B85" w:rsidP="00221CF2">
      <w:pPr>
        <w:spacing w:before="60" w:after="60"/>
        <w:jc w:val="center"/>
        <w:rPr>
          <w:rFonts w:ascii="Arial Narrow" w:eastAsia="Arial" w:hAnsi="Arial Narrow" w:cs="Arial"/>
          <w:b/>
          <w:bCs/>
          <w:sz w:val="22"/>
          <w:szCs w:val="22"/>
        </w:rPr>
      </w:pPr>
    </w:p>
    <w:p w:rsidR="00221CF2" w:rsidRPr="00FE1688" w:rsidRDefault="00647464" w:rsidP="00221CF2">
      <w:pPr>
        <w:spacing w:before="60" w:after="60"/>
        <w:jc w:val="center"/>
        <w:rPr>
          <w:rFonts w:ascii="Arial Narrow" w:eastAsia="Arial" w:hAnsi="Arial Narrow"/>
          <w:b/>
          <w:sz w:val="22"/>
          <w:szCs w:val="22"/>
        </w:rPr>
      </w:pPr>
      <w:r>
        <w:rPr>
          <w:rFonts w:ascii="Arial Narrow" w:eastAsia="Arial" w:hAnsi="Arial Narrow" w:cs="Arial"/>
          <w:b/>
          <w:bCs/>
          <w:sz w:val="22"/>
          <w:szCs w:val="22"/>
        </w:rPr>
        <w:t>Pakiet 8</w:t>
      </w:r>
      <w:r w:rsidR="00221CF2" w:rsidRPr="00FE1688">
        <w:rPr>
          <w:rFonts w:ascii="Arial Narrow" w:eastAsia="Arial" w:hAnsi="Arial Narrow" w:cs="Arial"/>
          <w:b/>
          <w:bCs/>
          <w:sz w:val="22"/>
          <w:szCs w:val="22"/>
        </w:rPr>
        <w:t>:</w:t>
      </w:r>
    </w:p>
    <w:p w:rsidR="00221CF2" w:rsidRPr="00FE1688" w:rsidRDefault="00221CF2"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21CF2" w:rsidRPr="00FE1688" w:rsidRDefault="00221CF2" w:rsidP="00221CF2">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21CF2" w:rsidRDefault="00221CF2" w:rsidP="00221CF2">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Default="002153BE" w:rsidP="002153BE">
      <w:pPr>
        <w:pStyle w:val="Zwykytekst1"/>
        <w:spacing w:before="120" w:line="360" w:lineRule="auto"/>
        <w:ind w:left="360"/>
        <w:jc w:val="both"/>
        <w:rPr>
          <w:rFonts w:ascii="Arial Narrow" w:hAnsi="Arial Narrow"/>
          <w:b/>
          <w:bCs/>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69431F" w:rsidRPr="00CB1FA6" w:rsidRDefault="0069431F" w:rsidP="0069431F">
      <w:pPr>
        <w:spacing w:before="100" w:beforeAutospacing="1"/>
        <w:rPr>
          <w:rFonts w:ascii="Arial Narrow" w:hAnsi="Arial Narrow"/>
          <w:vanish/>
          <w:sz w:val="22"/>
          <w:szCs w:val="22"/>
          <w:lang w:eastAsia="pl-PL"/>
        </w:rPr>
      </w:pPr>
      <w:r w:rsidRPr="00CB1FA6">
        <w:rPr>
          <w:rFonts w:ascii="Arial Narrow" w:hAnsi="Arial Narrow" w:cs="Arial"/>
          <w:sz w:val="22"/>
          <w:szCs w:val="22"/>
          <w:lang w:eastAsia="pl-PL"/>
        </w:rPr>
        <w:t xml:space="preserve">Kryteria oceny: </w:t>
      </w:r>
    </w:p>
    <w:p w:rsidR="0069431F" w:rsidRPr="00CB1FA6" w:rsidRDefault="0069431F" w:rsidP="0069431F">
      <w:pPr>
        <w:spacing w:before="100" w:beforeAutospacing="1"/>
        <w:rPr>
          <w:rFonts w:ascii="Arial Narrow" w:hAnsi="Arial Narrow"/>
          <w:sz w:val="22"/>
          <w:szCs w:val="22"/>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59"/>
        <w:gridCol w:w="5649"/>
        <w:gridCol w:w="1412"/>
        <w:gridCol w:w="1695"/>
      </w:tblGrid>
      <w:tr w:rsidR="001C1F09" w:rsidRPr="001C1F09" w:rsidTr="001C1F09">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C1F09" w:rsidRPr="001C1F09" w:rsidRDefault="001C1F09" w:rsidP="001C1F09">
            <w:pPr>
              <w:suppressAutoHyphens w:val="0"/>
              <w:rPr>
                <w:lang w:eastAsia="pl-PL"/>
              </w:rPr>
            </w:pPr>
            <w:r w:rsidRPr="001C1F09">
              <w:rPr>
                <w:rFonts w:ascii="Arial Narrow" w:hAnsi="Arial Narrow"/>
                <w:sz w:val="22"/>
                <w:szCs w:val="22"/>
                <w:lang w:eastAsia="pl-PL"/>
              </w:rPr>
              <w:t>Lp.</w:t>
            </w:r>
          </w:p>
        </w:tc>
        <w:tc>
          <w:tcPr>
            <w:tcW w:w="3000" w:type="pct"/>
            <w:tcBorders>
              <w:top w:val="outset" w:sz="6" w:space="0" w:color="000000"/>
              <w:left w:val="outset" w:sz="6" w:space="0" w:color="000000"/>
              <w:bottom w:val="outset" w:sz="6" w:space="0" w:color="000000"/>
              <w:right w:val="outset" w:sz="6" w:space="0" w:color="000000"/>
            </w:tcBorders>
            <w:hideMark/>
          </w:tcPr>
          <w:p w:rsidR="001C1F09" w:rsidRPr="001C1F09" w:rsidRDefault="001C1F09" w:rsidP="001C1F09">
            <w:pPr>
              <w:suppressAutoHyphens w:val="0"/>
              <w:rPr>
                <w:lang w:eastAsia="pl-PL"/>
              </w:rPr>
            </w:pPr>
            <w:r w:rsidRPr="001C1F09">
              <w:rPr>
                <w:rFonts w:ascii="Arial Narrow" w:hAnsi="Arial Narrow"/>
                <w:sz w:val="22"/>
                <w:szCs w:val="22"/>
                <w:lang w:eastAsia="pl-PL"/>
              </w:rPr>
              <w:t>Parametry oceniane</w:t>
            </w:r>
          </w:p>
        </w:tc>
        <w:tc>
          <w:tcPr>
            <w:tcW w:w="750" w:type="pct"/>
            <w:tcBorders>
              <w:top w:val="outset" w:sz="6" w:space="0" w:color="000000"/>
              <w:left w:val="outset" w:sz="6" w:space="0" w:color="000000"/>
              <w:bottom w:val="outset" w:sz="6" w:space="0" w:color="000000"/>
              <w:right w:val="outset" w:sz="6" w:space="0" w:color="000000"/>
            </w:tcBorders>
            <w:hideMark/>
          </w:tcPr>
          <w:p w:rsidR="001C1F09" w:rsidRPr="001C1F09" w:rsidRDefault="001C1F09" w:rsidP="001C1F09">
            <w:pPr>
              <w:suppressAutoHyphens w:val="0"/>
              <w:jc w:val="center"/>
              <w:rPr>
                <w:lang w:eastAsia="pl-PL"/>
              </w:rPr>
            </w:pPr>
            <w:r w:rsidRPr="001C1F09">
              <w:rPr>
                <w:rFonts w:ascii="Arial Narrow" w:hAnsi="Arial Narrow"/>
                <w:sz w:val="22"/>
                <w:szCs w:val="22"/>
                <w:lang w:eastAsia="pl-PL"/>
              </w:rPr>
              <w:t>Tak/nie</w:t>
            </w:r>
          </w:p>
        </w:tc>
        <w:tc>
          <w:tcPr>
            <w:tcW w:w="900" w:type="pct"/>
            <w:tcBorders>
              <w:top w:val="outset" w:sz="6" w:space="0" w:color="000000"/>
              <w:left w:val="outset" w:sz="6" w:space="0" w:color="000000"/>
              <w:bottom w:val="outset" w:sz="6" w:space="0" w:color="000000"/>
              <w:right w:val="outset" w:sz="6" w:space="0" w:color="000000"/>
            </w:tcBorders>
            <w:hideMark/>
          </w:tcPr>
          <w:p w:rsidR="001C1F09" w:rsidRPr="001C1F09" w:rsidRDefault="001C1F09" w:rsidP="001C1F09">
            <w:pPr>
              <w:suppressAutoHyphens w:val="0"/>
              <w:jc w:val="center"/>
              <w:rPr>
                <w:lang w:eastAsia="pl-PL"/>
              </w:rPr>
            </w:pPr>
            <w:r w:rsidRPr="001C1F09">
              <w:rPr>
                <w:rFonts w:ascii="Arial Narrow" w:hAnsi="Arial Narrow"/>
                <w:sz w:val="22"/>
                <w:szCs w:val="22"/>
                <w:lang w:eastAsia="pl-PL"/>
              </w:rPr>
              <w:t>punkty</w:t>
            </w:r>
          </w:p>
        </w:tc>
      </w:tr>
      <w:tr w:rsidR="001C1F09" w:rsidRPr="001C1F09" w:rsidTr="001C1F09">
        <w:trPr>
          <w:trHeight w:val="6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C1F09" w:rsidRPr="001C1F09" w:rsidRDefault="001C1F09" w:rsidP="001C1F09">
            <w:pPr>
              <w:suppressAutoHyphens w:val="0"/>
              <w:rPr>
                <w:lang w:eastAsia="pl-PL"/>
              </w:rPr>
            </w:pPr>
            <w:r w:rsidRPr="001C1F09">
              <w:rPr>
                <w:rFonts w:ascii="Arial Narrow" w:hAnsi="Arial Narrow"/>
                <w:sz w:val="22"/>
                <w:szCs w:val="22"/>
                <w:lang w:eastAsia="pl-PL"/>
              </w:rPr>
              <w:t>1</w:t>
            </w:r>
          </w:p>
        </w:tc>
        <w:tc>
          <w:tcPr>
            <w:tcW w:w="3000" w:type="pct"/>
            <w:tcBorders>
              <w:top w:val="outset" w:sz="6" w:space="0" w:color="000000"/>
              <w:left w:val="outset" w:sz="6" w:space="0" w:color="000000"/>
              <w:bottom w:val="outset" w:sz="6" w:space="0" w:color="000000"/>
              <w:right w:val="outset" w:sz="6" w:space="0" w:color="000000"/>
            </w:tcBorders>
            <w:hideMark/>
          </w:tcPr>
          <w:p w:rsidR="001C1F09" w:rsidRPr="001C1F09" w:rsidRDefault="001C1F09" w:rsidP="001C1F09">
            <w:pPr>
              <w:suppressAutoHyphens w:val="0"/>
              <w:rPr>
                <w:lang w:eastAsia="pl-PL"/>
              </w:rPr>
            </w:pPr>
            <w:r w:rsidRPr="001C1F09">
              <w:rPr>
                <w:rFonts w:ascii="Arial Narrow" w:hAnsi="Arial Narrow"/>
                <w:sz w:val="22"/>
                <w:szCs w:val="22"/>
                <w:lang w:eastAsia="pl-PL"/>
              </w:rPr>
              <w:t>Odczynniki posiadające kody kreskowe odczytywane automatycznie przez analizator</w:t>
            </w:r>
          </w:p>
        </w:tc>
        <w:tc>
          <w:tcPr>
            <w:tcW w:w="750" w:type="pct"/>
            <w:tcBorders>
              <w:top w:val="outset" w:sz="6" w:space="0" w:color="000000"/>
              <w:left w:val="outset" w:sz="6" w:space="0" w:color="000000"/>
              <w:bottom w:val="outset" w:sz="6" w:space="0" w:color="000000"/>
              <w:right w:val="outset" w:sz="6" w:space="0" w:color="000000"/>
            </w:tcBorders>
            <w:hideMark/>
          </w:tcPr>
          <w:p w:rsidR="001C1F09" w:rsidRPr="001C1F09" w:rsidRDefault="001C1F09" w:rsidP="001C1F09">
            <w:pPr>
              <w:suppressAutoHyphens w:val="0"/>
              <w:rPr>
                <w:lang w:eastAsia="pl-PL"/>
              </w:rPr>
            </w:pPr>
          </w:p>
        </w:tc>
        <w:tc>
          <w:tcPr>
            <w:tcW w:w="900" w:type="pct"/>
            <w:tcBorders>
              <w:top w:val="outset" w:sz="6" w:space="0" w:color="000000"/>
              <w:left w:val="outset" w:sz="6" w:space="0" w:color="000000"/>
              <w:bottom w:val="outset" w:sz="6" w:space="0" w:color="000000"/>
              <w:right w:val="outset" w:sz="6" w:space="0" w:color="000000"/>
            </w:tcBorders>
            <w:hideMark/>
          </w:tcPr>
          <w:p w:rsidR="001C1F09" w:rsidRPr="001C1F09" w:rsidRDefault="001C1F09" w:rsidP="001C1F09">
            <w:pPr>
              <w:suppressAutoHyphens w:val="0"/>
              <w:jc w:val="center"/>
              <w:rPr>
                <w:lang w:eastAsia="pl-PL"/>
              </w:rPr>
            </w:pPr>
            <w:r w:rsidRPr="001C1F09">
              <w:rPr>
                <w:rFonts w:ascii="Arial Narrow" w:hAnsi="Arial Narrow"/>
                <w:sz w:val="22"/>
                <w:szCs w:val="22"/>
                <w:lang w:eastAsia="pl-PL"/>
              </w:rPr>
              <w:t xml:space="preserve">Tak-10 </w:t>
            </w:r>
            <w:proofErr w:type="spellStart"/>
            <w:r w:rsidRPr="001C1F09">
              <w:rPr>
                <w:rFonts w:ascii="Arial Narrow" w:hAnsi="Arial Narrow"/>
                <w:sz w:val="22"/>
                <w:szCs w:val="22"/>
                <w:lang w:eastAsia="pl-PL"/>
              </w:rPr>
              <w:t>pkt</w:t>
            </w:r>
            <w:proofErr w:type="spellEnd"/>
          </w:p>
          <w:p w:rsidR="001C1F09" w:rsidRPr="001C1F09" w:rsidRDefault="001C1F09" w:rsidP="001C1F09">
            <w:pPr>
              <w:suppressAutoHyphens w:val="0"/>
              <w:jc w:val="center"/>
              <w:rPr>
                <w:lang w:eastAsia="pl-PL"/>
              </w:rPr>
            </w:pPr>
            <w:r w:rsidRPr="001C1F09">
              <w:rPr>
                <w:rFonts w:ascii="Arial Narrow" w:hAnsi="Arial Narrow"/>
                <w:sz w:val="22"/>
                <w:szCs w:val="22"/>
                <w:lang w:eastAsia="pl-PL"/>
              </w:rPr>
              <w:t xml:space="preserve">nie-0 </w:t>
            </w:r>
            <w:proofErr w:type="spellStart"/>
            <w:r w:rsidRPr="001C1F09">
              <w:rPr>
                <w:rFonts w:ascii="Arial Narrow" w:hAnsi="Arial Narrow"/>
                <w:sz w:val="22"/>
                <w:szCs w:val="22"/>
                <w:lang w:eastAsia="pl-PL"/>
              </w:rPr>
              <w:t>pkt</w:t>
            </w:r>
            <w:proofErr w:type="spellEnd"/>
          </w:p>
        </w:tc>
      </w:tr>
      <w:tr w:rsidR="001C1F09" w:rsidRPr="001C1F09" w:rsidTr="001C1F09">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C1F09" w:rsidRPr="001C1F09" w:rsidRDefault="001C1F09" w:rsidP="001C1F09">
            <w:pPr>
              <w:suppressAutoHyphens w:val="0"/>
              <w:rPr>
                <w:lang w:eastAsia="pl-PL"/>
              </w:rPr>
            </w:pPr>
            <w:r w:rsidRPr="001C1F09">
              <w:rPr>
                <w:rFonts w:ascii="Arial Narrow" w:hAnsi="Arial Narrow"/>
                <w:sz w:val="22"/>
                <w:szCs w:val="22"/>
                <w:lang w:eastAsia="pl-PL"/>
              </w:rPr>
              <w:t>2</w:t>
            </w:r>
          </w:p>
        </w:tc>
        <w:tc>
          <w:tcPr>
            <w:tcW w:w="3000" w:type="pct"/>
            <w:tcBorders>
              <w:top w:val="outset" w:sz="6" w:space="0" w:color="000000"/>
              <w:left w:val="outset" w:sz="6" w:space="0" w:color="000000"/>
              <w:bottom w:val="outset" w:sz="6" w:space="0" w:color="000000"/>
              <w:right w:val="outset" w:sz="6" w:space="0" w:color="000000"/>
            </w:tcBorders>
            <w:hideMark/>
          </w:tcPr>
          <w:p w:rsidR="001C1F09" w:rsidRPr="001C1F09" w:rsidRDefault="001C1F09" w:rsidP="001C1F09">
            <w:pPr>
              <w:suppressAutoHyphens w:val="0"/>
              <w:rPr>
                <w:lang w:eastAsia="pl-PL"/>
              </w:rPr>
            </w:pPr>
            <w:r w:rsidRPr="001C1F09">
              <w:rPr>
                <w:rFonts w:ascii="Arial Narrow" w:hAnsi="Arial Narrow"/>
                <w:sz w:val="22"/>
                <w:szCs w:val="22"/>
                <w:lang w:eastAsia="pl-PL"/>
              </w:rPr>
              <w:t>Zakres pomiarowy dla CRP min. od 5-140</w:t>
            </w:r>
          </w:p>
        </w:tc>
        <w:tc>
          <w:tcPr>
            <w:tcW w:w="750" w:type="pct"/>
            <w:tcBorders>
              <w:top w:val="outset" w:sz="6" w:space="0" w:color="000000"/>
              <w:left w:val="outset" w:sz="6" w:space="0" w:color="000000"/>
              <w:bottom w:val="outset" w:sz="6" w:space="0" w:color="000000"/>
              <w:right w:val="outset" w:sz="6" w:space="0" w:color="000000"/>
            </w:tcBorders>
            <w:hideMark/>
          </w:tcPr>
          <w:p w:rsidR="001C1F09" w:rsidRPr="001C1F09" w:rsidRDefault="001C1F09" w:rsidP="001C1F09">
            <w:pPr>
              <w:suppressAutoHyphens w:val="0"/>
              <w:jc w:val="center"/>
              <w:rPr>
                <w:lang w:eastAsia="pl-PL"/>
              </w:rPr>
            </w:pPr>
          </w:p>
        </w:tc>
        <w:tc>
          <w:tcPr>
            <w:tcW w:w="900" w:type="pct"/>
            <w:tcBorders>
              <w:top w:val="outset" w:sz="6" w:space="0" w:color="000000"/>
              <w:left w:val="outset" w:sz="6" w:space="0" w:color="000000"/>
              <w:bottom w:val="outset" w:sz="6" w:space="0" w:color="000000"/>
              <w:right w:val="outset" w:sz="6" w:space="0" w:color="000000"/>
            </w:tcBorders>
            <w:hideMark/>
          </w:tcPr>
          <w:p w:rsidR="001C1F09" w:rsidRPr="001C1F09" w:rsidRDefault="001C1F09" w:rsidP="001C1F09">
            <w:pPr>
              <w:suppressAutoHyphens w:val="0"/>
              <w:jc w:val="center"/>
              <w:rPr>
                <w:lang w:eastAsia="pl-PL"/>
              </w:rPr>
            </w:pPr>
            <w:r w:rsidRPr="001C1F09">
              <w:rPr>
                <w:rFonts w:ascii="Arial Narrow" w:hAnsi="Arial Narrow"/>
                <w:sz w:val="22"/>
                <w:szCs w:val="22"/>
                <w:lang w:eastAsia="pl-PL"/>
              </w:rPr>
              <w:t>Tak-20pkt</w:t>
            </w:r>
          </w:p>
          <w:p w:rsidR="001C1F09" w:rsidRPr="001C1F09" w:rsidRDefault="001C1F09" w:rsidP="001C1F09">
            <w:pPr>
              <w:suppressAutoHyphens w:val="0"/>
              <w:jc w:val="center"/>
              <w:rPr>
                <w:lang w:eastAsia="pl-PL"/>
              </w:rPr>
            </w:pPr>
            <w:r w:rsidRPr="001C1F09">
              <w:rPr>
                <w:rFonts w:ascii="Arial Narrow" w:hAnsi="Arial Narrow"/>
                <w:sz w:val="22"/>
                <w:szCs w:val="22"/>
                <w:lang w:eastAsia="pl-PL"/>
              </w:rPr>
              <w:t xml:space="preserve">nie- 0 </w:t>
            </w:r>
            <w:proofErr w:type="spellStart"/>
            <w:r w:rsidRPr="001C1F09">
              <w:rPr>
                <w:rFonts w:ascii="Arial Narrow" w:hAnsi="Arial Narrow"/>
                <w:sz w:val="22"/>
                <w:szCs w:val="22"/>
                <w:lang w:eastAsia="pl-PL"/>
              </w:rPr>
              <w:t>pkt</w:t>
            </w:r>
            <w:proofErr w:type="spellEnd"/>
          </w:p>
        </w:tc>
      </w:tr>
    </w:tbl>
    <w:p w:rsidR="0069431F" w:rsidRDefault="0069431F" w:rsidP="002153BE">
      <w:pPr>
        <w:pStyle w:val="Zwykytekst1"/>
        <w:spacing w:before="120" w:line="360" w:lineRule="auto"/>
        <w:ind w:left="360"/>
        <w:jc w:val="both"/>
        <w:rPr>
          <w:rFonts w:ascii="Arial Narrow" w:hAnsi="Arial Narrow"/>
          <w:b/>
          <w:sz w:val="22"/>
          <w:szCs w:val="22"/>
        </w:rPr>
      </w:pPr>
    </w:p>
    <w:p w:rsidR="00D94C5C" w:rsidRPr="00FE1688" w:rsidRDefault="00D94C5C" w:rsidP="002153BE">
      <w:pPr>
        <w:pStyle w:val="Zwykytekst1"/>
        <w:spacing w:before="120" w:line="360" w:lineRule="auto"/>
        <w:ind w:left="360"/>
        <w:jc w:val="both"/>
        <w:rPr>
          <w:rFonts w:ascii="Arial Narrow" w:hAnsi="Arial Narrow"/>
          <w:b/>
          <w:sz w:val="22"/>
          <w:szCs w:val="22"/>
        </w:rPr>
      </w:pPr>
    </w:p>
    <w:p w:rsidR="0069431F" w:rsidRPr="00FE1688" w:rsidRDefault="006F374F" w:rsidP="0069431F">
      <w:pPr>
        <w:spacing w:before="60" w:after="60"/>
        <w:jc w:val="center"/>
        <w:rPr>
          <w:rFonts w:ascii="Arial Narrow" w:eastAsia="Arial" w:hAnsi="Arial Narrow"/>
          <w:b/>
          <w:sz w:val="22"/>
          <w:szCs w:val="22"/>
        </w:rPr>
      </w:pPr>
      <w:r>
        <w:rPr>
          <w:rFonts w:ascii="Arial Narrow" w:eastAsia="Arial" w:hAnsi="Arial Narrow" w:cs="Arial"/>
          <w:b/>
          <w:bCs/>
          <w:sz w:val="22"/>
          <w:szCs w:val="22"/>
        </w:rPr>
        <w:lastRenderedPageBreak/>
        <w:t>Pakiet</w:t>
      </w:r>
      <w:r w:rsidR="0069431F">
        <w:rPr>
          <w:rFonts w:ascii="Arial Narrow" w:eastAsia="Arial" w:hAnsi="Arial Narrow" w:cs="Arial"/>
          <w:b/>
          <w:bCs/>
          <w:sz w:val="22"/>
          <w:szCs w:val="22"/>
        </w:rPr>
        <w:t xml:space="preserve"> 9</w:t>
      </w:r>
      <w:r w:rsidR="0069431F" w:rsidRPr="00FE1688">
        <w:rPr>
          <w:rFonts w:ascii="Arial Narrow" w:eastAsia="Arial" w:hAnsi="Arial Narrow" w:cs="Arial"/>
          <w:b/>
          <w:bCs/>
          <w:sz w:val="22"/>
          <w:szCs w:val="22"/>
        </w:rPr>
        <w:t>:</w:t>
      </w:r>
    </w:p>
    <w:p w:rsidR="0069431F" w:rsidRPr="00FE1688" w:rsidRDefault="0069431F" w:rsidP="006943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69431F" w:rsidRPr="00FE1688" w:rsidRDefault="0069431F" w:rsidP="0069431F">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69431F" w:rsidRPr="00FE1688" w:rsidRDefault="0069431F" w:rsidP="006943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69431F" w:rsidRPr="00FE1688" w:rsidRDefault="0069431F" w:rsidP="006943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69431F" w:rsidRDefault="0069431F" w:rsidP="0069431F">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69431F" w:rsidRPr="00FE1688" w:rsidRDefault="0069431F" w:rsidP="0069431F">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69431F" w:rsidRPr="00CB1FA6" w:rsidRDefault="0069431F" w:rsidP="0069431F">
      <w:pPr>
        <w:spacing w:before="100" w:beforeAutospacing="1"/>
        <w:rPr>
          <w:rFonts w:ascii="Arial Narrow" w:hAnsi="Arial Narrow"/>
          <w:vanish/>
          <w:sz w:val="22"/>
          <w:szCs w:val="22"/>
          <w:lang w:eastAsia="pl-PL"/>
        </w:rPr>
      </w:pPr>
      <w:r w:rsidRPr="00CB1FA6">
        <w:rPr>
          <w:rFonts w:ascii="Arial Narrow" w:hAnsi="Arial Narrow" w:cs="Arial"/>
          <w:sz w:val="22"/>
          <w:szCs w:val="22"/>
          <w:lang w:eastAsia="pl-PL"/>
        </w:rPr>
        <w:t xml:space="preserve">Kryteria oceny: </w:t>
      </w:r>
    </w:p>
    <w:p w:rsidR="0069431F" w:rsidRPr="00CB1FA6" w:rsidRDefault="0069431F" w:rsidP="0069431F">
      <w:pPr>
        <w:spacing w:before="100" w:beforeAutospacing="1"/>
        <w:rPr>
          <w:rFonts w:ascii="Arial Narrow" w:hAnsi="Arial Narrow"/>
          <w:sz w:val="22"/>
          <w:szCs w:val="22"/>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59"/>
        <w:gridCol w:w="4331"/>
        <w:gridCol w:w="1130"/>
        <w:gridCol w:w="3295"/>
      </w:tblGrid>
      <w:tr w:rsidR="00212DA9" w:rsidRPr="00212DA9" w:rsidTr="0084038B">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12DA9" w:rsidRPr="00212DA9" w:rsidRDefault="00212DA9" w:rsidP="00212DA9">
            <w:pPr>
              <w:suppressAutoHyphens w:val="0"/>
              <w:rPr>
                <w:lang w:eastAsia="pl-PL"/>
              </w:rPr>
            </w:pPr>
            <w:r w:rsidRPr="00212DA9">
              <w:rPr>
                <w:rFonts w:ascii="Arial Narrow" w:hAnsi="Arial Narrow"/>
                <w:sz w:val="22"/>
                <w:szCs w:val="22"/>
                <w:lang w:eastAsia="pl-PL"/>
              </w:rPr>
              <w:t>Lp.</w:t>
            </w:r>
          </w:p>
        </w:tc>
        <w:tc>
          <w:tcPr>
            <w:tcW w:w="2300" w:type="pct"/>
            <w:tcBorders>
              <w:top w:val="outset" w:sz="6" w:space="0" w:color="000000"/>
              <w:left w:val="outset" w:sz="6" w:space="0" w:color="000000"/>
              <w:bottom w:val="outset" w:sz="6" w:space="0" w:color="000000"/>
              <w:right w:val="outset" w:sz="6" w:space="0" w:color="000000"/>
            </w:tcBorders>
            <w:hideMark/>
          </w:tcPr>
          <w:p w:rsidR="00212DA9" w:rsidRPr="00212DA9" w:rsidRDefault="00212DA9" w:rsidP="00212DA9">
            <w:pPr>
              <w:suppressAutoHyphens w:val="0"/>
              <w:rPr>
                <w:lang w:eastAsia="pl-PL"/>
              </w:rPr>
            </w:pPr>
            <w:r w:rsidRPr="00212DA9">
              <w:rPr>
                <w:rFonts w:ascii="Arial Narrow" w:hAnsi="Arial Narrow"/>
                <w:sz w:val="22"/>
                <w:szCs w:val="22"/>
                <w:lang w:eastAsia="pl-PL"/>
              </w:rPr>
              <w:t>Parametry oceniane</w:t>
            </w:r>
          </w:p>
        </w:tc>
        <w:tc>
          <w:tcPr>
            <w:tcW w:w="600" w:type="pct"/>
            <w:tcBorders>
              <w:top w:val="outset" w:sz="6" w:space="0" w:color="000000"/>
              <w:left w:val="outset" w:sz="6" w:space="0" w:color="000000"/>
              <w:bottom w:val="outset" w:sz="6" w:space="0" w:color="000000"/>
              <w:right w:val="outset" w:sz="6" w:space="0" w:color="000000"/>
            </w:tcBorders>
            <w:hideMark/>
          </w:tcPr>
          <w:p w:rsidR="00212DA9" w:rsidRPr="00212DA9" w:rsidRDefault="00212DA9" w:rsidP="00212DA9">
            <w:pPr>
              <w:suppressAutoHyphens w:val="0"/>
              <w:jc w:val="center"/>
              <w:rPr>
                <w:lang w:eastAsia="pl-PL"/>
              </w:rPr>
            </w:pPr>
            <w:r w:rsidRPr="00212DA9">
              <w:rPr>
                <w:rFonts w:ascii="Arial Narrow" w:hAnsi="Arial Narrow"/>
                <w:sz w:val="22"/>
                <w:szCs w:val="22"/>
                <w:lang w:eastAsia="pl-PL"/>
              </w:rPr>
              <w:t>Tak/nie</w:t>
            </w:r>
          </w:p>
        </w:tc>
        <w:tc>
          <w:tcPr>
            <w:tcW w:w="1750" w:type="pct"/>
            <w:tcBorders>
              <w:top w:val="outset" w:sz="6" w:space="0" w:color="000000"/>
              <w:left w:val="outset" w:sz="6" w:space="0" w:color="000000"/>
              <w:bottom w:val="outset" w:sz="6" w:space="0" w:color="000000"/>
              <w:right w:val="outset" w:sz="6" w:space="0" w:color="000000"/>
            </w:tcBorders>
            <w:hideMark/>
          </w:tcPr>
          <w:p w:rsidR="00212DA9" w:rsidRPr="00212DA9" w:rsidRDefault="00212DA9" w:rsidP="00212DA9">
            <w:pPr>
              <w:suppressAutoHyphens w:val="0"/>
              <w:jc w:val="center"/>
              <w:rPr>
                <w:lang w:eastAsia="pl-PL"/>
              </w:rPr>
            </w:pPr>
            <w:r w:rsidRPr="00212DA9">
              <w:rPr>
                <w:rFonts w:ascii="Arial Narrow" w:hAnsi="Arial Narrow"/>
                <w:sz w:val="22"/>
                <w:szCs w:val="22"/>
                <w:lang w:eastAsia="pl-PL"/>
              </w:rPr>
              <w:t>punkty</w:t>
            </w:r>
          </w:p>
        </w:tc>
      </w:tr>
      <w:tr w:rsidR="0084038B" w:rsidRPr="00212DA9" w:rsidTr="0084038B">
        <w:trPr>
          <w:trHeight w:val="6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84038B" w:rsidRPr="00212DA9" w:rsidRDefault="0084038B" w:rsidP="00212DA9">
            <w:pPr>
              <w:suppressAutoHyphens w:val="0"/>
              <w:rPr>
                <w:lang w:eastAsia="pl-PL"/>
              </w:rPr>
            </w:pPr>
            <w:r w:rsidRPr="00212DA9">
              <w:rPr>
                <w:rFonts w:ascii="Arial Narrow" w:hAnsi="Arial Narrow"/>
                <w:sz w:val="22"/>
                <w:szCs w:val="22"/>
                <w:lang w:eastAsia="pl-PL"/>
              </w:rPr>
              <w:t>1</w:t>
            </w:r>
          </w:p>
        </w:tc>
        <w:tc>
          <w:tcPr>
            <w:tcW w:w="2300" w:type="pct"/>
            <w:tcBorders>
              <w:top w:val="outset" w:sz="6" w:space="0" w:color="000000"/>
              <w:left w:val="outset" w:sz="6" w:space="0" w:color="000000"/>
              <w:bottom w:val="outset" w:sz="6" w:space="0" w:color="000000"/>
              <w:right w:val="outset" w:sz="6" w:space="0" w:color="000000"/>
            </w:tcBorders>
            <w:hideMark/>
          </w:tcPr>
          <w:p w:rsidR="0084038B" w:rsidRPr="000438EC" w:rsidRDefault="0084038B" w:rsidP="00444325">
            <w:pPr>
              <w:rPr>
                <w:rFonts w:ascii="Arial Narrow" w:hAnsi="Arial Narrow"/>
                <w:lang w:eastAsia="pl-PL"/>
              </w:rPr>
            </w:pPr>
            <w:r w:rsidRPr="000438EC">
              <w:rPr>
                <w:rFonts w:ascii="Arial Narrow" w:hAnsi="Arial Narrow"/>
                <w:sz w:val="22"/>
                <w:szCs w:val="22"/>
                <w:lang w:eastAsia="pl-PL"/>
              </w:rPr>
              <w:t>Automatyczne analizatory do badań immunodiagnostycznych</w:t>
            </w:r>
          </w:p>
        </w:tc>
        <w:tc>
          <w:tcPr>
            <w:tcW w:w="600" w:type="pct"/>
            <w:tcBorders>
              <w:top w:val="outset" w:sz="6" w:space="0" w:color="000000"/>
              <w:left w:val="outset" w:sz="6" w:space="0" w:color="000000"/>
              <w:bottom w:val="outset" w:sz="6" w:space="0" w:color="000000"/>
              <w:right w:val="outset" w:sz="6" w:space="0" w:color="000000"/>
            </w:tcBorders>
            <w:hideMark/>
          </w:tcPr>
          <w:p w:rsidR="0084038B" w:rsidRPr="000438EC" w:rsidRDefault="0084038B" w:rsidP="00444325">
            <w:pPr>
              <w:rPr>
                <w:rFonts w:ascii="Arial Narrow" w:hAnsi="Arial Narrow"/>
                <w:lang w:eastAsia="pl-PL"/>
              </w:rPr>
            </w:pPr>
          </w:p>
        </w:tc>
        <w:tc>
          <w:tcPr>
            <w:tcW w:w="1750" w:type="pct"/>
            <w:tcBorders>
              <w:top w:val="outset" w:sz="6" w:space="0" w:color="000000"/>
              <w:left w:val="outset" w:sz="6" w:space="0" w:color="000000"/>
              <w:bottom w:val="outset" w:sz="6" w:space="0" w:color="000000"/>
              <w:right w:val="outset" w:sz="6" w:space="0" w:color="000000"/>
            </w:tcBorders>
            <w:hideMark/>
          </w:tcPr>
          <w:p w:rsidR="0084038B" w:rsidRPr="000438EC" w:rsidRDefault="0084038B" w:rsidP="00444325">
            <w:pPr>
              <w:jc w:val="center"/>
              <w:rPr>
                <w:rFonts w:ascii="Arial Narrow" w:hAnsi="Arial Narrow"/>
                <w:lang w:eastAsia="pl-PL"/>
              </w:rPr>
            </w:pPr>
            <w:r w:rsidRPr="000438EC">
              <w:rPr>
                <w:rFonts w:ascii="Arial Narrow" w:hAnsi="Arial Narrow"/>
                <w:sz w:val="22"/>
                <w:szCs w:val="22"/>
                <w:lang w:eastAsia="pl-PL"/>
              </w:rPr>
              <w:t xml:space="preserve">-metodą </w:t>
            </w:r>
            <w:r>
              <w:rPr>
                <w:rFonts w:ascii="Arial Narrow" w:hAnsi="Arial Narrow"/>
                <w:sz w:val="22"/>
                <w:szCs w:val="22"/>
                <w:lang w:eastAsia="pl-PL"/>
              </w:rPr>
              <w:t>immunoenzymatyczną-</w:t>
            </w:r>
            <w:r w:rsidRPr="000438EC">
              <w:rPr>
                <w:rFonts w:ascii="Arial Narrow" w:hAnsi="Arial Narrow"/>
                <w:sz w:val="22"/>
                <w:szCs w:val="22"/>
                <w:lang w:eastAsia="pl-PL"/>
              </w:rPr>
              <w:t>20pkt.</w:t>
            </w:r>
          </w:p>
          <w:p w:rsidR="0084038B" w:rsidRPr="000438EC" w:rsidRDefault="0084038B" w:rsidP="00444325">
            <w:pPr>
              <w:jc w:val="center"/>
              <w:rPr>
                <w:rFonts w:ascii="Arial Narrow" w:hAnsi="Arial Narrow"/>
                <w:lang w:eastAsia="pl-PL"/>
              </w:rPr>
            </w:pPr>
          </w:p>
          <w:p w:rsidR="0084038B" w:rsidRPr="000438EC" w:rsidRDefault="0084038B" w:rsidP="00444325">
            <w:pPr>
              <w:jc w:val="center"/>
              <w:rPr>
                <w:rFonts w:ascii="Arial Narrow" w:hAnsi="Arial Narrow"/>
                <w:lang w:eastAsia="pl-PL"/>
              </w:rPr>
            </w:pPr>
            <w:r w:rsidRPr="000438EC">
              <w:rPr>
                <w:rFonts w:ascii="Arial Narrow" w:hAnsi="Arial Narrow"/>
                <w:sz w:val="22"/>
                <w:szCs w:val="22"/>
                <w:lang w:eastAsia="pl-PL"/>
              </w:rPr>
              <w:t>Inne metody 0pkt.</w:t>
            </w:r>
          </w:p>
        </w:tc>
      </w:tr>
      <w:tr w:rsidR="0084038B" w:rsidRPr="00212DA9" w:rsidTr="0084038B">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84038B" w:rsidRPr="00212DA9" w:rsidRDefault="0084038B" w:rsidP="00212DA9">
            <w:pPr>
              <w:suppressAutoHyphens w:val="0"/>
              <w:rPr>
                <w:lang w:eastAsia="pl-PL"/>
              </w:rPr>
            </w:pPr>
            <w:r w:rsidRPr="00212DA9">
              <w:rPr>
                <w:rFonts w:ascii="Arial Narrow" w:hAnsi="Arial Narrow"/>
                <w:sz w:val="22"/>
                <w:szCs w:val="22"/>
                <w:lang w:eastAsia="pl-PL"/>
              </w:rPr>
              <w:t>2</w:t>
            </w:r>
          </w:p>
        </w:tc>
        <w:tc>
          <w:tcPr>
            <w:tcW w:w="2300" w:type="pct"/>
            <w:tcBorders>
              <w:top w:val="outset" w:sz="6" w:space="0" w:color="000000"/>
              <w:left w:val="outset" w:sz="6" w:space="0" w:color="000000"/>
              <w:bottom w:val="outset" w:sz="6" w:space="0" w:color="000000"/>
              <w:right w:val="outset" w:sz="6" w:space="0" w:color="000000"/>
            </w:tcBorders>
            <w:hideMark/>
          </w:tcPr>
          <w:p w:rsidR="0084038B" w:rsidRPr="00212DA9" w:rsidRDefault="0084038B" w:rsidP="00212DA9">
            <w:pPr>
              <w:suppressAutoHyphens w:val="0"/>
              <w:rPr>
                <w:lang w:eastAsia="pl-PL"/>
              </w:rPr>
            </w:pPr>
            <w:r w:rsidRPr="00212DA9">
              <w:rPr>
                <w:rFonts w:ascii="Arial Narrow" w:hAnsi="Arial Narrow"/>
                <w:sz w:val="22"/>
                <w:szCs w:val="22"/>
                <w:lang w:eastAsia="pl-PL"/>
              </w:rPr>
              <w:t>Wykluczenie możliwości kontaminacji(przeniesienie oznaczanego składnika pomiędzy próbkami)</w:t>
            </w:r>
          </w:p>
        </w:tc>
        <w:tc>
          <w:tcPr>
            <w:tcW w:w="600" w:type="pct"/>
            <w:tcBorders>
              <w:top w:val="outset" w:sz="6" w:space="0" w:color="000000"/>
              <w:left w:val="outset" w:sz="6" w:space="0" w:color="000000"/>
              <w:bottom w:val="outset" w:sz="6" w:space="0" w:color="000000"/>
              <w:right w:val="outset" w:sz="6" w:space="0" w:color="000000"/>
            </w:tcBorders>
            <w:hideMark/>
          </w:tcPr>
          <w:p w:rsidR="0084038B" w:rsidRPr="00212DA9" w:rsidRDefault="0084038B" w:rsidP="00212DA9">
            <w:pPr>
              <w:suppressAutoHyphens w:val="0"/>
              <w:jc w:val="center"/>
              <w:rPr>
                <w:lang w:eastAsia="pl-PL"/>
              </w:rPr>
            </w:pPr>
          </w:p>
        </w:tc>
        <w:tc>
          <w:tcPr>
            <w:tcW w:w="1750" w:type="pct"/>
            <w:tcBorders>
              <w:top w:val="outset" w:sz="6" w:space="0" w:color="000000"/>
              <w:left w:val="outset" w:sz="6" w:space="0" w:color="000000"/>
              <w:bottom w:val="outset" w:sz="6" w:space="0" w:color="000000"/>
              <w:right w:val="outset" w:sz="6" w:space="0" w:color="000000"/>
            </w:tcBorders>
            <w:hideMark/>
          </w:tcPr>
          <w:p w:rsidR="0084038B" w:rsidRPr="00212DA9" w:rsidRDefault="0084038B" w:rsidP="00212DA9">
            <w:pPr>
              <w:suppressAutoHyphens w:val="0"/>
              <w:jc w:val="center"/>
              <w:rPr>
                <w:lang w:eastAsia="pl-PL"/>
              </w:rPr>
            </w:pPr>
            <w:r w:rsidRPr="00212DA9">
              <w:rPr>
                <w:rFonts w:ascii="Arial Narrow" w:hAnsi="Arial Narrow"/>
                <w:sz w:val="22"/>
                <w:szCs w:val="22"/>
                <w:lang w:eastAsia="pl-PL"/>
              </w:rPr>
              <w:t>Spełnia wymagania (aparat bezigłowy)Tak-20pkt</w:t>
            </w:r>
          </w:p>
          <w:p w:rsidR="0084038B" w:rsidRPr="00212DA9" w:rsidRDefault="0084038B" w:rsidP="00212DA9">
            <w:pPr>
              <w:suppressAutoHyphens w:val="0"/>
              <w:jc w:val="center"/>
              <w:rPr>
                <w:lang w:eastAsia="pl-PL"/>
              </w:rPr>
            </w:pPr>
            <w:r w:rsidRPr="00212DA9">
              <w:rPr>
                <w:rFonts w:ascii="Arial Narrow" w:hAnsi="Arial Narrow"/>
                <w:sz w:val="22"/>
                <w:szCs w:val="22"/>
                <w:lang w:eastAsia="pl-PL"/>
              </w:rPr>
              <w:t xml:space="preserve">nie spełnia- 0 </w:t>
            </w:r>
            <w:proofErr w:type="spellStart"/>
            <w:r w:rsidRPr="00212DA9">
              <w:rPr>
                <w:rFonts w:ascii="Arial Narrow" w:hAnsi="Arial Narrow"/>
                <w:sz w:val="22"/>
                <w:szCs w:val="22"/>
                <w:lang w:eastAsia="pl-PL"/>
              </w:rPr>
              <w:t>pkt</w:t>
            </w:r>
            <w:proofErr w:type="spellEnd"/>
          </w:p>
        </w:tc>
      </w:tr>
    </w:tbl>
    <w:p w:rsidR="0069431F" w:rsidRDefault="0069431F" w:rsidP="00221CF2">
      <w:pPr>
        <w:spacing w:before="60" w:after="60"/>
        <w:jc w:val="center"/>
        <w:rPr>
          <w:rFonts w:ascii="Arial Narrow" w:eastAsia="Arial" w:hAnsi="Arial Narrow" w:cs="Arial"/>
          <w:b/>
          <w:bCs/>
          <w:sz w:val="22"/>
          <w:szCs w:val="22"/>
        </w:rPr>
      </w:pPr>
    </w:p>
    <w:p w:rsidR="0069431F" w:rsidRPr="00FE1688" w:rsidRDefault="006F374F" w:rsidP="0069431F">
      <w:pPr>
        <w:spacing w:before="60" w:after="60"/>
        <w:jc w:val="center"/>
        <w:rPr>
          <w:rFonts w:ascii="Arial Narrow" w:eastAsia="Arial" w:hAnsi="Arial Narrow"/>
          <w:b/>
          <w:sz w:val="22"/>
          <w:szCs w:val="22"/>
        </w:rPr>
      </w:pPr>
      <w:r>
        <w:rPr>
          <w:rFonts w:ascii="Arial Narrow" w:eastAsia="Arial" w:hAnsi="Arial Narrow" w:cs="Arial"/>
          <w:b/>
          <w:bCs/>
          <w:sz w:val="22"/>
          <w:szCs w:val="22"/>
        </w:rPr>
        <w:t>Pakiet</w:t>
      </w:r>
      <w:r w:rsidR="0069431F">
        <w:rPr>
          <w:rFonts w:ascii="Arial Narrow" w:eastAsia="Arial" w:hAnsi="Arial Narrow" w:cs="Arial"/>
          <w:b/>
          <w:bCs/>
          <w:sz w:val="22"/>
          <w:szCs w:val="22"/>
        </w:rPr>
        <w:t xml:space="preserve"> 10</w:t>
      </w:r>
      <w:r w:rsidR="0069431F" w:rsidRPr="00FE1688">
        <w:rPr>
          <w:rFonts w:ascii="Arial Narrow" w:eastAsia="Arial" w:hAnsi="Arial Narrow" w:cs="Arial"/>
          <w:b/>
          <w:bCs/>
          <w:sz w:val="22"/>
          <w:szCs w:val="22"/>
        </w:rPr>
        <w:t>:</w:t>
      </w:r>
    </w:p>
    <w:p w:rsidR="0069431F" w:rsidRPr="00FE1688" w:rsidRDefault="0069431F" w:rsidP="006943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69431F" w:rsidRPr="00FE1688" w:rsidRDefault="0069431F" w:rsidP="0069431F">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69431F" w:rsidRPr="00FE1688" w:rsidRDefault="0069431F" w:rsidP="006943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69431F" w:rsidRPr="00FE1688" w:rsidRDefault="0069431F" w:rsidP="006943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69431F" w:rsidRDefault="0069431F" w:rsidP="0069431F">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69431F" w:rsidRPr="00FE1688" w:rsidRDefault="0069431F" w:rsidP="0069431F">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69431F" w:rsidRDefault="0069431F" w:rsidP="00221CF2">
      <w:pPr>
        <w:spacing w:before="60" w:after="60"/>
        <w:jc w:val="center"/>
        <w:rPr>
          <w:rFonts w:ascii="Arial Narrow" w:eastAsia="Arial" w:hAnsi="Arial Narrow" w:cs="Arial"/>
          <w:b/>
          <w:bCs/>
          <w:sz w:val="22"/>
          <w:szCs w:val="22"/>
        </w:rPr>
      </w:pPr>
    </w:p>
    <w:p w:rsidR="0069431F" w:rsidRPr="00FE1688" w:rsidRDefault="006F374F" w:rsidP="0069431F">
      <w:pPr>
        <w:spacing w:before="60" w:after="60"/>
        <w:jc w:val="center"/>
        <w:rPr>
          <w:rFonts w:ascii="Arial Narrow" w:eastAsia="Arial" w:hAnsi="Arial Narrow"/>
          <w:b/>
          <w:sz w:val="22"/>
          <w:szCs w:val="22"/>
        </w:rPr>
      </w:pPr>
      <w:r>
        <w:rPr>
          <w:rFonts w:ascii="Arial Narrow" w:eastAsia="Arial" w:hAnsi="Arial Narrow" w:cs="Arial"/>
          <w:b/>
          <w:bCs/>
          <w:sz w:val="22"/>
          <w:szCs w:val="22"/>
        </w:rPr>
        <w:t>Pakiet</w:t>
      </w:r>
      <w:r w:rsidR="0069431F">
        <w:rPr>
          <w:rFonts w:ascii="Arial Narrow" w:eastAsia="Arial" w:hAnsi="Arial Narrow" w:cs="Arial"/>
          <w:b/>
          <w:bCs/>
          <w:sz w:val="22"/>
          <w:szCs w:val="22"/>
        </w:rPr>
        <w:t xml:space="preserve"> 11</w:t>
      </w:r>
      <w:r w:rsidR="0069431F" w:rsidRPr="00FE1688">
        <w:rPr>
          <w:rFonts w:ascii="Arial Narrow" w:eastAsia="Arial" w:hAnsi="Arial Narrow" w:cs="Arial"/>
          <w:b/>
          <w:bCs/>
          <w:sz w:val="22"/>
          <w:szCs w:val="22"/>
        </w:rPr>
        <w:t>:</w:t>
      </w:r>
    </w:p>
    <w:p w:rsidR="0069431F" w:rsidRPr="00FE1688" w:rsidRDefault="0069431F" w:rsidP="006943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69431F" w:rsidRPr="00FE1688" w:rsidRDefault="0069431F" w:rsidP="0069431F">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69431F" w:rsidRPr="00FE1688" w:rsidRDefault="0069431F" w:rsidP="006943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69431F" w:rsidRPr="00FE1688" w:rsidRDefault="0069431F" w:rsidP="006943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69431F" w:rsidRDefault="0069431F" w:rsidP="0069431F">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69431F" w:rsidRPr="00FE1688" w:rsidRDefault="0069431F" w:rsidP="0069431F">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69431F" w:rsidRPr="00CB1FA6" w:rsidRDefault="0069431F" w:rsidP="0069431F">
      <w:pPr>
        <w:spacing w:before="100" w:beforeAutospacing="1"/>
        <w:rPr>
          <w:rFonts w:ascii="Arial Narrow" w:hAnsi="Arial Narrow"/>
          <w:vanish/>
          <w:sz w:val="22"/>
          <w:szCs w:val="22"/>
          <w:lang w:eastAsia="pl-PL"/>
        </w:rPr>
      </w:pPr>
      <w:r w:rsidRPr="00CB1FA6">
        <w:rPr>
          <w:rFonts w:ascii="Arial Narrow" w:hAnsi="Arial Narrow" w:cs="Arial"/>
          <w:sz w:val="22"/>
          <w:szCs w:val="22"/>
          <w:lang w:eastAsia="pl-PL"/>
        </w:rPr>
        <w:t xml:space="preserve">Kryteria oceny: </w:t>
      </w:r>
    </w:p>
    <w:p w:rsidR="0069431F" w:rsidRPr="00CB1FA6" w:rsidRDefault="0069431F" w:rsidP="0069431F">
      <w:pPr>
        <w:spacing w:before="100" w:beforeAutospacing="1"/>
        <w:rPr>
          <w:rFonts w:ascii="Arial Narrow" w:hAnsi="Arial Narrow"/>
          <w:sz w:val="22"/>
          <w:szCs w:val="22"/>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59"/>
        <w:gridCol w:w="5555"/>
        <w:gridCol w:w="1036"/>
        <w:gridCol w:w="2165"/>
      </w:tblGrid>
      <w:tr w:rsidR="001E3827" w:rsidRPr="001E3827" w:rsidTr="001E3827">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E3827" w:rsidRPr="001E3827" w:rsidRDefault="001E3827" w:rsidP="001E3827">
            <w:pPr>
              <w:suppressAutoHyphens w:val="0"/>
              <w:rPr>
                <w:lang w:eastAsia="pl-PL"/>
              </w:rPr>
            </w:pPr>
            <w:r w:rsidRPr="001E3827">
              <w:rPr>
                <w:rFonts w:ascii="Arial Narrow" w:hAnsi="Arial Narrow"/>
                <w:sz w:val="22"/>
                <w:szCs w:val="22"/>
                <w:lang w:eastAsia="pl-PL"/>
              </w:rPr>
              <w:t>Lp.</w:t>
            </w:r>
          </w:p>
        </w:tc>
        <w:tc>
          <w:tcPr>
            <w:tcW w:w="2950" w:type="pct"/>
            <w:tcBorders>
              <w:top w:val="outset" w:sz="6" w:space="0" w:color="000000"/>
              <w:left w:val="outset" w:sz="6" w:space="0" w:color="000000"/>
              <w:bottom w:val="outset" w:sz="6" w:space="0" w:color="000000"/>
              <w:right w:val="outset" w:sz="6" w:space="0" w:color="000000"/>
            </w:tcBorders>
            <w:hideMark/>
          </w:tcPr>
          <w:p w:rsidR="001E3827" w:rsidRPr="001E3827" w:rsidRDefault="001E3827" w:rsidP="001E3827">
            <w:pPr>
              <w:suppressAutoHyphens w:val="0"/>
              <w:rPr>
                <w:lang w:eastAsia="pl-PL"/>
              </w:rPr>
            </w:pPr>
            <w:r w:rsidRPr="001E3827">
              <w:rPr>
                <w:rFonts w:ascii="Arial Narrow" w:hAnsi="Arial Narrow"/>
                <w:sz w:val="22"/>
                <w:szCs w:val="22"/>
                <w:lang w:eastAsia="pl-PL"/>
              </w:rPr>
              <w:t>Parametry oceniane</w:t>
            </w:r>
          </w:p>
        </w:tc>
        <w:tc>
          <w:tcPr>
            <w:tcW w:w="550" w:type="pct"/>
            <w:tcBorders>
              <w:top w:val="outset" w:sz="6" w:space="0" w:color="000000"/>
              <w:left w:val="outset" w:sz="6" w:space="0" w:color="000000"/>
              <w:bottom w:val="outset" w:sz="6" w:space="0" w:color="000000"/>
              <w:right w:val="outset" w:sz="6" w:space="0" w:color="000000"/>
            </w:tcBorders>
            <w:hideMark/>
          </w:tcPr>
          <w:p w:rsidR="001E3827" w:rsidRPr="001E3827" w:rsidRDefault="001E3827" w:rsidP="001E3827">
            <w:pPr>
              <w:suppressAutoHyphens w:val="0"/>
              <w:jc w:val="center"/>
              <w:rPr>
                <w:lang w:eastAsia="pl-PL"/>
              </w:rPr>
            </w:pPr>
            <w:r w:rsidRPr="001E3827">
              <w:rPr>
                <w:rFonts w:ascii="Arial Narrow" w:hAnsi="Arial Narrow"/>
                <w:sz w:val="22"/>
                <w:szCs w:val="22"/>
                <w:lang w:eastAsia="pl-PL"/>
              </w:rPr>
              <w:t>Tak/nie</w:t>
            </w:r>
          </w:p>
        </w:tc>
        <w:tc>
          <w:tcPr>
            <w:tcW w:w="1200" w:type="pct"/>
            <w:tcBorders>
              <w:top w:val="outset" w:sz="6" w:space="0" w:color="000000"/>
              <w:left w:val="outset" w:sz="6" w:space="0" w:color="000000"/>
              <w:bottom w:val="outset" w:sz="6" w:space="0" w:color="000000"/>
              <w:right w:val="outset" w:sz="6" w:space="0" w:color="000000"/>
            </w:tcBorders>
            <w:hideMark/>
          </w:tcPr>
          <w:p w:rsidR="001E3827" w:rsidRPr="001E3827" w:rsidRDefault="001E3827" w:rsidP="001E3827">
            <w:pPr>
              <w:suppressAutoHyphens w:val="0"/>
              <w:jc w:val="center"/>
              <w:rPr>
                <w:lang w:eastAsia="pl-PL"/>
              </w:rPr>
            </w:pPr>
            <w:r w:rsidRPr="001E3827">
              <w:rPr>
                <w:rFonts w:ascii="Arial Narrow" w:hAnsi="Arial Narrow"/>
                <w:sz w:val="22"/>
                <w:szCs w:val="22"/>
                <w:lang w:eastAsia="pl-PL"/>
              </w:rPr>
              <w:t>punkty</w:t>
            </w:r>
          </w:p>
        </w:tc>
      </w:tr>
      <w:tr w:rsidR="001E3827" w:rsidRPr="001E3827" w:rsidTr="001E3827">
        <w:trPr>
          <w:trHeight w:val="6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E3827" w:rsidRPr="001E3827" w:rsidRDefault="001E3827" w:rsidP="001E3827">
            <w:pPr>
              <w:suppressAutoHyphens w:val="0"/>
              <w:rPr>
                <w:lang w:eastAsia="pl-PL"/>
              </w:rPr>
            </w:pPr>
            <w:r w:rsidRPr="001E3827">
              <w:rPr>
                <w:rFonts w:ascii="Arial Narrow" w:hAnsi="Arial Narrow"/>
                <w:sz w:val="22"/>
                <w:szCs w:val="22"/>
                <w:lang w:eastAsia="pl-PL"/>
              </w:rPr>
              <w:t>1</w:t>
            </w:r>
          </w:p>
        </w:tc>
        <w:tc>
          <w:tcPr>
            <w:tcW w:w="2950" w:type="pct"/>
            <w:tcBorders>
              <w:top w:val="outset" w:sz="6" w:space="0" w:color="000000"/>
              <w:left w:val="outset" w:sz="6" w:space="0" w:color="000000"/>
              <w:bottom w:val="outset" w:sz="6" w:space="0" w:color="000000"/>
              <w:right w:val="outset" w:sz="6" w:space="0" w:color="000000"/>
            </w:tcBorders>
            <w:hideMark/>
          </w:tcPr>
          <w:p w:rsidR="001E3827" w:rsidRPr="001E3827" w:rsidRDefault="001E3827" w:rsidP="001E3827">
            <w:pPr>
              <w:suppressAutoHyphens w:val="0"/>
              <w:rPr>
                <w:lang w:eastAsia="pl-PL"/>
              </w:rPr>
            </w:pPr>
            <w:r w:rsidRPr="001E3827">
              <w:rPr>
                <w:rFonts w:ascii="Arial Narrow" w:hAnsi="Arial Narrow"/>
                <w:sz w:val="22"/>
                <w:szCs w:val="22"/>
                <w:lang w:eastAsia="pl-PL"/>
              </w:rPr>
              <w:t>Elektrody producenta aparatu</w:t>
            </w:r>
          </w:p>
        </w:tc>
        <w:tc>
          <w:tcPr>
            <w:tcW w:w="550" w:type="pct"/>
            <w:tcBorders>
              <w:top w:val="outset" w:sz="6" w:space="0" w:color="000000"/>
              <w:left w:val="outset" w:sz="6" w:space="0" w:color="000000"/>
              <w:bottom w:val="outset" w:sz="6" w:space="0" w:color="000000"/>
              <w:right w:val="outset" w:sz="6" w:space="0" w:color="000000"/>
            </w:tcBorders>
            <w:hideMark/>
          </w:tcPr>
          <w:p w:rsidR="001E3827" w:rsidRPr="001E3827" w:rsidRDefault="001E3827" w:rsidP="001E3827">
            <w:pPr>
              <w:suppressAutoHyphens w:val="0"/>
              <w:rPr>
                <w:lang w:eastAsia="pl-PL"/>
              </w:rPr>
            </w:pPr>
          </w:p>
        </w:tc>
        <w:tc>
          <w:tcPr>
            <w:tcW w:w="1200" w:type="pct"/>
            <w:tcBorders>
              <w:top w:val="outset" w:sz="6" w:space="0" w:color="000000"/>
              <w:left w:val="outset" w:sz="6" w:space="0" w:color="000000"/>
              <w:bottom w:val="outset" w:sz="6" w:space="0" w:color="000000"/>
              <w:right w:val="outset" w:sz="6" w:space="0" w:color="000000"/>
            </w:tcBorders>
            <w:hideMark/>
          </w:tcPr>
          <w:p w:rsidR="001E3827" w:rsidRPr="001E3827" w:rsidRDefault="001E3827" w:rsidP="001E3827">
            <w:pPr>
              <w:suppressAutoHyphens w:val="0"/>
              <w:jc w:val="center"/>
              <w:rPr>
                <w:lang w:eastAsia="pl-PL"/>
              </w:rPr>
            </w:pPr>
            <w:r w:rsidRPr="001E3827">
              <w:rPr>
                <w:rFonts w:ascii="Arial Narrow" w:hAnsi="Arial Narrow"/>
                <w:sz w:val="22"/>
                <w:szCs w:val="22"/>
                <w:lang w:eastAsia="pl-PL"/>
              </w:rPr>
              <w:t xml:space="preserve">Tak-20 </w:t>
            </w:r>
            <w:proofErr w:type="spellStart"/>
            <w:r w:rsidRPr="001E3827">
              <w:rPr>
                <w:rFonts w:ascii="Arial Narrow" w:hAnsi="Arial Narrow"/>
                <w:sz w:val="22"/>
                <w:szCs w:val="22"/>
                <w:lang w:eastAsia="pl-PL"/>
              </w:rPr>
              <w:t>pkt</w:t>
            </w:r>
            <w:proofErr w:type="spellEnd"/>
          </w:p>
          <w:p w:rsidR="001E3827" w:rsidRPr="001E3827" w:rsidRDefault="001E3827" w:rsidP="001E3827">
            <w:pPr>
              <w:suppressAutoHyphens w:val="0"/>
              <w:jc w:val="center"/>
              <w:rPr>
                <w:lang w:eastAsia="pl-PL"/>
              </w:rPr>
            </w:pPr>
            <w:r w:rsidRPr="001E3827">
              <w:rPr>
                <w:rFonts w:ascii="Arial Narrow" w:hAnsi="Arial Narrow"/>
                <w:sz w:val="22"/>
                <w:szCs w:val="22"/>
                <w:lang w:eastAsia="pl-PL"/>
              </w:rPr>
              <w:t xml:space="preserve">Nie-0 </w:t>
            </w:r>
            <w:proofErr w:type="spellStart"/>
            <w:r w:rsidRPr="001E3827">
              <w:rPr>
                <w:rFonts w:ascii="Arial Narrow" w:hAnsi="Arial Narrow"/>
                <w:sz w:val="22"/>
                <w:szCs w:val="22"/>
                <w:lang w:eastAsia="pl-PL"/>
              </w:rPr>
              <w:t>pkt</w:t>
            </w:r>
            <w:proofErr w:type="spellEnd"/>
          </w:p>
        </w:tc>
      </w:tr>
      <w:tr w:rsidR="001E3827" w:rsidRPr="001E3827" w:rsidTr="001E3827">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E3827" w:rsidRPr="001E3827" w:rsidRDefault="001E3827" w:rsidP="001E3827">
            <w:pPr>
              <w:suppressAutoHyphens w:val="0"/>
              <w:rPr>
                <w:lang w:eastAsia="pl-PL"/>
              </w:rPr>
            </w:pPr>
            <w:r w:rsidRPr="001E3827">
              <w:rPr>
                <w:rFonts w:ascii="Arial Narrow" w:hAnsi="Arial Narrow"/>
                <w:sz w:val="22"/>
                <w:szCs w:val="22"/>
                <w:lang w:eastAsia="pl-PL"/>
              </w:rPr>
              <w:t>2</w:t>
            </w:r>
          </w:p>
        </w:tc>
        <w:tc>
          <w:tcPr>
            <w:tcW w:w="2950" w:type="pct"/>
            <w:tcBorders>
              <w:top w:val="outset" w:sz="6" w:space="0" w:color="000000"/>
              <w:left w:val="outset" w:sz="6" w:space="0" w:color="000000"/>
              <w:bottom w:val="outset" w:sz="6" w:space="0" w:color="000000"/>
              <w:right w:val="outset" w:sz="6" w:space="0" w:color="000000"/>
            </w:tcBorders>
            <w:hideMark/>
          </w:tcPr>
          <w:p w:rsidR="001E3827" w:rsidRPr="001E3827" w:rsidRDefault="001E3827" w:rsidP="001E3827">
            <w:pPr>
              <w:suppressAutoHyphens w:val="0"/>
              <w:rPr>
                <w:lang w:eastAsia="pl-PL"/>
              </w:rPr>
            </w:pPr>
            <w:r w:rsidRPr="001E3827">
              <w:rPr>
                <w:rFonts w:ascii="Arial Narrow" w:hAnsi="Arial Narrow"/>
                <w:sz w:val="22"/>
                <w:szCs w:val="22"/>
                <w:lang w:eastAsia="pl-PL"/>
              </w:rPr>
              <w:t>Odczynniki nie powodujące utraty gwarancji na elektrody i inne zespoły.</w:t>
            </w:r>
          </w:p>
          <w:p w:rsidR="001E3827" w:rsidRPr="001E3827" w:rsidRDefault="001E3827" w:rsidP="001E3827">
            <w:pPr>
              <w:suppressAutoHyphens w:val="0"/>
              <w:rPr>
                <w:lang w:eastAsia="pl-PL"/>
              </w:rPr>
            </w:pPr>
          </w:p>
        </w:tc>
        <w:tc>
          <w:tcPr>
            <w:tcW w:w="550" w:type="pct"/>
            <w:tcBorders>
              <w:top w:val="outset" w:sz="6" w:space="0" w:color="000000"/>
              <w:left w:val="outset" w:sz="6" w:space="0" w:color="000000"/>
              <w:bottom w:val="outset" w:sz="6" w:space="0" w:color="000000"/>
              <w:right w:val="outset" w:sz="6" w:space="0" w:color="000000"/>
            </w:tcBorders>
            <w:hideMark/>
          </w:tcPr>
          <w:p w:rsidR="001E3827" w:rsidRPr="001E3827" w:rsidRDefault="001E3827" w:rsidP="001E3827">
            <w:pPr>
              <w:suppressAutoHyphens w:val="0"/>
              <w:jc w:val="center"/>
              <w:rPr>
                <w:lang w:eastAsia="pl-PL"/>
              </w:rPr>
            </w:pPr>
          </w:p>
        </w:tc>
        <w:tc>
          <w:tcPr>
            <w:tcW w:w="1200" w:type="pct"/>
            <w:tcBorders>
              <w:top w:val="outset" w:sz="6" w:space="0" w:color="000000"/>
              <w:left w:val="outset" w:sz="6" w:space="0" w:color="000000"/>
              <w:bottom w:val="outset" w:sz="6" w:space="0" w:color="000000"/>
              <w:right w:val="outset" w:sz="6" w:space="0" w:color="000000"/>
            </w:tcBorders>
            <w:hideMark/>
          </w:tcPr>
          <w:p w:rsidR="001E3827" w:rsidRPr="001E3827" w:rsidRDefault="001E3827" w:rsidP="001E3827">
            <w:pPr>
              <w:suppressAutoHyphens w:val="0"/>
              <w:jc w:val="center"/>
              <w:rPr>
                <w:lang w:eastAsia="pl-PL"/>
              </w:rPr>
            </w:pPr>
          </w:p>
          <w:p w:rsidR="001E3827" w:rsidRPr="001E3827" w:rsidRDefault="001E3827" w:rsidP="001E3827">
            <w:pPr>
              <w:suppressAutoHyphens w:val="0"/>
              <w:jc w:val="center"/>
              <w:rPr>
                <w:lang w:eastAsia="pl-PL"/>
              </w:rPr>
            </w:pPr>
            <w:r w:rsidRPr="001E3827">
              <w:rPr>
                <w:rFonts w:ascii="Arial Narrow" w:hAnsi="Arial Narrow"/>
                <w:sz w:val="22"/>
                <w:szCs w:val="22"/>
                <w:lang w:eastAsia="pl-PL"/>
              </w:rPr>
              <w:t xml:space="preserve">Tak-10 </w:t>
            </w:r>
            <w:proofErr w:type="spellStart"/>
            <w:r w:rsidRPr="001E3827">
              <w:rPr>
                <w:rFonts w:ascii="Arial Narrow" w:hAnsi="Arial Narrow"/>
                <w:sz w:val="22"/>
                <w:szCs w:val="22"/>
                <w:lang w:eastAsia="pl-PL"/>
              </w:rPr>
              <w:t>pkt</w:t>
            </w:r>
            <w:proofErr w:type="spellEnd"/>
          </w:p>
          <w:p w:rsidR="001E3827" w:rsidRPr="001E3827" w:rsidRDefault="001E3827" w:rsidP="001E3827">
            <w:pPr>
              <w:suppressAutoHyphens w:val="0"/>
              <w:jc w:val="center"/>
              <w:rPr>
                <w:lang w:eastAsia="pl-PL"/>
              </w:rPr>
            </w:pPr>
            <w:r w:rsidRPr="001E3827">
              <w:rPr>
                <w:rFonts w:ascii="Arial Narrow" w:hAnsi="Arial Narrow"/>
                <w:sz w:val="22"/>
                <w:szCs w:val="22"/>
                <w:lang w:eastAsia="pl-PL"/>
              </w:rPr>
              <w:t xml:space="preserve">Nie-0 </w:t>
            </w:r>
            <w:proofErr w:type="spellStart"/>
            <w:r w:rsidRPr="001E3827">
              <w:rPr>
                <w:rFonts w:ascii="Arial Narrow" w:hAnsi="Arial Narrow"/>
                <w:sz w:val="22"/>
                <w:szCs w:val="22"/>
                <w:lang w:eastAsia="pl-PL"/>
              </w:rPr>
              <w:t>pkt</w:t>
            </w:r>
            <w:proofErr w:type="spellEnd"/>
          </w:p>
        </w:tc>
      </w:tr>
    </w:tbl>
    <w:p w:rsidR="0069431F" w:rsidRDefault="0069431F" w:rsidP="00221CF2">
      <w:pPr>
        <w:spacing w:before="60" w:after="60"/>
        <w:jc w:val="center"/>
        <w:rPr>
          <w:rFonts w:ascii="Arial Narrow" w:eastAsia="Arial" w:hAnsi="Arial Narrow" w:cs="Arial"/>
          <w:b/>
          <w:bCs/>
          <w:sz w:val="22"/>
          <w:szCs w:val="22"/>
        </w:rPr>
      </w:pPr>
    </w:p>
    <w:p w:rsidR="00221CF2" w:rsidRPr="00FE1688" w:rsidRDefault="006F374F" w:rsidP="00221CF2">
      <w:pPr>
        <w:spacing w:before="60" w:after="60"/>
        <w:jc w:val="center"/>
        <w:rPr>
          <w:rFonts w:ascii="Arial Narrow" w:eastAsia="Arial" w:hAnsi="Arial Narrow"/>
          <w:b/>
          <w:sz w:val="22"/>
          <w:szCs w:val="22"/>
        </w:rPr>
      </w:pPr>
      <w:r>
        <w:rPr>
          <w:rFonts w:ascii="Arial Narrow" w:eastAsia="Arial" w:hAnsi="Arial Narrow" w:cs="Arial"/>
          <w:b/>
          <w:bCs/>
          <w:sz w:val="22"/>
          <w:szCs w:val="22"/>
        </w:rPr>
        <w:t>Pakiet</w:t>
      </w:r>
      <w:r w:rsidR="0069431F">
        <w:rPr>
          <w:rFonts w:ascii="Arial Narrow" w:eastAsia="Arial" w:hAnsi="Arial Narrow" w:cs="Arial"/>
          <w:b/>
          <w:bCs/>
          <w:sz w:val="22"/>
          <w:szCs w:val="22"/>
        </w:rPr>
        <w:t xml:space="preserve"> 12</w:t>
      </w:r>
      <w:r w:rsidR="00221CF2" w:rsidRPr="00FE1688">
        <w:rPr>
          <w:rFonts w:ascii="Arial Narrow" w:eastAsia="Arial" w:hAnsi="Arial Narrow" w:cs="Arial"/>
          <w:b/>
          <w:bCs/>
          <w:sz w:val="22"/>
          <w:szCs w:val="22"/>
        </w:rPr>
        <w:t>:</w:t>
      </w:r>
    </w:p>
    <w:p w:rsidR="00221CF2" w:rsidRPr="00FE1688" w:rsidRDefault="00221CF2"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21CF2" w:rsidRPr="00FE1688" w:rsidRDefault="00221CF2" w:rsidP="00221CF2">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21CF2" w:rsidRDefault="00221CF2" w:rsidP="00221CF2">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69431F" w:rsidRPr="00CB1FA6" w:rsidRDefault="0069431F" w:rsidP="0069431F">
      <w:pPr>
        <w:spacing w:before="100" w:beforeAutospacing="1"/>
        <w:rPr>
          <w:rFonts w:ascii="Arial Narrow" w:hAnsi="Arial Narrow"/>
          <w:vanish/>
          <w:sz w:val="22"/>
          <w:szCs w:val="22"/>
          <w:lang w:eastAsia="pl-PL"/>
        </w:rPr>
      </w:pPr>
      <w:r w:rsidRPr="00CB1FA6">
        <w:rPr>
          <w:rFonts w:ascii="Arial Narrow" w:hAnsi="Arial Narrow" w:cs="Arial"/>
          <w:sz w:val="22"/>
          <w:szCs w:val="22"/>
          <w:lang w:eastAsia="pl-PL"/>
        </w:rPr>
        <w:t xml:space="preserve">Kryteria oceny: </w:t>
      </w:r>
    </w:p>
    <w:p w:rsidR="0069431F" w:rsidRPr="00CB1FA6" w:rsidRDefault="0069431F" w:rsidP="0069431F">
      <w:pPr>
        <w:spacing w:before="100" w:beforeAutospacing="1"/>
        <w:rPr>
          <w:rFonts w:ascii="Arial Narrow" w:hAnsi="Arial Narrow"/>
          <w:sz w:val="22"/>
          <w:szCs w:val="22"/>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59"/>
        <w:gridCol w:w="5555"/>
        <w:gridCol w:w="1036"/>
        <w:gridCol w:w="2165"/>
      </w:tblGrid>
      <w:tr w:rsidR="008E7AD3" w:rsidRPr="008E7AD3" w:rsidTr="008E7AD3">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8E7AD3" w:rsidRPr="008E7AD3" w:rsidRDefault="008E7AD3" w:rsidP="008E7AD3">
            <w:pPr>
              <w:suppressAutoHyphens w:val="0"/>
              <w:rPr>
                <w:lang w:eastAsia="pl-PL"/>
              </w:rPr>
            </w:pPr>
            <w:r w:rsidRPr="008E7AD3">
              <w:rPr>
                <w:rFonts w:ascii="Arial Narrow" w:hAnsi="Arial Narrow"/>
                <w:sz w:val="22"/>
                <w:szCs w:val="22"/>
                <w:lang w:eastAsia="pl-PL"/>
              </w:rPr>
              <w:t>Lp.</w:t>
            </w:r>
          </w:p>
        </w:tc>
        <w:tc>
          <w:tcPr>
            <w:tcW w:w="2950" w:type="pct"/>
            <w:tcBorders>
              <w:top w:val="outset" w:sz="6" w:space="0" w:color="000000"/>
              <w:left w:val="outset" w:sz="6" w:space="0" w:color="000000"/>
              <w:bottom w:val="outset" w:sz="6" w:space="0" w:color="000000"/>
              <w:right w:val="outset" w:sz="6" w:space="0" w:color="000000"/>
            </w:tcBorders>
            <w:hideMark/>
          </w:tcPr>
          <w:p w:rsidR="008E7AD3" w:rsidRPr="008E7AD3" w:rsidRDefault="008E7AD3" w:rsidP="008E7AD3">
            <w:pPr>
              <w:suppressAutoHyphens w:val="0"/>
              <w:rPr>
                <w:lang w:eastAsia="pl-PL"/>
              </w:rPr>
            </w:pPr>
            <w:r w:rsidRPr="008E7AD3">
              <w:rPr>
                <w:rFonts w:ascii="Arial Narrow" w:hAnsi="Arial Narrow"/>
                <w:sz w:val="22"/>
                <w:szCs w:val="22"/>
                <w:lang w:eastAsia="pl-PL"/>
              </w:rPr>
              <w:t>Parametry oceniane</w:t>
            </w:r>
          </w:p>
        </w:tc>
        <w:tc>
          <w:tcPr>
            <w:tcW w:w="550" w:type="pct"/>
            <w:tcBorders>
              <w:top w:val="outset" w:sz="6" w:space="0" w:color="000000"/>
              <w:left w:val="outset" w:sz="6" w:space="0" w:color="000000"/>
              <w:bottom w:val="outset" w:sz="6" w:space="0" w:color="000000"/>
              <w:right w:val="outset" w:sz="6" w:space="0" w:color="000000"/>
            </w:tcBorders>
            <w:hideMark/>
          </w:tcPr>
          <w:p w:rsidR="008E7AD3" w:rsidRPr="008E7AD3" w:rsidRDefault="008E7AD3" w:rsidP="008E7AD3">
            <w:pPr>
              <w:suppressAutoHyphens w:val="0"/>
              <w:jc w:val="center"/>
              <w:rPr>
                <w:lang w:eastAsia="pl-PL"/>
              </w:rPr>
            </w:pPr>
            <w:r w:rsidRPr="008E7AD3">
              <w:rPr>
                <w:rFonts w:ascii="Arial Narrow" w:hAnsi="Arial Narrow"/>
                <w:sz w:val="22"/>
                <w:szCs w:val="22"/>
                <w:lang w:eastAsia="pl-PL"/>
              </w:rPr>
              <w:t>Tak/nie</w:t>
            </w:r>
          </w:p>
        </w:tc>
        <w:tc>
          <w:tcPr>
            <w:tcW w:w="1200" w:type="pct"/>
            <w:tcBorders>
              <w:top w:val="outset" w:sz="6" w:space="0" w:color="000000"/>
              <w:left w:val="outset" w:sz="6" w:space="0" w:color="000000"/>
              <w:bottom w:val="outset" w:sz="6" w:space="0" w:color="000000"/>
              <w:right w:val="outset" w:sz="6" w:space="0" w:color="000000"/>
            </w:tcBorders>
            <w:hideMark/>
          </w:tcPr>
          <w:p w:rsidR="008E7AD3" w:rsidRPr="008E7AD3" w:rsidRDefault="008E7AD3" w:rsidP="008E7AD3">
            <w:pPr>
              <w:suppressAutoHyphens w:val="0"/>
              <w:jc w:val="center"/>
              <w:rPr>
                <w:lang w:eastAsia="pl-PL"/>
              </w:rPr>
            </w:pPr>
            <w:r w:rsidRPr="008E7AD3">
              <w:rPr>
                <w:rFonts w:ascii="Arial Narrow" w:hAnsi="Arial Narrow"/>
                <w:sz w:val="22"/>
                <w:szCs w:val="22"/>
                <w:lang w:eastAsia="pl-PL"/>
              </w:rPr>
              <w:t>punkty</w:t>
            </w:r>
          </w:p>
        </w:tc>
      </w:tr>
      <w:tr w:rsidR="008E7AD3" w:rsidRPr="008E7AD3" w:rsidTr="008E7AD3">
        <w:trPr>
          <w:trHeight w:val="6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8E7AD3" w:rsidRPr="008E7AD3" w:rsidRDefault="008E7AD3" w:rsidP="008E7AD3">
            <w:pPr>
              <w:suppressAutoHyphens w:val="0"/>
              <w:rPr>
                <w:lang w:eastAsia="pl-PL"/>
              </w:rPr>
            </w:pPr>
            <w:r w:rsidRPr="008E7AD3">
              <w:rPr>
                <w:rFonts w:ascii="Arial Narrow" w:hAnsi="Arial Narrow"/>
                <w:sz w:val="22"/>
                <w:szCs w:val="22"/>
                <w:lang w:eastAsia="pl-PL"/>
              </w:rPr>
              <w:t>1</w:t>
            </w:r>
          </w:p>
        </w:tc>
        <w:tc>
          <w:tcPr>
            <w:tcW w:w="2950" w:type="pct"/>
            <w:tcBorders>
              <w:top w:val="outset" w:sz="6" w:space="0" w:color="000000"/>
              <w:left w:val="outset" w:sz="6" w:space="0" w:color="000000"/>
              <w:bottom w:val="outset" w:sz="6" w:space="0" w:color="000000"/>
              <w:right w:val="outset" w:sz="6" w:space="0" w:color="000000"/>
            </w:tcBorders>
            <w:hideMark/>
          </w:tcPr>
          <w:p w:rsidR="008E7AD3" w:rsidRPr="008E7AD3" w:rsidRDefault="008E7AD3" w:rsidP="008E7AD3">
            <w:pPr>
              <w:suppressAutoHyphens w:val="0"/>
              <w:rPr>
                <w:lang w:eastAsia="pl-PL"/>
              </w:rPr>
            </w:pPr>
            <w:r w:rsidRPr="008E7AD3">
              <w:rPr>
                <w:rFonts w:ascii="Arial Narrow" w:hAnsi="Arial Narrow"/>
                <w:sz w:val="22"/>
                <w:szCs w:val="22"/>
                <w:lang w:eastAsia="pl-PL"/>
              </w:rPr>
              <w:t xml:space="preserve">Kapturki </w:t>
            </w:r>
            <w:proofErr w:type="spellStart"/>
            <w:r w:rsidRPr="008E7AD3">
              <w:rPr>
                <w:rFonts w:ascii="Arial Narrow" w:hAnsi="Arial Narrow"/>
                <w:sz w:val="22"/>
                <w:szCs w:val="22"/>
                <w:lang w:eastAsia="pl-PL"/>
              </w:rPr>
              <w:t>gumowe,które</w:t>
            </w:r>
            <w:proofErr w:type="spellEnd"/>
            <w:r w:rsidRPr="008E7AD3">
              <w:rPr>
                <w:rFonts w:ascii="Arial Narrow" w:hAnsi="Arial Narrow"/>
                <w:sz w:val="22"/>
                <w:szCs w:val="22"/>
                <w:lang w:eastAsia="pl-PL"/>
              </w:rPr>
              <w:t xml:space="preserve"> można łatwo trzymać w dłoni</w:t>
            </w:r>
          </w:p>
        </w:tc>
        <w:tc>
          <w:tcPr>
            <w:tcW w:w="550" w:type="pct"/>
            <w:tcBorders>
              <w:top w:val="outset" w:sz="6" w:space="0" w:color="000000"/>
              <w:left w:val="outset" w:sz="6" w:space="0" w:color="000000"/>
              <w:bottom w:val="outset" w:sz="6" w:space="0" w:color="000000"/>
              <w:right w:val="outset" w:sz="6" w:space="0" w:color="000000"/>
            </w:tcBorders>
            <w:hideMark/>
          </w:tcPr>
          <w:p w:rsidR="008E7AD3" w:rsidRPr="008E7AD3" w:rsidRDefault="008E7AD3" w:rsidP="008E7AD3">
            <w:pPr>
              <w:suppressAutoHyphens w:val="0"/>
              <w:rPr>
                <w:lang w:eastAsia="pl-PL"/>
              </w:rPr>
            </w:pPr>
          </w:p>
        </w:tc>
        <w:tc>
          <w:tcPr>
            <w:tcW w:w="1200" w:type="pct"/>
            <w:tcBorders>
              <w:top w:val="outset" w:sz="6" w:space="0" w:color="000000"/>
              <w:left w:val="outset" w:sz="6" w:space="0" w:color="000000"/>
              <w:bottom w:val="outset" w:sz="6" w:space="0" w:color="000000"/>
              <w:right w:val="outset" w:sz="6" w:space="0" w:color="000000"/>
            </w:tcBorders>
            <w:hideMark/>
          </w:tcPr>
          <w:p w:rsidR="008E7AD3" w:rsidRPr="008E7AD3" w:rsidRDefault="008E7AD3" w:rsidP="008E7AD3">
            <w:pPr>
              <w:suppressAutoHyphens w:val="0"/>
              <w:jc w:val="center"/>
              <w:rPr>
                <w:lang w:eastAsia="pl-PL"/>
              </w:rPr>
            </w:pPr>
            <w:r w:rsidRPr="008E7AD3">
              <w:rPr>
                <w:rFonts w:ascii="Arial Narrow" w:hAnsi="Arial Narrow"/>
                <w:sz w:val="22"/>
                <w:szCs w:val="22"/>
                <w:lang w:eastAsia="pl-PL"/>
              </w:rPr>
              <w:t xml:space="preserve">Tak-10 </w:t>
            </w:r>
            <w:proofErr w:type="spellStart"/>
            <w:r w:rsidRPr="008E7AD3">
              <w:rPr>
                <w:rFonts w:ascii="Arial Narrow" w:hAnsi="Arial Narrow"/>
                <w:sz w:val="22"/>
                <w:szCs w:val="22"/>
                <w:lang w:eastAsia="pl-PL"/>
              </w:rPr>
              <w:t>pkt</w:t>
            </w:r>
            <w:proofErr w:type="spellEnd"/>
          </w:p>
          <w:p w:rsidR="008E7AD3" w:rsidRPr="008E7AD3" w:rsidRDefault="008E7AD3" w:rsidP="008E7AD3">
            <w:pPr>
              <w:suppressAutoHyphens w:val="0"/>
              <w:jc w:val="center"/>
              <w:rPr>
                <w:lang w:eastAsia="pl-PL"/>
              </w:rPr>
            </w:pPr>
            <w:r w:rsidRPr="008E7AD3">
              <w:rPr>
                <w:rFonts w:ascii="Arial Narrow" w:hAnsi="Arial Narrow"/>
                <w:sz w:val="22"/>
                <w:szCs w:val="22"/>
                <w:lang w:eastAsia="pl-PL"/>
              </w:rPr>
              <w:t xml:space="preserve">Nie-0 </w:t>
            </w:r>
            <w:proofErr w:type="spellStart"/>
            <w:r w:rsidRPr="008E7AD3">
              <w:rPr>
                <w:rFonts w:ascii="Arial Narrow" w:hAnsi="Arial Narrow"/>
                <w:sz w:val="22"/>
                <w:szCs w:val="22"/>
                <w:lang w:eastAsia="pl-PL"/>
              </w:rPr>
              <w:t>pkt</w:t>
            </w:r>
            <w:proofErr w:type="spellEnd"/>
          </w:p>
        </w:tc>
      </w:tr>
      <w:tr w:rsidR="008E7AD3" w:rsidRPr="008E7AD3" w:rsidTr="008E7AD3">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8E7AD3" w:rsidRPr="008E7AD3" w:rsidRDefault="008E7AD3" w:rsidP="008E7AD3">
            <w:pPr>
              <w:suppressAutoHyphens w:val="0"/>
              <w:rPr>
                <w:lang w:eastAsia="pl-PL"/>
              </w:rPr>
            </w:pPr>
            <w:r w:rsidRPr="008E7AD3">
              <w:rPr>
                <w:rFonts w:ascii="Arial Narrow" w:hAnsi="Arial Narrow"/>
                <w:sz w:val="22"/>
                <w:szCs w:val="22"/>
                <w:lang w:eastAsia="pl-PL"/>
              </w:rPr>
              <w:t>2</w:t>
            </w:r>
          </w:p>
        </w:tc>
        <w:tc>
          <w:tcPr>
            <w:tcW w:w="2950" w:type="pct"/>
            <w:tcBorders>
              <w:top w:val="outset" w:sz="6" w:space="0" w:color="000000"/>
              <w:left w:val="outset" w:sz="6" w:space="0" w:color="000000"/>
              <w:bottom w:val="outset" w:sz="6" w:space="0" w:color="000000"/>
              <w:right w:val="outset" w:sz="6" w:space="0" w:color="000000"/>
            </w:tcBorders>
            <w:hideMark/>
          </w:tcPr>
          <w:p w:rsidR="008E7AD3" w:rsidRPr="008E7AD3" w:rsidRDefault="008E7AD3" w:rsidP="008E7AD3">
            <w:pPr>
              <w:suppressAutoHyphens w:val="0"/>
              <w:rPr>
                <w:lang w:eastAsia="pl-PL"/>
              </w:rPr>
            </w:pPr>
            <w:r w:rsidRPr="008E7AD3">
              <w:rPr>
                <w:rFonts w:ascii="Arial Narrow" w:hAnsi="Arial Narrow"/>
                <w:sz w:val="22"/>
                <w:szCs w:val="22"/>
                <w:lang w:eastAsia="pl-PL"/>
              </w:rPr>
              <w:t xml:space="preserve">Probówki sterylne o </w:t>
            </w:r>
            <w:proofErr w:type="spellStart"/>
            <w:r w:rsidRPr="008E7AD3">
              <w:rPr>
                <w:rFonts w:ascii="Arial Narrow" w:hAnsi="Arial Narrow"/>
                <w:sz w:val="22"/>
                <w:szCs w:val="22"/>
                <w:lang w:eastAsia="pl-PL"/>
              </w:rPr>
              <w:t>poj</w:t>
            </w:r>
            <w:proofErr w:type="spellEnd"/>
            <w:r w:rsidRPr="008E7AD3">
              <w:rPr>
                <w:rFonts w:ascii="Arial Narrow" w:hAnsi="Arial Narrow"/>
                <w:sz w:val="22"/>
                <w:szCs w:val="22"/>
                <w:lang w:eastAsia="pl-PL"/>
              </w:rPr>
              <w:t>. ok. 5ml o wym.ok12x75z korkiem pakowane osobno po 5 sztuk z naklejoną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8E7AD3" w:rsidRPr="008E7AD3" w:rsidRDefault="008E7AD3" w:rsidP="008E7AD3">
            <w:pPr>
              <w:suppressAutoHyphens w:val="0"/>
              <w:jc w:val="center"/>
              <w:rPr>
                <w:lang w:eastAsia="pl-PL"/>
              </w:rPr>
            </w:pPr>
          </w:p>
        </w:tc>
        <w:tc>
          <w:tcPr>
            <w:tcW w:w="1200" w:type="pct"/>
            <w:tcBorders>
              <w:top w:val="outset" w:sz="6" w:space="0" w:color="000000"/>
              <w:left w:val="outset" w:sz="6" w:space="0" w:color="000000"/>
              <w:bottom w:val="outset" w:sz="6" w:space="0" w:color="000000"/>
              <w:right w:val="outset" w:sz="6" w:space="0" w:color="000000"/>
            </w:tcBorders>
            <w:hideMark/>
          </w:tcPr>
          <w:p w:rsidR="008E7AD3" w:rsidRPr="008E7AD3" w:rsidRDefault="008E7AD3" w:rsidP="008E7AD3">
            <w:pPr>
              <w:suppressAutoHyphens w:val="0"/>
              <w:jc w:val="center"/>
              <w:rPr>
                <w:lang w:eastAsia="pl-PL"/>
              </w:rPr>
            </w:pPr>
          </w:p>
          <w:p w:rsidR="008E7AD3" w:rsidRPr="008E7AD3" w:rsidRDefault="008E7AD3" w:rsidP="008E7AD3">
            <w:pPr>
              <w:suppressAutoHyphens w:val="0"/>
              <w:jc w:val="center"/>
              <w:rPr>
                <w:lang w:eastAsia="pl-PL"/>
              </w:rPr>
            </w:pPr>
            <w:r w:rsidRPr="008E7AD3">
              <w:rPr>
                <w:rFonts w:ascii="Arial Narrow" w:hAnsi="Arial Narrow"/>
                <w:sz w:val="22"/>
                <w:szCs w:val="22"/>
                <w:lang w:eastAsia="pl-PL"/>
              </w:rPr>
              <w:t xml:space="preserve">Tak-10 </w:t>
            </w:r>
            <w:proofErr w:type="spellStart"/>
            <w:r w:rsidRPr="008E7AD3">
              <w:rPr>
                <w:rFonts w:ascii="Arial Narrow" w:hAnsi="Arial Narrow"/>
                <w:sz w:val="22"/>
                <w:szCs w:val="22"/>
                <w:lang w:eastAsia="pl-PL"/>
              </w:rPr>
              <w:t>pkt</w:t>
            </w:r>
            <w:proofErr w:type="spellEnd"/>
          </w:p>
          <w:p w:rsidR="008E7AD3" w:rsidRPr="008E7AD3" w:rsidRDefault="008E7AD3" w:rsidP="008E7AD3">
            <w:pPr>
              <w:suppressAutoHyphens w:val="0"/>
              <w:jc w:val="center"/>
              <w:rPr>
                <w:lang w:eastAsia="pl-PL"/>
              </w:rPr>
            </w:pPr>
            <w:r w:rsidRPr="008E7AD3">
              <w:rPr>
                <w:rFonts w:ascii="Arial Narrow" w:hAnsi="Arial Narrow"/>
                <w:sz w:val="22"/>
                <w:szCs w:val="22"/>
                <w:lang w:eastAsia="pl-PL"/>
              </w:rPr>
              <w:t xml:space="preserve">Nie-0 </w:t>
            </w:r>
            <w:proofErr w:type="spellStart"/>
            <w:r w:rsidRPr="008E7AD3">
              <w:rPr>
                <w:rFonts w:ascii="Arial Narrow" w:hAnsi="Arial Narrow"/>
                <w:sz w:val="22"/>
                <w:szCs w:val="22"/>
                <w:lang w:eastAsia="pl-PL"/>
              </w:rPr>
              <w:t>pkt</w:t>
            </w:r>
            <w:proofErr w:type="spellEnd"/>
          </w:p>
        </w:tc>
      </w:tr>
    </w:tbl>
    <w:p w:rsidR="00FE1688" w:rsidRPr="00FE1688" w:rsidRDefault="00FE1688" w:rsidP="00FE1688">
      <w:pPr>
        <w:pStyle w:val="Zwykytekst1"/>
        <w:jc w:val="both"/>
        <w:rPr>
          <w:rFonts w:ascii="Arial Narrow" w:hAnsi="Arial Narrow"/>
          <w:b/>
          <w:bCs/>
          <w:sz w:val="22"/>
          <w:szCs w:val="22"/>
        </w:rPr>
      </w:pPr>
    </w:p>
    <w:p w:rsidR="0069431F" w:rsidRPr="00FE1688" w:rsidRDefault="006F374F" w:rsidP="0069431F">
      <w:pPr>
        <w:spacing w:before="60" w:after="60"/>
        <w:jc w:val="center"/>
        <w:rPr>
          <w:rFonts w:ascii="Arial Narrow" w:eastAsia="Arial" w:hAnsi="Arial Narrow"/>
          <w:b/>
          <w:sz w:val="22"/>
          <w:szCs w:val="22"/>
        </w:rPr>
      </w:pPr>
      <w:r>
        <w:rPr>
          <w:rFonts w:ascii="Arial Narrow" w:eastAsia="Arial" w:hAnsi="Arial Narrow" w:cs="Arial"/>
          <w:b/>
          <w:bCs/>
          <w:sz w:val="22"/>
          <w:szCs w:val="22"/>
        </w:rPr>
        <w:t>Pakiet</w:t>
      </w:r>
      <w:r w:rsidR="0069431F">
        <w:rPr>
          <w:rFonts w:ascii="Arial Narrow" w:eastAsia="Arial" w:hAnsi="Arial Narrow" w:cs="Arial"/>
          <w:b/>
          <w:bCs/>
          <w:sz w:val="22"/>
          <w:szCs w:val="22"/>
        </w:rPr>
        <w:t xml:space="preserve"> 13</w:t>
      </w:r>
      <w:r w:rsidR="0069431F" w:rsidRPr="00FE1688">
        <w:rPr>
          <w:rFonts w:ascii="Arial Narrow" w:eastAsia="Arial" w:hAnsi="Arial Narrow" w:cs="Arial"/>
          <w:b/>
          <w:bCs/>
          <w:sz w:val="22"/>
          <w:szCs w:val="22"/>
        </w:rPr>
        <w:t>:</w:t>
      </w:r>
    </w:p>
    <w:p w:rsidR="0069431F" w:rsidRPr="00FE1688" w:rsidRDefault="0069431F" w:rsidP="006943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69431F" w:rsidRPr="00FE1688" w:rsidRDefault="0069431F" w:rsidP="0069431F">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69431F" w:rsidRPr="00FE1688" w:rsidRDefault="0069431F" w:rsidP="006943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69431F" w:rsidRPr="00FE1688" w:rsidRDefault="0069431F" w:rsidP="006943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69431F" w:rsidRDefault="0069431F" w:rsidP="0069431F">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69431F" w:rsidRPr="00FE1688" w:rsidRDefault="0069431F" w:rsidP="0069431F">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69431F" w:rsidRPr="00FE1688" w:rsidRDefault="006F374F" w:rsidP="0069431F">
      <w:pPr>
        <w:spacing w:before="60" w:after="60"/>
        <w:jc w:val="center"/>
        <w:rPr>
          <w:rFonts w:ascii="Arial Narrow" w:eastAsia="Arial" w:hAnsi="Arial Narrow"/>
          <w:b/>
          <w:sz w:val="22"/>
          <w:szCs w:val="22"/>
        </w:rPr>
      </w:pPr>
      <w:r>
        <w:rPr>
          <w:rFonts w:ascii="Arial Narrow" w:eastAsia="Arial" w:hAnsi="Arial Narrow" w:cs="Arial"/>
          <w:b/>
          <w:bCs/>
          <w:sz w:val="22"/>
          <w:szCs w:val="22"/>
        </w:rPr>
        <w:t>Pakiet</w:t>
      </w:r>
      <w:r w:rsidR="0069431F">
        <w:rPr>
          <w:rFonts w:ascii="Arial Narrow" w:eastAsia="Arial" w:hAnsi="Arial Narrow" w:cs="Arial"/>
          <w:b/>
          <w:bCs/>
          <w:sz w:val="22"/>
          <w:szCs w:val="22"/>
        </w:rPr>
        <w:t xml:space="preserve"> 14</w:t>
      </w:r>
      <w:r w:rsidR="0069431F" w:rsidRPr="00FE1688">
        <w:rPr>
          <w:rFonts w:ascii="Arial Narrow" w:eastAsia="Arial" w:hAnsi="Arial Narrow" w:cs="Arial"/>
          <w:b/>
          <w:bCs/>
          <w:sz w:val="22"/>
          <w:szCs w:val="22"/>
        </w:rPr>
        <w:t>:</w:t>
      </w:r>
    </w:p>
    <w:p w:rsidR="0069431F" w:rsidRPr="00FE1688" w:rsidRDefault="0069431F" w:rsidP="006943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69431F" w:rsidRPr="00FE1688" w:rsidRDefault="0069431F" w:rsidP="0069431F">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69431F" w:rsidRPr="00FE1688" w:rsidRDefault="0069431F" w:rsidP="006943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69431F" w:rsidRPr="00FE1688" w:rsidRDefault="0069431F" w:rsidP="006943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69431F" w:rsidRDefault="0069431F" w:rsidP="0069431F">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69431F" w:rsidRPr="00FE1688" w:rsidRDefault="0069431F" w:rsidP="0069431F">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69431F" w:rsidRPr="00FE1688" w:rsidRDefault="006F374F" w:rsidP="0069431F">
      <w:pPr>
        <w:spacing w:before="60" w:after="60"/>
        <w:jc w:val="center"/>
        <w:rPr>
          <w:rFonts w:ascii="Arial Narrow" w:eastAsia="Arial" w:hAnsi="Arial Narrow"/>
          <w:b/>
          <w:sz w:val="22"/>
          <w:szCs w:val="22"/>
        </w:rPr>
      </w:pPr>
      <w:r>
        <w:rPr>
          <w:rFonts w:ascii="Arial Narrow" w:eastAsia="Arial" w:hAnsi="Arial Narrow" w:cs="Arial"/>
          <w:b/>
          <w:bCs/>
          <w:sz w:val="22"/>
          <w:szCs w:val="22"/>
        </w:rPr>
        <w:t>Pakiet</w:t>
      </w:r>
      <w:r w:rsidR="0069431F">
        <w:rPr>
          <w:rFonts w:ascii="Arial Narrow" w:eastAsia="Arial" w:hAnsi="Arial Narrow" w:cs="Arial"/>
          <w:b/>
          <w:bCs/>
          <w:sz w:val="22"/>
          <w:szCs w:val="22"/>
        </w:rPr>
        <w:t xml:space="preserve"> 15</w:t>
      </w:r>
      <w:r w:rsidR="0069431F" w:rsidRPr="00FE1688">
        <w:rPr>
          <w:rFonts w:ascii="Arial Narrow" w:eastAsia="Arial" w:hAnsi="Arial Narrow" w:cs="Arial"/>
          <w:b/>
          <w:bCs/>
          <w:sz w:val="22"/>
          <w:szCs w:val="22"/>
        </w:rPr>
        <w:t>:</w:t>
      </w:r>
    </w:p>
    <w:p w:rsidR="0069431F" w:rsidRPr="00FE1688" w:rsidRDefault="0069431F" w:rsidP="006943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69431F" w:rsidRPr="00FE1688" w:rsidRDefault="0069431F" w:rsidP="0069431F">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69431F" w:rsidRPr="00FE1688" w:rsidRDefault="0069431F" w:rsidP="006943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69431F" w:rsidRPr="00FE1688" w:rsidRDefault="0069431F" w:rsidP="006943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69431F" w:rsidRDefault="0069431F" w:rsidP="0069431F">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69431F" w:rsidRPr="00FE1688" w:rsidRDefault="0069431F" w:rsidP="0069431F">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D94C5C" w:rsidRDefault="00D94C5C" w:rsidP="0069431F">
      <w:pPr>
        <w:spacing w:before="60" w:after="60"/>
        <w:jc w:val="center"/>
        <w:rPr>
          <w:rFonts w:ascii="Arial Narrow" w:eastAsia="Arial" w:hAnsi="Arial Narrow" w:cs="Arial"/>
          <w:b/>
          <w:bCs/>
          <w:sz w:val="22"/>
          <w:szCs w:val="22"/>
        </w:rPr>
      </w:pPr>
    </w:p>
    <w:p w:rsidR="0069431F" w:rsidRPr="00FE1688" w:rsidRDefault="006F374F" w:rsidP="0069431F">
      <w:pPr>
        <w:spacing w:before="60" w:after="60"/>
        <w:jc w:val="center"/>
        <w:rPr>
          <w:rFonts w:ascii="Arial Narrow" w:eastAsia="Arial" w:hAnsi="Arial Narrow"/>
          <w:b/>
          <w:sz w:val="22"/>
          <w:szCs w:val="22"/>
        </w:rPr>
      </w:pPr>
      <w:r>
        <w:rPr>
          <w:rFonts w:ascii="Arial Narrow" w:eastAsia="Arial" w:hAnsi="Arial Narrow" w:cs="Arial"/>
          <w:b/>
          <w:bCs/>
          <w:sz w:val="22"/>
          <w:szCs w:val="22"/>
        </w:rPr>
        <w:lastRenderedPageBreak/>
        <w:t>Pakiet</w:t>
      </w:r>
      <w:r w:rsidR="0069431F">
        <w:rPr>
          <w:rFonts w:ascii="Arial Narrow" w:eastAsia="Arial" w:hAnsi="Arial Narrow" w:cs="Arial"/>
          <w:b/>
          <w:bCs/>
          <w:sz w:val="22"/>
          <w:szCs w:val="22"/>
        </w:rPr>
        <w:t xml:space="preserve"> 16</w:t>
      </w:r>
      <w:r w:rsidR="0069431F" w:rsidRPr="00FE1688">
        <w:rPr>
          <w:rFonts w:ascii="Arial Narrow" w:eastAsia="Arial" w:hAnsi="Arial Narrow" w:cs="Arial"/>
          <w:b/>
          <w:bCs/>
          <w:sz w:val="22"/>
          <w:szCs w:val="22"/>
        </w:rPr>
        <w:t>:</w:t>
      </w:r>
    </w:p>
    <w:p w:rsidR="0069431F" w:rsidRPr="00FE1688" w:rsidRDefault="0069431F" w:rsidP="006943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69431F" w:rsidRPr="00FE1688" w:rsidRDefault="0069431F" w:rsidP="0069431F">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69431F" w:rsidRPr="00FE1688" w:rsidRDefault="0069431F" w:rsidP="006943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69431F" w:rsidRPr="00FE1688" w:rsidRDefault="0069431F" w:rsidP="006943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69431F" w:rsidRDefault="0069431F" w:rsidP="0069431F">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69431F" w:rsidRPr="00FE1688" w:rsidRDefault="0069431F" w:rsidP="0069431F">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69431F" w:rsidRPr="00FE1688" w:rsidRDefault="006F374F" w:rsidP="0069431F">
      <w:pPr>
        <w:spacing w:before="60" w:after="60"/>
        <w:jc w:val="center"/>
        <w:rPr>
          <w:rFonts w:ascii="Arial Narrow" w:eastAsia="Arial" w:hAnsi="Arial Narrow"/>
          <w:b/>
          <w:sz w:val="22"/>
          <w:szCs w:val="22"/>
        </w:rPr>
      </w:pPr>
      <w:r>
        <w:rPr>
          <w:rFonts w:ascii="Arial Narrow" w:eastAsia="Arial" w:hAnsi="Arial Narrow" w:cs="Arial"/>
          <w:b/>
          <w:bCs/>
          <w:sz w:val="22"/>
          <w:szCs w:val="22"/>
        </w:rPr>
        <w:t>Pakiet</w:t>
      </w:r>
      <w:r w:rsidR="0069431F">
        <w:rPr>
          <w:rFonts w:ascii="Arial Narrow" w:eastAsia="Arial" w:hAnsi="Arial Narrow" w:cs="Arial"/>
          <w:b/>
          <w:bCs/>
          <w:sz w:val="22"/>
          <w:szCs w:val="22"/>
        </w:rPr>
        <w:t xml:space="preserve"> 17</w:t>
      </w:r>
      <w:r w:rsidR="0069431F" w:rsidRPr="00FE1688">
        <w:rPr>
          <w:rFonts w:ascii="Arial Narrow" w:eastAsia="Arial" w:hAnsi="Arial Narrow" w:cs="Arial"/>
          <w:b/>
          <w:bCs/>
          <w:sz w:val="22"/>
          <w:szCs w:val="22"/>
        </w:rPr>
        <w:t>:</w:t>
      </w:r>
    </w:p>
    <w:p w:rsidR="0069431F" w:rsidRPr="00FE1688" w:rsidRDefault="0069431F" w:rsidP="006943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69431F" w:rsidRPr="00FE1688" w:rsidRDefault="0069431F" w:rsidP="0069431F">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69431F" w:rsidRPr="00FE1688" w:rsidRDefault="0069431F" w:rsidP="006943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69431F" w:rsidRPr="00FE1688" w:rsidRDefault="0069431F" w:rsidP="006943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69431F" w:rsidRDefault="0069431F" w:rsidP="0069431F">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69431F" w:rsidRPr="00FE1688" w:rsidRDefault="0069431F" w:rsidP="0069431F">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69431F" w:rsidRPr="00FE1688" w:rsidRDefault="006F374F" w:rsidP="0069431F">
      <w:pPr>
        <w:spacing w:before="60" w:after="60"/>
        <w:jc w:val="center"/>
        <w:rPr>
          <w:rFonts w:ascii="Arial Narrow" w:eastAsia="Arial" w:hAnsi="Arial Narrow"/>
          <w:b/>
          <w:sz w:val="22"/>
          <w:szCs w:val="22"/>
        </w:rPr>
      </w:pPr>
      <w:r>
        <w:rPr>
          <w:rFonts w:ascii="Arial Narrow" w:eastAsia="Arial" w:hAnsi="Arial Narrow" w:cs="Arial"/>
          <w:b/>
          <w:bCs/>
          <w:sz w:val="22"/>
          <w:szCs w:val="22"/>
        </w:rPr>
        <w:t>Pakiet</w:t>
      </w:r>
      <w:r w:rsidR="0069431F">
        <w:rPr>
          <w:rFonts w:ascii="Arial Narrow" w:eastAsia="Arial" w:hAnsi="Arial Narrow" w:cs="Arial"/>
          <w:b/>
          <w:bCs/>
          <w:sz w:val="22"/>
          <w:szCs w:val="22"/>
        </w:rPr>
        <w:t xml:space="preserve"> 18</w:t>
      </w:r>
      <w:r w:rsidR="0069431F" w:rsidRPr="00FE1688">
        <w:rPr>
          <w:rFonts w:ascii="Arial Narrow" w:eastAsia="Arial" w:hAnsi="Arial Narrow" w:cs="Arial"/>
          <w:b/>
          <w:bCs/>
          <w:sz w:val="22"/>
          <w:szCs w:val="22"/>
        </w:rPr>
        <w:t>:</w:t>
      </w:r>
    </w:p>
    <w:p w:rsidR="0069431F" w:rsidRPr="00FE1688" w:rsidRDefault="0069431F" w:rsidP="006943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69431F" w:rsidRPr="00FE1688" w:rsidRDefault="0069431F" w:rsidP="0069431F">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69431F" w:rsidRPr="00FE1688" w:rsidRDefault="0069431F" w:rsidP="006943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69431F" w:rsidRPr="00FE1688" w:rsidRDefault="0069431F" w:rsidP="006943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69431F" w:rsidRDefault="0069431F" w:rsidP="0069431F">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69431F" w:rsidRPr="00FE1688" w:rsidRDefault="0069431F" w:rsidP="0069431F">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69431F" w:rsidRPr="0069431F" w:rsidRDefault="0069431F" w:rsidP="0069431F">
      <w:pPr>
        <w:pStyle w:val="Zwykytekst1"/>
        <w:tabs>
          <w:tab w:val="left" w:pos="360"/>
        </w:tabs>
        <w:spacing w:before="120" w:after="240" w:line="360" w:lineRule="auto"/>
        <w:ind w:left="360"/>
        <w:jc w:val="both"/>
        <w:rPr>
          <w:rFonts w:ascii="Arial Narrow" w:hAnsi="Arial Narrow" w:cs="Times New Roman"/>
          <w:sz w:val="22"/>
          <w:szCs w:val="22"/>
        </w:rPr>
      </w:pPr>
    </w:p>
    <w:p w:rsidR="00FE1688" w:rsidRPr="00FE1688" w:rsidRDefault="00FE1688" w:rsidP="00886724">
      <w:pPr>
        <w:pStyle w:val="Zwykytekst1"/>
        <w:numPr>
          <w:ilvl w:val="2"/>
          <w:numId w:val="13"/>
        </w:numPr>
        <w:tabs>
          <w:tab w:val="left" w:pos="360"/>
        </w:tabs>
        <w:spacing w:before="120" w:after="240" w:line="360" w:lineRule="auto"/>
        <w:ind w:left="360"/>
        <w:jc w:val="both"/>
        <w:rPr>
          <w:rFonts w:ascii="Arial Narrow" w:hAnsi="Arial Narrow" w:cs="Times New Roman"/>
          <w:sz w:val="22"/>
          <w:szCs w:val="22"/>
        </w:rPr>
      </w:pPr>
      <w:r w:rsidRPr="00FE1688">
        <w:rPr>
          <w:rFonts w:ascii="Arial Narrow" w:hAnsi="Arial Narrow" w:cs="Times New Roman"/>
          <w:b/>
          <w:sz w:val="22"/>
          <w:szCs w:val="22"/>
        </w:rPr>
        <w:t xml:space="preserve">AKCEPTUJEMY </w:t>
      </w:r>
      <w:r w:rsidRPr="00FE1688">
        <w:rPr>
          <w:rFonts w:ascii="Arial Narrow" w:hAnsi="Arial Narrow" w:cs="Times New Roman"/>
          <w:sz w:val="22"/>
          <w:szCs w:val="22"/>
        </w:rPr>
        <w:t>warunki płatności określone przez Zamawiającego w Specyfikacji Istotnych Warunków Zamówienia.</w:t>
      </w:r>
    </w:p>
    <w:p w:rsidR="00FE1688" w:rsidRPr="00FE1688" w:rsidRDefault="00F61803" w:rsidP="00FE1688">
      <w:pPr>
        <w:pStyle w:val="Zwykytekst1"/>
        <w:tabs>
          <w:tab w:val="left" w:pos="360"/>
        </w:tabs>
        <w:spacing w:after="240" w:line="360" w:lineRule="auto"/>
        <w:ind w:left="360" w:hanging="360"/>
        <w:jc w:val="both"/>
        <w:rPr>
          <w:rFonts w:ascii="Arial Narrow" w:hAnsi="Arial Narrow" w:cs="Times New Roman"/>
          <w:sz w:val="22"/>
          <w:szCs w:val="22"/>
        </w:rPr>
      </w:pPr>
      <w:r>
        <w:rPr>
          <w:rFonts w:ascii="Arial Narrow" w:hAnsi="Arial Narrow" w:cs="Times New Roman"/>
          <w:b/>
          <w:sz w:val="22"/>
          <w:szCs w:val="22"/>
        </w:rPr>
        <w:t>5</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JESTEŚMY</w:t>
      </w:r>
      <w:r w:rsidR="00FE1688"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F61803" w:rsidP="00FE1688">
      <w:pPr>
        <w:pStyle w:val="Zwykytekst1"/>
        <w:tabs>
          <w:tab w:val="left" w:pos="360"/>
        </w:tabs>
        <w:spacing w:after="240" w:line="360" w:lineRule="auto"/>
        <w:rPr>
          <w:rFonts w:ascii="Arial Narrow" w:hAnsi="Arial Narrow" w:cs="Times New Roman"/>
          <w:sz w:val="22"/>
          <w:szCs w:val="22"/>
        </w:rPr>
      </w:pPr>
      <w:r>
        <w:rPr>
          <w:rFonts w:ascii="Arial Narrow" w:hAnsi="Arial Narrow"/>
          <w:b/>
          <w:bCs/>
          <w:iCs/>
          <w:sz w:val="22"/>
          <w:szCs w:val="22"/>
        </w:rPr>
        <w:t>6</w:t>
      </w:r>
      <w:r w:rsidR="00FE1688" w:rsidRPr="00FE1688">
        <w:rPr>
          <w:rFonts w:ascii="Arial Narrow" w:hAnsi="Arial Narrow"/>
          <w:b/>
          <w:bCs/>
          <w:iCs/>
          <w:sz w:val="22"/>
          <w:szCs w:val="22"/>
        </w:rPr>
        <w:t>.</w:t>
      </w:r>
      <w:r w:rsidR="00FE1688" w:rsidRPr="00FE1688">
        <w:rPr>
          <w:rFonts w:ascii="Arial Narrow" w:hAnsi="Arial Narrow"/>
          <w:b/>
          <w:bCs/>
          <w:iCs/>
          <w:sz w:val="22"/>
          <w:szCs w:val="22"/>
        </w:rPr>
        <w:tab/>
        <w:t>Z</w:t>
      </w:r>
      <w:r w:rsidR="00FE1688" w:rsidRPr="00FE1688">
        <w:rPr>
          <w:rFonts w:ascii="Arial Narrow" w:hAnsi="Arial Narrow" w:cs="Times New Roman"/>
          <w:b/>
          <w:sz w:val="22"/>
          <w:szCs w:val="22"/>
        </w:rPr>
        <w:t xml:space="preserve">AMÓWIENIE ZREALIZUJEMY </w:t>
      </w:r>
      <w:r w:rsidR="00FE1688"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F61803"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7</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OŚWIADCZAMY,</w:t>
      </w:r>
      <w:r w:rsidR="00FE1688" w:rsidRPr="00FE1688">
        <w:rPr>
          <w:rFonts w:ascii="Arial Narrow" w:hAnsi="Arial Narrow" w:cs="Times New Roman"/>
          <w:sz w:val="22"/>
          <w:szCs w:val="22"/>
        </w:rPr>
        <w:t xml:space="preserve"> że polegamy / nie polegamy* </w:t>
      </w:r>
      <w:r w:rsidR="00FE1688"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lastRenderedPageBreak/>
        <w:t>(wskazać podmiot i zakres, w jakim Wykonawca polega na zdolnościach innych podmiotów)</w:t>
      </w:r>
    </w:p>
    <w:p w:rsidR="00FE1688" w:rsidRPr="00FE1688" w:rsidRDefault="00F61803" w:rsidP="00FE1688">
      <w:pPr>
        <w:pStyle w:val="Zwykytekst1"/>
        <w:tabs>
          <w:tab w:val="left" w:pos="360"/>
        </w:tabs>
        <w:spacing w:after="240" w:line="360" w:lineRule="auto"/>
        <w:ind w:left="360" w:hanging="360"/>
        <w:jc w:val="both"/>
        <w:rPr>
          <w:rFonts w:ascii="Arial Narrow" w:hAnsi="Arial Narrow"/>
          <w:b/>
          <w:bCs/>
          <w:iCs/>
          <w:sz w:val="22"/>
          <w:szCs w:val="22"/>
        </w:rPr>
      </w:pPr>
      <w:r>
        <w:rPr>
          <w:rFonts w:ascii="Arial Narrow" w:hAnsi="Arial Narrow" w:cs="Times New Roman"/>
          <w:b/>
          <w:sz w:val="22"/>
          <w:szCs w:val="22"/>
        </w:rPr>
        <w:t>8</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OŚWIADCZAMY</w:t>
      </w:r>
      <w:r w:rsidR="00FE1688"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Default="00FE1688" w:rsidP="0071528E">
      <w:pPr>
        <w:pStyle w:val="Zwykytekst1"/>
        <w:numPr>
          <w:ilvl w:val="0"/>
          <w:numId w:val="7"/>
        </w:numPr>
        <w:tabs>
          <w:tab w:val="left" w:leader="dot" w:pos="9072"/>
        </w:tabs>
        <w:spacing w:before="240" w:line="360" w:lineRule="auto"/>
        <w:ind w:right="-1"/>
        <w:jc w:val="both"/>
        <w:rPr>
          <w:rFonts w:ascii="Arial Narrow" w:hAnsi="Arial Narrow" w:cs="Times New Roman"/>
          <w:sz w:val="22"/>
          <w:szCs w:val="22"/>
        </w:rPr>
      </w:pPr>
      <w:r w:rsidRPr="00FE1688">
        <w:rPr>
          <w:rFonts w:ascii="Arial Narrow" w:hAnsi="Arial Narrow" w:cs="Times New Roman"/>
          <w:b/>
          <w:sz w:val="22"/>
          <w:szCs w:val="22"/>
        </w:rPr>
        <w:t>OŚWIADCZAMY</w:t>
      </w:r>
      <w:r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71528E" w:rsidRPr="0071528E" w:rsidRDefault="0071528E" w:rsidP="0071528E">
      <w:pPr>
        <w:pStyle w:val="Akapitzlist"/>
        <w:numPr>
          <w:ilvl w:val="0"/>
          <w:numId w:val="7"/>
        </w:numPr>
        <w:tabs>
          <w:tab w:val="left" w:pos="459"/>
        </w:tabs>
        <w:suppressAutoHyphens w:val="0"/>
        <w:spacing w:after="40" w:line="360" w:lineRule="auto"/>
        <w:jc w:val="both"/>
        <w:rPr>
          <w:rFonts w:ascii="Arial Narrow" w:hAnsi="Arial Narrow" w:cs="Segoe UI"/>
          <w:sz w:val="22"/>
          <w:szCs w:val="22"/>
        </w:rPr>
      </w:pPr>
      <w:r w:rsidRPr="0071528E">
        <w:rPr>
          <w:rFonts w:ascii="Arial Narrow" w:hAnsi="Arial Narrow" w:cs="Calibri"/>
          <w:b/>
          <w:sz w:val="22"/>
          <w:szCs w:val="22"/>
        </w:rPr>
        <w:t>Oświadczam</w:t>
      </w:r>
      <w:r w:rsidRPr="0071528E">
        <w:rPr>
          <w:rFonts w:ascii="Arial Narrow" w:hAnsi="Arial Narrow" w:cs="Calibri"/>
          <w:sz w:val="22"/>
          <w:szCs w:val="22"/>
        </w:rPr>
        <w:t>, że wypełniłem obowiązki informacyjne przewidziane w art. 13 lub art. 14 RODO</w:t>
      </w:r>
      <w:r w:rsidRPr="0071528E">
        <w:rPr>
          <w:rFonts w:ascii="Arial Narrow" w:hAnsi="Arial Narrow" w:cs="Calibri"/>
          <w:sz w:val="22"/>
          <w:szCs w:val="22"/>
          <w:vertAlign w:val="superscript"/>
        </w:rPr>
        <w:t>1)</w:t>
      </w:r>
      <w:r w:rsidRPr="0071528E">
        <w:rPr>
          <w:rFonts w:ascii="Arial Narrow" w:hAnsi="Arial Narrow" w:cs="Calibri"/>
          <w:sz w:val="22"/>
          <w:szCs w:val="22"/>
        </w:rPr>
        <w:t xml:space="preserve"> wobec osób fizycznych, od których dane osobowe bezpośrednio lub pośrednio pozyskałem w celu ubiegania się o udzielenie zamówienia publicznego w niniejszym postępowaniu.*</w:t>
      </w:r>
    </w:p>
    <w:p w:rsidR="0071528E" w:rsidRPr="007B6DCC" w:rsidRDefault="0071528E" w:rsidP="0071528E">
      <w:pPr>
        <w:pStyle w:val="Tekstprzypisudolnego"/>
        <w:ind w:left="360"/>
        <w:jc w:val="both"/>
        <w:rPr>
          <w:rFonts w:ascii="Arial Narrow" w:hAnsi="Arial Narrow" w:cs="Arial"/>
          <w:sz w:val="22"/>
          <w:szCs w:val="22"/>
        </w:rPr>
      </w:pPr>
      <w:r w:rsidRPr="007B6DCC">
        <w:rPr>
          <w:rFonts w:ascii="Arial Narrow" w:hAnsi="Arial Narrow" w:cs="Arial"/>
          <w:sz w:val="22"/>
          <w:szCs w:val="22"/>
          <w:vertAlign w:val="superscript"/>
        </w:rPr>
        <w:t xml:space="preserve">1) </w:t>
      </w:r>
      <w:r w:rsidRPr="007B6DCC">
        <w:rPr>
          <w:rFonts w:ascii="Arial Narrow" w:hAnsi="Arial Narrow"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1528E" w:rsidRPr="007B6DCC" w:rsidRDefault="0071528E" w:rsidP="0071528E">
      <w:pPr>
        <w:pStyle w:val="NormalnyWeb"/>
        <w:spacing w:line="276" w:lineRule="auto"/>
        <w:ind w:left="360"/>
        <w:rPr>
          <w:rFonts w:ascii="Arial Narrow" w:hAnsi="Arial Narrow" w:cs="Arial"/>
          <w:sz w:val="22"/>
          <w:szCs w:val="22"/>
        </w:rPr>
      </w:pPr>
      <w:r w:rsidRPr="007B6DCC">
        <w:rPr>
          <w:rFonts w:ascii="Arial Narrow" w:hAnsi="Arial Narrow" w:cs="Arial"/>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E1688" w:rsidRPr="00FE1688" w:rsidRDefault="0071528E"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b/>
          <w:sz w:val="22"/>
          <w:szCs w:val="22"/>
        </w:rPr>
        <w:t>11</w:t>
      </w:r>
      <w:r w:rsidR="00FE1688" w:rsidRPr="00FE1688">
        <w:rPr>
          <w:rFonts w:ascii="Arial Narrow" w:hAnsi="Arial Narrow"/>
          <w:b/>
          <w:sz w:val="22"/>
          <w:szCs w:val="22"/>
        </w:rPr>
        <w:t>.</w:t>
      </w:r>
      <w:r w:rsidR="00FE1688" w:rsidRPr="00FE1688">
        <w:rPr>
          <w:rFonts w:ascii="Arial Narrow" w:hAnsi="Arial Narrow"/>
          <w:b/>
          <w:sz w:val="22"/>
          <w:szCs w:val="22"/>
        </w:rPr>
        <w:tab/>
        <w:t>OŚWIADCZAMY,</w:t>
      </w:r>
      <w:r w:rsidR="00FE1688" w:rsidRPr="00FE1688">
        <w:rPr>
          <w:rFonts w:ascii="Arial Narrow" w:hAnsi="Arial Narrow"/>
          <w:sz w:val="22"/>
          <w:szCs w:val="22"/>
        </w:rPr>
        <w:t xml:space="preserve"> że zapoznaliśmy się z </w:t>
      </w:r>
      <w:r w:rsidR="00FE1688" w:rsidRPr="00FE1688">
        <w:rPr>
          <w:rFonts w:ascii="Arial Narrow" w:hAnsi="Arial Narrow"/>
          <w:iCs/>
          <w:sz w:val="22"/>
          <w:szCs w:val="22"/>
        </w:rPr>
        <w:t>Istotnymi dla Stron postanowieniami umowy</w:t>
      </w:r>
      <w:r w:rsidR="00FE1688"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FE1688" w:rsidRPr="00FE1688" w:rsidRDefault="0071528E"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12</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WSZELKĄ KORESPONDENCJĘ</w:t>
      </w:r>
      <w:r w:rsidR="00FE1688"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 xml:space="preserve">tel. ________________ </w:t>
      </w:r>
      <w:proofErr w:type="spellStart"/>
      <w:r w:rsidRPr="00FE1688">
        <w:rPr>
          <w:rFonts w:ascii="Arial Narrow" w:hAnsi="Arial Narrow" w:cs="Times New Roman"/>
          <w:sz w:val="22"/>
          <w:szCs w:val="22"/>
        </w:rPr>
        <w:t>fax</w:t>
      </w:r>
      <w:proofErr w:type="spellEnd"/>
      <w:r w:rsidRPr="00FE1688">
        <w:rPr>
          <w:rFonts w:ascii="Arial Narrow" w:hAnsi="Arial Narrow" w:cs="Times New Roman"/>
          <w:sz w:val="22"/>
          <w:szCs w:val="22"/>
        </w:rPr>
        <w:t xml:space="preserve"> ____________________ e-mail: _____________________</w:t>
      </w:r>
    </w:p>
    <w:p w:rsidR="00FE1688" w:rsidRPr="00FE1688" w:rsidRDefault="0071528E"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13</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OFERTĘ </w:t>
      </w:r>
      <w:r w:rsidR="00FE1688" w:rsidRPr="00FE1688">
        <w:rPr>
          <w:rFonts w:ascii="Arial Narrow" w:hAnsi="Arial Narrow" w:cs="Times New Roman"/>
          <w:sz w:val="22"/>
          <w:szCs w:val="22"/>
        </w:rPr>
        <w:t>składamy na ____ stronach.</w:t>
      </w:r>
    </w:p>
    <w:p w:rsidR="00FE1688" w:rsidRPr="00FE1688" w:rsidRDefault="0071528E"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Pr>
          <w:rFonts w:ascii="Arial Narrow" w:hAnsi="Arial Narrow" w:cs="Times New Roman"/>
          <w:b/>
          <w:sz w:val="22"/>
          <w:szCs w:val="22"/>
        </w:rPr>
        <w:t>14</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Stanowisko oraz imię i nazwisko osoby upoważnionej do zawarcia umowy:</w:t>
      </w:r>
      <w:r w:rsidR="00FE1688"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71528E"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15</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ZAŁĄCZNIKAMI </w:t>
      </w:r>
      <w:r w:rsidR="00FE1688"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2._____________________________________________________________________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71528E" w:rsidP="00FE1688">
      <w:pPr>
        <w:pStyle w:val="Zwykytekst1"/>
        <w:tabs>
          <w:tab w:val="left" w:pos="360"/>
        </w:tabs>
        <w:spacing w:after="280"/>
        <w:ind w:left="360" w:right="-1" w:hanging="360"/>
        <w:jc w:val="both"/>
        <w:rPr>
          <w:rFonts w:ascii="Arial Narrow" w:hAnsi="Arial Narrow" w:cs="Times New Roman"/>
          <w:sz w:val="22"/>
          <w:szCs w:val="22"/>
        </w:rPr>
      </w:pPr>
      <w:r>
        <w:rPr>
          <w:rFonts w:ascii="Arial Narrow" w:hAnsi="Arial Narrow" w:cs="Times New Roman"/>
          <w:b/>
          <w:sz w:val="22"/>
          <w:szCs w:val="22"/>
        </w:rPr>
        <w:t>16</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WRAZ Z OFERTĄ</w:t>
      </w:r>
      <w:r w:rsidR="00FE1688"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lastRenderedPageBreak/>
        <w:t>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numPr>
          <w:ilvl w:val="0"/>
          <w:numId w:val="1"/>
        </w:numPr>
        <w:tabs>
          <w:tab w:val="left" w:pos="735"/>
        </w:tabs>
        <w:ind w:left="426" w:right="-1" w:firstLine="0"/>
        <w:jc w:val="both"/>
        <w:rPr>
          <w:rFonts w:ascii="Arial Narrow" w:hAnsi="Arial Narrow" w:cs="Times New Roman"/>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71528E">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61498F">
      <w:pPr>
        <w:pStyle w:val="Zwykytekst1"/>
        <w:ind w:right="-1"/>
        <w:rPr>
          <w:rFonts w:ascii="Arial Narrow" w:hAnsi="Arial Narrow"/>
          <w:b/>
          <w:sz w:val="22"/>
          <w:szCs w:val="22"/>
        </w:r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FE1688" w:rsidRPr="00FE1688" w:rsidRDefault="00FE1688" w:rsidP="00FE1688">
      <w:pPr>
        <w:spacing w:line="276" w:lineRule="auto"/>
        <w:ind w:right="-341"/>
        <w:rPr>
          <w:rFonts w:ascii="Arial Narrow" w:hAnsi="Arial Narrow"/>
          <w:b/>
          <w:sz w:val="22"/>
          <w:szCs w:val="22"/>
        </w:rPr>
        <w:sectPr w:rsidR="00FE1688" w:rsidRPr="00FE1688" w:rsidSect="0084038B">
          <w:footerReference w:type="default" r:id="rId13"/>
          <w:footnotePr>
            <w:pos w:val="beneathText"/>
          </w:footnotePr>
          <w:type w:val="continuous"/>
          <w:pgSz w:w="11905" w:h="16837"/>
          <w:pgMar w:top="1418" w:right="1132" w:bottom="1190" w:left="1418" w:header="708" w:footer="1134" w:gutter="0"/>
          <w:cols w:space="708"/>
          <w:docGrid w:linePitch="360"/>
        </w:sectPr>
      </w:pPr>
    </w:p>
    <w:p w:rsidR="00AE09A5" w:rsidRDefault="00AE09A5" w:rsidP="00FE1688">
      <w:pPr>
        <w:tabs>
          <w:tab w:val="right" w:pos="14317"/>
        </w:tabs>
        <w:jc w:val="both"/>
        <w:rPr>
          <w:rFonts w:ascii="Arial Narrow" w:hAnsi="Arial Narrow"/>
          <w:b/>
          <w:sz w:val="22"/>
          <w:szCs w:val="22"/>
        </w:rPr>
      </w:pPr>
      <w:r>
        <w:rPr>
          <w:rFonts w:ascii="Arial Narrow" w:hAnsi="Arial Narrow"/>
          <w:b/>
          <w:sz w:val="22"/>
          <w:szCs w:val="22"/>
        </w:rPr>
        <w:lastRenderedPageBreak/>
        <w:t xml:space="preserve">                                                                                                                                            </w:t>
      </w:r>
      <w:r w:rsidR="00753E93">
        <w:rPr>
          <w:rFonts w:ascii="Arial Narrow" w:hAnsi="Arial Narrow"/>
          <w:b/>
          <w:sz w:val="22"/>
          <w:szCs w:val="22"/>
        </w:rPr>
        <w:t xml:space="preserve">                                                                           </w:t>
      </w:r>
      <w:r>
        <w:rPr>
          <w:rFonts w:ascii="Arial Narrow" w:hAnsi="Arial Narrow"/>
          <w:b/>
          <w:sz w:val="22"/>
          <w:szCs w:val="22"/>
        </w:rPr>
        <w:t xml:space="preserve">     Załącznik nr 2</w:t>
      </w:r>
    </w:p>
    <w:p w:rsidR="00AE09A5" w:rsidRDefault="00AE09A5" w:rsidP="00FE1688">
      <w:pPr>
        <w:tabs>
          <w:tab w:val="right" w:pos="14317"/>
        </w:tabs>
        <w:jc w:val="both"/>
        <w:rPr>
          <w:rFonts w:ascii="Arial Narrow" w:hAnsi="Arial Narrow"/>
          <w:b/>
          <w:sz w:val="22"/>
          <w:szCs w:val="22"/>
        </w:rPr>
      </w:pPr>
    </w:p>
    <w:p w:rsidR="00C2351B" w:rsidRDefault="0071528E" w:rsidP="00FE1688">
      <w:pPr>
        <w:tabs>
          <w:tab w:val="right" w:pos="14317"/>
        </w:tabs>
        <w:jc w:val="both"/>
        <w:rPr>
          <w:rFonts w:ascii="Arial Narrow" w:hAnsi="Arial Narrow"/>
          <w:b/>
          <w:sz w:val="22"/>
          <w:szCs w:val="22"/>
        </w:rPr>
      </w:pPr>
      <w:r>
        <w:rPr>
          <w:rFonts w:ascii="Arial Narrow" w:hAnsi="Arial Narrow"/>
          <w:b/>
          <w:sz w:val="22"/>
          <w:szCs w:val="22"/>
        </w:rPr>
        <w:t>Numer sprawy: SA-381-9/18</w:t>
      </w:r>
    </w:p>
    <w:p w:rsidR="004567A1" w:rsidRDefault="004567A1" w:rsidP="00FE1688">
      <w:pPr>
        <w:tabs>
          <w:tab w:val="right" w:pos="14317"/>
        </w:tabs>
        <w:jc w:val="both"/>
        <w:rPr>
          <w:rFonts w:ascii="Arial Narrow" w:hAnsi="Arial Narrow"/>
          <w:b/>
          <w:sz w:val="22"/>
          <w:szCs w:val="22"/>
        </w:rPr>
      </w:pPr>
    </w:p>
    <w:p w:rsidR="004567A1" w:rsidRPr="004567A1" w:rsidRDefault="004567A1" w:rsidP="00FE1688">
      <w:pPr>
        <w:tabs>
          <w:tab w:val="right" w:pos="14317"/>
        </w:tabs>
        <w:jc w:val="both"/>
        <w:rPr>
          <w:rFonts w:ascii="Arial Narrow" w:hAnsi="Arial Narrow"/>
          <w:b/>
          <w:sz w:val="22"/>
          <w:szCs w:val="22"/>
        </w:rPr>
      </w:pPr>
      <w:r>
        <w:rPr>
          <w:rFonts w:ascii="Arial Narrow" w:hAnsi="Arial Narrow"/>
          <w:b/>
          <w:iCs/>
          <w:sz w:val="22"/>
          <w:szCs w:val="22"/>
        </w:rPr>
        <w:t xml:space="preserve">                                                                     </w:t>
      </w:r>
      <w:r w:rsidRPr="004567A1">
        <w:rPr>
          <w:rFonts w:ascii="Arial Narrow" w:hAnsi="Arial Narrow"/>
          <w:b/>
          <w:iCs/>
          <w:sz w:val="22"/>
          <w:szCs w:val="22"/>
        </w:rPr>
        <w:t>Formularz cenowy</w:t>
      </w:r>
    </w:p>
    <w:tbl>
      <w:tblPr>
        <w:tblW w:w="10834" w:type="dxa"/>
        <w:tblLayout w:type="fixed"/>
        <w:tblCellMar>
          <w:left w:w="70" w:type="dxa"/>
          <w:right w:w="70" w:type="dxa"/>
        </w:tblCellMar>
        <w:tblLook w:val="04A0"/>
      </w:tblPr>
      <w:tblGrid>
        <w:gridCol w:w="425"/>
        <w:gridCol w:w="2836"/>
        <w:gridCol w:w="992"/>
        <w:gridCol w:w="850"/>
        <w:gridCol w:w="851"/>
        <w:gridCol w:w="850"/>
        <w:gridCol w:w="993"/>
        <w:gridCol w:w="122"/>
        <w:gridCol w:w="520"/>
        <w:gridCol w:w="160"/>
        <w:gridCol w:w="160"/>
        <w:gridCol w:w="30"/>
        <w:gridCol w:w="130"/>
        <w:gridCol w:w="1275"/>
        <w:gridCol w:w="153"/>
        <w:gridCol w:w="487"/>
      </w:tblGrid>
      <w:tr w:rsidR="009768AC" w:rsidRPr="003A0D46" w:rsidTr="004567A1">
        <w:trPr>
          <w:trHeight w:val="255"/>
        </w:trPr>
        <w:tc>
          <w:tcPr>
            <w:tcW w:w="425" w:type="dxa"/>
            <w:tcBorders>
              <w:top w:val="nil"/>
              <w:left w:val="nil"/>
              <w:bottom w:val="nil"/>
              <w:right w:val="nil"/>
            </w:tcBorders>
            <w:shd w:val="clear" w:color="auto" w:fill="auto"/>
            <w:noWrap/>
            <w:vAlign w:val="bottom"/>
            <w:hideMark/>
          </w:tcPr>
          <w:p w:rsidR="004567A1" w:rsidRPr="003A0D46" w:rsidRDefault="004567A1" w:rsidP="00D25378">
            <w:pPr>
              <w:rPr>
                <w:rFonts w:ascii="Arial" w:hAnsi="Arial" w:cs="Arial"/>
                <w:color w:val="000000"/>
                <w:sz w:val="20"/>
                <w:szCs w:val="20"/>
                <w:lang w:eastAsia="pl-PL"/>
              </w:rPr>
            </w:pPr>
          </w:p>
        </w:tc>
        <w:tc>
          <w:tcPr>
            <w:tcW w:w="7494" w:type="dxa"/>
            <w:gridSpan w:val="7"/>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520"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275" w:type="dxa"/>
            <w:tcBorders>
              <w:top w:val="nil"/>
              <w:left w:val="nil"/>
              <w:bottom w:val="nil"/>
              <w:right w:val="nil"/>
            </w:tcBorders>
          </w:tcPr>
          <w:p w:rsidR="009768AC" w:rsidRPr="003A0D46" w:rsidRDefault="009768AC" w:rsidP="00D25378">
            <w:pPr>
              <w:rPr>
                <w:rFonts w:ascii="Arial" w:hAnsi="Arial" w:cs="Arial"/>
                <w:sz w:val="20"/>
                <w:szCs w:val="20"/>
                <w:lang w:eastAsia="pl-PL"/>
              </w:rPr>
            </w:pPr>
          </w:p>
        </w:tc>
        <w:tc>
          <w:tcPr>
            <w:tcW w:w="64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r>
      <w:tr w:rsidR="009768AC" w:rsidRPr="003A0D46" w:rsidTr="004567A1">
        <w:trPr>
          <w:trHeight w:val="330"/>
        </w:trPr>
        <w:tc>
          <w:tcPr>
            <w:tcW w:w="425"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7494" w:type="dxa"/>
            <w:gridSpan w:val="7"/>
            <w:tcBorders>
              <w:top w:val="nil"/>
              <w:left w:val="nil"/>
              <w:bottom w:val="nil"/>
              <w:right w:val="nil"/>
            </w:tcBorders>
            <w:shd w:val="clear" w:color="auto" w:fill="auto"/>
            <w:noWrap/>
            <w:vAlign w:val="bottom"/>
            <w:hideMark/>
          </w:tcPr>
          <w:p w:rsidR="009768AC" w:rsidRPr="003A0D46" w:rsidRDefault="009768AC" w:rsidP="00D25378">
            <w:pPr>
              <w:rPr>
                <w:rFonts w:ascii="Arial Narrow" w:hAnsi="Arial Narrow" w:cs="Arial"/>
                <w:b/>
                <w:bCs/>
                <w:lang w:eastAsia="pl-PL"/>
              </w:rPr>
            </w:pPr>
          </w:p>
        </w:tc>
        <w:tc>
          <w:tcPr>
            <w:tcW w:w="520"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275" w:type="dxa"/>
            <w:tcBorders>
              <w:top w:val="nil"/>
              <w:left w:val="nil"/>
              <w:bottom w:val="nil"/>
              <w:right w:val="nil"/>
            </w:tcBorders>
          </w:tcPr>
          <w:p w:rsidR="009768AC" w:rsidRPr="003A0D46" w:rsidRDefault="009768AC" w:rsidP="00D25378">
            <w:pPr>
              <w:rPr>
                <w:rFonts w:ascii="Arial" w:hAnsi="Arial" w:cs="Arial"/>
                <w:sz w:val="20"/>
                <w:szCs w:val="20"/>
                <w:lang w:eastAsia="pl-PL"/>
              </w:rPr>
            </w:pPr>
          </w:p>
        </w:tc>
        <w:tc>
          <w:tcPr>
            <w:tcW w:w="64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r>
      <w:tr w:rsidR="009768AC" w:rsidRPr="003A0D46" w:rsidTr="004567A1">
        <w:trPr>
          <w:gridAfter w:val="1"/>
          <w:wAfter w:w="487" w:type="dxa"/>
          <w:trHeight w:val="255"/>
        </w:trPr>
        <w:tc>
          <w:tcPr>
            <w:tcW w:w="425"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2836" w:type="dxa"/>
            <w:tcBorders>
              <w:top w:val="nil"/>
              <w:left w:val="nil"/>
              <w:bottom w:val="nil"/>
              <w:right w:val="nil"/>
            </w:tcBorders>
            <w:shd w:val="clear" w:color="auto" w:fill="auto"/>
            <w:vAlign w:val="bottom"/>
            <w:hideMark/>
          </w:tcPr>
          <w:p w:rsidR="009768AC" w:rsidRPr="003A0D46" w:rsidRDefault="009768AC" w:rsidP="00D25378">
            <w:pPr>
              <w:spacing w:after="240"/>
              <w:rPr>
                <w:rFonts w:ascii="Arial" w:hAnsi="Arial" w:cs="Arial"/>
                <w:i/>
                <w:iCs/>
                <w:lang w:eastAsia="pl-PL"/>
              </w:rPr>
            </w:pPr>
          </w:p>
        </w:tc>
        <w:tc>
          <w:tcPr>
            <w:tcW w:w="992"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1"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993"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992" w:type="dxa"/>
            <w:gridSpan w:val="5"/>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558" w:type="dxa"/>
            <w:gridSpan w:val="3"/>
            <w:tcBorders>
              <w:top w:val="nil"/>
              <w:left w:val="nil"/>
              <w:bottom w:val="nil"/>
              <w:right w:val="nil"/>
            </w:tcBorders>
          </w:tcPr>
          <w:p w:rsidR="009768AC" w:rsidRPr="003A0D46" w:rsidRDefault="009768AC" w:rsidP="00D25378">
            <w:pPr>
              <w:rPr>
                <w:rFonts w:ascii="Arial" w:hAnsi="Arial" w:cs="Arial"/>
                <w:sz w:val="20"/>
                <w:szCs w:val="20"/>
                <w:lang w:eastAsia="pl-PL"/>
              </w:rPr>
            </w:pPr>
          </w:p>
        </w:tc>
      </w:tr>
    </w:tbl>
    <w:p w:rsidR="00753E93" w:rsidRDefault="00753E93" w:rsidP="00753E93">
      <w:pPr>
        <w:rPr>
          <w:rFonts w:ascii="Arial Narrow" w:hAnsi="Arial Narrow"/>
          <w:b/>
          <w:sz w:val="22"/>
          <w:szCs w:val="22"/>
        </w:rPr>
      </w:pPr>
      <w:r>
        <w:rPr>
          <w:rFonts w:ascii="Arial Narrow" w:hAnsi="Arial Narrow"/>
          <w:b/>
          <w:sz w:val="22"/>
          <w:szCs w:val="22"/>
        </w:rPr>
        <w:t xml:space="preserve">                                                                                </w:t>
      </w:r>
    </w:p>
    <w:p w:rsidR="00753E93" w:rsidRDefault="00753E93" w:rsidP="00753E93">
      <w:pPr>
        <w:rPr>
          <w:rFonts w:ascii="Arial Narrow" w:hAnsi="Arial Narrow"/>
          <w:sz w:val="22"/>
          <w:szCs w:val="22"/>
        </w:rPr>
      </w:pPr>
    </w:p>
    <w:p w:rsidR="00753E93" w:rsidRDefault="00753E93" w:rsidP="00753E93">
      <w:pPr>
        <w:rPr>
          <w:rFonts w:ascii="Arial Narrow" w:hAnsi="Arial Narrow"/>
          <w:sz w:val="22"/>
          <w:szCs w:val="22"/>
        </w:rPr>
      </w:pPr>
    </w:p>
    <w:tbl>
      <w:tblPr>
        <w:tblW w:w="0" w:type="auto"/>
        <w:tblInd w:w="5" w:type="dxa"/>
        <w:tblLayout w:type="fixed"/>
        <w:tblCellMar>
          <w:left w:w="0" w:type="dxa"/>
          <w:right w:w="0" w:type="dxa"/>
        </w:tblCellMar>
        <w:tblLook w:val="0000"/>
      </w:tblPr>
      <w:tblGrid>
        <w:gridCol w:w="426"/>
        <w:gridCol w:w="1275"/>
        <w:gridCol w:w="1490"/>
        <w:gridCol w:w="548"/>
        <w:gridCol w:w="715"/>
        <w:gridCol w:w="1358"/>
        <w:gridCol w:w="550"/>
        <w:gridCol w:w="750"/>
        <w:gridCol w:w="1252"/>
        <w:gridCol w:w="1275"/>
        <w:gridCol w:w="1276"/>
        <w:gridCol w:w="1417"/>
        <w:gridCol w:w="35"/>
        <w:gridCol w:w="40"/>
        <w:gridCol w:w="40"/>
        <w:gridCol w:w="40"/>
        <w:gridCol w:w="40"/>
      </w:tblGrid>
      <w:tr w:rsidR="00753E93" w:rsidTr="00BD426D">
        <w:tc>
          <w:tcPr>
            <w:tcW w:w="426" w:type="dxa"/>
            <w:tcBorders>
              <w:top w:val="single" w:sz="4" w:space="0" w:color="000000"/>
              <w:left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LP</w:t>
            </w:r>
          </w:p>
        </w:tc>
        <w:tc>
          <w:tcPr>
            <w:tcW w:w="1275" w:type="dxa"/>
            <w:tcBorders>
              <w:top w:val="single" w:sz="4" w:space="0" w:color="000000"/>
              <w:left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Nr katalogowy</w:t>
            </w:r>
          </w:p>
        </w:tc>
        <w:tc>
          <w:tcPr>
            <w:tcW w:w="1490" w:type="dxa"/>
            <w:tcBorders>
              <w:top w:val="single" w:sz="4" w:space="0" w:color="000000"/>
              <w:left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Nazwa handlowa</w:t>
            </w:r>
          </w:p>
        </w:tc>
        <w:tc>
          <w:tcPr>
            <w:tcW w:w="548" w:type="dxa"/>
            <w:tcBorders>
              <w:top w:val="single" w:sz="4" w:space="0" w:color="000000"/>
              <w:left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 xml:space="preserve">JM </w:t>
            </w:r>
          </w:p>
        </w:tc>
        <w:tc>
          <w:tcPr>
            <w:tcW w:w="715" w:type="dxa"/>
            <w:tcBorders>
              <w:top w:val="single" w:sz="4" w:space="0" w:color="000000"/>
              <w:left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Ilość</w:t>
            </w:r>
          </w:p>
          <w:p w:rsidR="00753E93" w:rsidRDefault="00753E93" w:rsidP="00BD426D">
            <w:pPr>
              <w:snapToGrid w:val="0"/>
              <w:jc w:val="center"/>
              <w:rPr>
                <w:rFonts w:ascii="Arial Narrow" w:hAnsi="Arial Narrow"/>
                <w:b/>
              </w:rPr>
            </w:pPr>
          </w:p>
        </w:tc>
        <w:tc>
          <w:tcPr>
            <w:tcW w:w="1358" w:type="dxa"/>
            <w:tcBorders>
              <w:top w:val="single" w:sz="4" w:space="0" w:color="000000"/>
              <w:left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Cena jednostkowa  netto</w:t>
            </w:r>
          </w:p>
        </w:tc>
        <w:tc>
          <w:tcPr>
            <w:tcW w:w="1300" w:type="dxa"/>
            <w:gridSpan w:val="2"/>
            <w:tcBorders>
              <w:top w:val="single" w:sz="4" w:space="0" w:color="000000"/>
              <w:left w:val="single" w:sz="4" w:space="0" w:color="000000"/>
              <w:bottom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 xml:space="preserve">                      VAT %</w:t>
            </w:r>
          </w:p>
        </w:tc>
        <w:tc>
          <w:tcPr>
            <w:tcW w:w="1252" w:type="dxa"/>
            <w:tcBorders>
              <w:top w:val="single" w:sz="4" w:space="0" w:color="000000"/>
              <w:left w:val="single" w:sz="4" w:space="0" w:color="000000"/>
              <w:bottom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Cena jednostkowa  brutto</w:t>
            </w:r>
          </w:p>
        </w:tc>
        <w:tc>
          <w:tcPr>
            <w:tcW w:w="2551" w:type="dxa"/>
            <w:gridSpan w:val="2"/>
            <w:tcBorders>
              <w:top w:val="single" w:sz="4" w:space="0" w:color="000000"/>
              <w:left w:val="single" w:sz="4" w:space="0" w:color="000000"/>
              <w:bottom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 xml:space="preserve">Wartość                 </w:t>
            </w:r>
          </w:p>
        </w:tc>
        <w:tc>
          <w:tcPr>
            <w:tcW w:w="1612" w:type="dxa"/>
            <w:gridSpan w:val="6"/>
            <w:tcBorders>
              <w:top w:val="single" w:sz="4" w:space="0" w:color="000000"/>
              <w:left w:val="single" w:sz="4" w:space="0" w:color="000000"/>
              <w:right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Nazwa i kraj Producent</w:t>
            </w:r>
          </w:p>
        </w:tc>
      </w:tr>
      <w:tr w:rsidR="00753E93" w:rsidTr="00BD426D">
        <w:tc>
          <w:tcPr>
            <w:tcW w:w="426"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p>
        </w:tc>
        <w:tc>
          <w:tcPr>
            <w:tcW w:w="1275"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p>
        </w:tc>
        <w:tc>
          <w:tcPr>
            <w:tcW w:w="1490"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p>
        </w:tc>
        <w:tc>
          <w:tcPr>
            <w:tcW w:w="548"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p>
        </w:tc>
        <w:tc>
          <w:tcPr>
            <w:tcW w:w="715"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p>
        </w:tc>
        <w:tc>
          <w:tcPr>
            <w:tcW w:w="1358"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p>
        </w:tc>
        <w:tc>
          <w:tcPr>
            <w:tcW w:w="550"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w:t>
            </w:r>
          </w:p>
        </w:tc>
        <w:tc>
          <w:tcPr>
            <w:tcW w:w="750"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Kwota</w:t>
            </w:r>
          </w:p>
        </w:tc>
        <w:tc>
          <w:tcPr>
            <w:tcW w:w="1252"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p>
        </w:tc>
        <w:tc>
          <w:tcPr>
            <w:tcW w:w="1275"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Netto (5x6)</w:t>
            </w:r>
          </w:p>
        </w:tc>
        <w:tc>
          <w:tcPr>
            <w:tcW w:w="1276"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brutto (5x9)</w:t>
            </w:r>
          </w:p>
        </w:tc>
        <w:tc>
          <w:tcPr>
            <w:tcW w:w="1612" w:type="dxa"/>
            <w:gridSpan w:val="6"/>
            <w:tcBorders>
              <w:left w:val="single" w:sz="4" w:space="0" w:color="000000"/>
              <w:bottom w:val="single" w:sz="4" w:space="0" w:color="000000"/>
              <w:right w:val="single" w:sz="4" w:space="0" w:color="000000"/>
            </w:tcBorders>
          </w:tcPr>
          <w:p w:rsidR="00753E93" w:rsidRDefault="00753E93" w:rsidP="00BD426D">
            <w:pPr>
              <w:snapToGrid w:val="0"/>
              <w:jc w:val="center"/>
              <w:rPr>
                <w:rFonts w:ascii="Arial Narrow" w:hAnsi="Arial Narrow"/>
                <w:b/>
              </w:rPr>
            </w:pPr>
          </w:p>
        </w:tc>
      </w:tr>
      <w:tr w:rsidR="00753E93" w:rsidTr="00BD426D">
        <w:tc>
          <w:tcPr>
            <w:tcW w:w="426"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1</w:t>
            </w:r>
          </w:p>
        </w:tc>
        <w:tc>
          <w:tcPr>
            <w:tcW w:w="1275"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2</w:t>
            </w:r>
          </w:p>
        </w:tc>
        <w:tc>
          <w:tcPr>
            <w:tcW w:w="1490"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3</w:t>
            </w:r>
          </w:p>
        </w:tc>
        <w:tc>
          <w:tcPr>
            <w:tcW w:w="548"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4</w:t>
            </w:r>
          </w:p>
        </w:tc>
        <w:tc>
          <w:tcPr>
            <w:tcW w:w="715"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5</w:t>
            </w:r>
          </w:p>
        </w:tc>
        <w:tc>
          <w:tcPr>
            <w:tcW w:w="1358"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6</w:t>
            </w:r>
          </w:p>
        </w:tc>
        <w:tc>
          <w:tcPr>
            <w:tcW w:w="550"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7</w:t>
            </w:r>
          </w:p>
        </w:tc>
        <w:tc>
          <w:tcPr>
            <w:tcW w:w="750"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8</w:t>
            </w:r>
          </w:p>
        </w:tc>
        <w:tc>
          <w:tcPr>
            <w:tcW w:w="1252"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9</w:t>
            </w:r>
          </w:p>
        </w:tc>
        <w:tc>
          <w:tcPr>
            <w:tcW w:w="1275"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10</w:t>
            </w:r>
          </w:p>
        </w:tc>
        <w:tc>
          <w:tcPr>
            <w:tcW w:w="1276"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11</w:t>
            </w:r>
          </w:p>
        </w:tc>
        <w:tc>
          <w:tcPr>
            <w:tcW w:w="1612" w:type="dxa"/>
            <w:gridSpan w:val="6"/>
            <w:tcBorders>
              <w:left w:val="single" w:sz="4" w:space="0" w:color="000000"/>
              <w:bottom w:val="single" w:sz="4" w:space="0" w:color="000000"/>
              <w:right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12</w:t>
            </w:r>
          </w:p>
        </w:tc>
      </w:tr>
      <w:tr w:rsidR="00753E93" w:rsidTr="00BD426D">
        <w:tc>
          <w:tcPr>
            <w:tcW w:w="426" w:type="dxa"/>
            <w:tcBorders>
              <w:left w:val="single" w:sz="4" w:space="0" w:color="000000"/>
            </w:tcBorders>
          </w:tcPr>
          <w:p w:rsidR="00753E93" w:rsidRDefault="00753E93" w:rsidP="00BD426D">
            <w:pPr>
              <w:snapToGrid w:val="0"/>
              <w:rPr>
                <w:rFonts w:ascii="Arial Narrow" w:hAnsi="Arial Narrow"/>
              </w:rPr>
            </w:pPr>
          </w:p>
        </w:tc>
        <w:tc>
          <w:tcPr>
            <w:tcW w:w="1275" w:type="dxa"/>
            <w:tcBorders>
              <w:left w:val="single" w:sz="4" w:space="0" w:color="000000"/>
            </w:tcBorders>
          </w:tcPr>
          <w:p w:rsidR="00753E93" w:rsidRDefault="00753E93" w:rsidP="00BD426D">
            <w:pPr>
              <w:snapToGrid w:val="0"/>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tc>
        <w:tc>
          <w:tcPr>
            <w:tcW w:w="1490" w:type="dxa"/>
            <w:tcBorders>
              <w:left w:val="single" w:sz="4" w:space="0" w:color="000000"/>
            </w:tcBorders>
          </w:tcPr>
          <w:p w:rsidR="00753E93" w:rsidRDefault="00753E93" w:rsidP="00BD426D">
            <w:pPr>
              <w:snapToGrid w:val="0"/>
              <w:rPr>
                <w:rFonts w:ascii="Arial Narrow" w:hAnsi="Arial Narrow"/>
              </w:rPr>
            </w:pPr>
          </w:p>
        </w:tc>
        <w:tc>
          <w:tcPr>
            <w:tcW w:w="548" w:type="dxa"/>
            <w:tcBorders>
              <w:left w:val="single" w:sz="4" w:space="0" w:color="000000"/>
            </w:tcBorders>
          </w:tcPr>
          <w:p w:rsidR="00753E93" w:rsidRDefault="00753E93" w:rsidP="00BD426D">
            <w:pPr>
              <w:snapToGrid w:val="0"/>
              <w:rPr>
                <w:rFonts w:ascii="Arial Narrow" w:hAnsi="Arial Narrow"/>
              </w:rPr>
            </w:pPr>
          </w:p>
        </w:tc>
        <w:tc>
          <w:tcPr>
            <w:tcW w:w="715" w:type="dxa"/>
            <w:tcBorders>
              <w:left w:val="single" w:sz="4" w:space="0" w:color="000000"/>
            </w:tcBorders>
          </w:tcPr>
          <w:p w:rsidR="00753E93" w:rsidRDefault="00753E93" w:rsidP="00BD426D">
            <w:pPr>
              <w:snapToGrid w:val="0"/>
              <w:rPr>
                <w:rFonts w:ascii="Arial Narrow" w:hAnsi="Arial Narrow"/>
              </w:rPr>
            </w:pPr>
          </w:p>
        </w:tc>
        <w:tc>
          <w:tcPr>
            <w:tcW w:w="1358" w:type="dxa"/>
            <w:tcBorders>
              <w:left w:val="single" w:sz="4" w:space="0" w:color="000000"/>
            </w:tcBorders>
          </w:tcPr>
          <w:p w:rsidR="00753E93" w:rsidRDefault="00753E93" w:rsidP="00BD426D">
            <w:pPr>
              <w:snapToGrid w:val="0"/>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tc>
        <w:tc>
          <w:tcPr>
            <w:tcW w:w="550" w:type="dxa"/>
            <w:tcBorders>
              <w:left w:val="single" w:sz="4" w:space="0" w:color="000000"/>
            </w:tcBorders>
          </w:tcPr>
          <w:p w:rsidR="00753E93" w:rsidRDefault="00753E93" w:rsidP="00BD426D">
            <w:pPr>
              <w:snapToGrid w:val="0"/>
              <w:rPr>
                <w:rFonts w:ascii="Arial Narrow" w:hAnsi="Arial Narrow"/>
              </w:rPr>
            </w:pPr>
          </w:p>
        </w:tc>
        <w:tc>
          <w:tcPr>
            <w:tcW w:w="750" w:type="dxa"/>
            <w:tcBorders>
              <w:left w:val="single" w:sz="4" w:space="0" w:color="000000"/>
            </w:tcBorders>
          </w:tcPr>
          <w:p w:rsidR="00753E93" w:rsidRDefault="00753E93" w:rsidP="00BD426D">
            <w:pPr>
              <w:snapToGrid w:val="0"/>
              <w:rPr>
                <w:rFonts w:ascii="Arial Narrow" w:hAnsi="Arial Narrow"/>
              </w:rPr>
            </w:pPr>
          </w:p>
        </w:tc>
        <w:tc>
          <w:tcPr>
            <w:tcW w:w="1252" w:type="dxa"/>
            <w:tcBorders>
              <w:left w:val="single" w:sz="4" w:space="0" w:color="000000"/>
            </w:tcBorders>
          </w:tcPr>
          <w:p w:rsidR="00753E93" w:rsidRDefault="00753E93" w:rsidP="00BD426D">
            <w:pPr>
              <w:snapToGrid w:val="0"/>
              <w:rPr>
                <w:rFonts w:ascii="Arial Narrow" w:hAnsi="Arial Narrow"/>
              </w:rPr>
            </w:pPr>
          </w:p>
        </w:tc>
        <w:tc>
          <w:tcPr>
            <w:tcW w:w="1275" w:type="dxa"/>
            <w:tcBorders>
              <w:left w:val="single" w:sz="4" w:space="0" w:color="000000"/>
            </w:tcBorders>
          </w:tcPr>
          <w:p w:rsidR="00753E93" w:rsidRDefault="00753E93" w:rsidP="00BD426D">
            <w:pPr>
              <w:snapToGrid w:val="0"/>
              <w:rPr>
                <w:rFonts w:ascii="Arial Narrow" w:hAnsi="Arial Narrow"/>
              </w:rPr>
            </w:pPr>
          </w:p>
        </w:tc>
        <w:tc>
          <w:tcPr>
            <w:tcW w:w="1276" w:type="dxa"/>
            <w:tcBorders>
              <w:left w:val="single" w:sz="4" w:space="0" w:color="000000"/>
            </w:tcBorders>
          </w:tcPr>
          <w:p w:rsidR="00753E93" w:rsidRDefault="00753E93" w:rsidP="00BD426D">
            <w:pPr>
              <w:snapToGrid w:val="0"/>
              <w:rPr>
                <w:rFonts w:ascii="Arial Narrow" w:hAnsi="Arial Narrow"/>
              </w:rPr>
            </w:pPr>
          </w:p>
        </w:tc>
        <w:tc>
          <w:tcPr>
            <w:tcW w:w="1612" w:type="dxa"/>
            <w:gridSpan w:val="6"/>
            <w:tcBorders>
              <w:left w:val="single" w:sz="4" w:space="0" w:color="000000"/>
              <w:right w:val="single" w:sz="4" w:space="0" w:color="000000"/>
            </w:tcBorders>
          </w:tcPr>
          <w:p w:rsidR="00753E93" w:rsidRDefault="00753E93" w:rsidP="00BD426D">
            <w:pPr>
              <w:snapToGrid w:val="0"/>
              <w:rPr>
                <w:rFonts w:ascii="Arial Narrow" w:hAnsi="Arial Narrow"/>
              </w:rPr>
            </w:pPr>
          </w:p>
        </w:tc>
      </w:tr>
      <w:tr w:rsidR="00753E93" w:rsidTr="00BD426D">
        <w:tc>
          <w:tcPr>
            <w:tcW w:w="426" w:type="dxa"/>
            <w:tcBorders>
              <w:top w:val="single" w:sz="4" w:space="0" w:color="000000"/>
            </w:tcBorders>
          </w:tcPr>
          <w:p w:rsidR="00753E93" w:rsidRDefault="00753E93" w:rsidP="00BD426D">
            <w:pPr>
              <w:snapToGrid w:val="0"/>
              <w:rPr>
                <w:rFonts w:ascii="Arial Narrow" w:hAnsi="Arial Narrow"/>
              </w:rPr>
            </w:pPr>
          </w:p>
        </w:tc>
        <w:tc>
          <w:tcPr>
            <w:tcW w:w="1275" w:type="dxa"/>
            <w:tcBorders>
              <w:top w:val="single" w:sz="4" w:space="0" w:color="000000"/>
            </w:tcBorders>
          </w:tcPr>
          <w:p w:rsidR="00753E93" w:rsidRDefault="00753E93" w:rsidP="00BD426D">
            <w:pPr>
              <w:snapToGrid w:val="0"/>
              <w:rPr>
                <w:rFonts w:ascii="Arial Narrow" w:hAnsi="Arial Narrow"/>
              </w:rPr>
            </w:pPr>
          </w:p>
        </w:tc>
        <w:tc>
          <w:tcPr>
            <w:tcW w:w="1490" w:type="dxa"/>
            <w:tcBorders>
              <w:top w:val="single" w:sz="4" w:space="0" w:color="000000"/>
            </w:tcBorders>
          </w:tcPr>
          <w:p w:rsidR="00753E93" w:rsidRDefault="00753E93" w:rsidP="00BD426D">
            <w:pPr>
              <w:snapToGrid w:val="0"/>
              <w:rPr>
                <w:rFonts w:ascii="Arial Narrow" w:hAnsi="Arial Narrow"/>
              </w:rPr>
            </w:pPr>
          </w:p>
        </w:tc>
        <w:tc>
          <w:tcPr>
            <w:tcW w:w="548" w:type="dxa"/>
            <w:tcBorders>
              <w:top w:val="single" w:sz="4" w:space="0" w:color="000000"/>
            </w:tcBorders>
          </w:tcPr>
          <w:p w:rsidR="00753E93" w:rsidRDefault="00753E93" w:rsidP="00BD426D">
            <w:pPr>
              <w:snapToGrid w:val="0"/>
              <w:rPr>
                <w:rFonts w:ascii="Arial Narrow" w:hAnsi="Arial Narrow"/>
              </w:rPr>
            </w:pPr>
          </w:p>
        </w:tc>
        <w:tc>
          <w:tcPr>
            <w:tcW w:w="715" w:type="dxa"/>
            <w:tcBorders>
              <w:top w:val="single" w:sz="4" w:space="0" w:color="000000"/>
            </w:tcBorders>
          </w:tcPr>
          <w:p w:rsidR="00753E93" w:rsidRDefault="00753E93" w:rsidP="00BD426D">
            <w:pPr>
              <w:snapToGrid w:val="0"/>
              <w:rPr>
                <w:rFonts w:ascii="Arial Narrow" w:hAnsi="Arial Narrow"/>
              </w:rPr>
            </w:pPr>
          </w:p>
        </w:tc>
        <w:tc>
          <w:tcPr>
            <w:tcW w:w="1358" w:type="dxa"/>
            <w:tcBorders>
              <w:top w:val="single" w:sz="4" w:space="0" w:color="000000"/>
            </w:tcBorders>
          </w:tcPr>
          <w:p w:rsidR="00753E93" w:rsidRDefault="00753E93" w:rsidP="00BD426D">
            <w:pPr>
              <w:snapToGrid w:val="0"/>
              <w:rPr>
                <w:rFonts w:ascii="Arial Narrow" w:hAnsi="Arial Narrow"/>
              </w:rPr>
            </w:pPr>
          </w:p>
        </w:tc>
        <w:tc>
          <w:tcPr>
            <w:tcW w:w="550" w:type="dxa"/>
            <w:tcBorders>
              <w:top w:val="single" w:sz="4" w:space="0" w:color="000000"/>
            </w:tcBorders>
          </w:tcPr>
          <w:p w:rsidR="00753E93" w:rsidRDefault="00753E93" w:rsidP="00BD426D">
            <w:pPr>
              <w:snapToGrid w:val="0"/>
              <w:rPr>
                <w:rFonts w:ascii="Arial Narrow" w:hAnsi="Arial Narrow"/>
              </w:rPr>
            </w:pPr>
          </w:p>
        </w:tc>
        <w:tc>
          <w:tcPr>
            <w:tcW w:w="750" w:type="dxa"/>
            <w:tcBorders>
              <w:top w:val="single" w:sz="4" w:space="0" w:color="000000"/>
            </w:tcBorders>
          </w:tcPr>
          <w:p w:rsidR="00753E93" w:rsidRDefault="00753E93" w:rsidP="00BD426D">
            <w:pPr>
              <w:snapToGrid w:val="0"/>
              <w:rPr>
                <w:rFonts w:ascii="Arial Narrow" w:hAnsi="Arial Narrow"/>
              </w:rPr>
            </w:pPr>
          </w:p>
        </w:tc>
        <w:tc>
          <w:tcPr>
            <w:tcW w:w="1252" w:type="dxa"/>
            <w:tcBorders>
              <w:top w:val="single" w:sz="4" w:space="0" w:color="000000"/>
              <w:left w:val="single" w:sz="4" w:space="0" w:color="000000"/>
              <w:bottom w:val="single" w:sz="4" w:space="0" w:color="000000"/>
            </w:tcBorders>
          </w:tcPr>
          <w:p w:rsidR="00753E93" w:rsidRDefault="00753E93" w:rsidP="00BD426D">
            <w:pPr>
              <w:snapToGrid w:val="0"/>
              <w:rPr>
                <w:rFonts w:ascii="Arial Narrow" w:hAnsi="Arial Narrow"/>
              </w:rPr>
            </w:pPr>
            <w:r>
              <w:rPr>
                <w:rFonts w:ascii="Arial Narrow" w:hAnsi="Arial Narrow"/>
                <w:sz w:val="22"/>
                <w:szCs w:val="22"/>
              </w:rPr>
              <w:t xml:space="preserve">      RAZEM</w:t>
            </w:r>
          </w:p>
        </w:tc>
        <w:tc>
          <w:tcPr>
            <w:tcW w:w="1275" w:type="dxa"/>
            <w:tcBorders>
              <w:top w:val="single" w:sz="4" w:space="0" w:color="000000"/>
              <w:left w:val="single" w:sz="4" w:space="0" w:color="000000"/>
              <w:bottom w:val="single" w:sz="4" w:space="0" w:color="000000"/>
            </w:tcBorders>
          </w:tcPr>
          <w:p w:rsidR="00753E93" w:rsidRDefault="00753E93" w:rsidP="00BD426D">
            <w:pPr>
              <w:snapToGrid w:val="0"/>
              <w:rPr>
                <w:rFonts w:ascii="Arial Narrow" w:hAnsi="Arial Narrow"/>
              </w:rPr>
            </w:pPr>
          </w:p>
        </w:tc>
        <w:tc>
          <w:tcPr>
            <w:tcW w:w="1276" w:type="dxa"/>
            <w:tcBorders>
              <w:top w:val="single" w:sz="4" w:space="0" w:color="000000"/>
              <w:left w:val="single" w:sz="4" w:space="0" w:color="000000"/>
              <w:bottom w:val="single" w:sz="4" w:space="0" w:color="000000"/>
            </w:tcBorders>
          </w:tcPr>
          <w:p w:rsidR="00753E93" w:rsidRDefault="00753E93" w:rsidP="00BD426D">
            <w:pPr>
              <w:snapToGrid w:val="0"/>
              <w:rPr>
                <w:rFonts w:ascii="Arial Narrow" w:hAnsi="Arial Narrow"/>
              </w:rPr>
            </w:pPr>
          </w:p>
        </w:tc>
        <w:tc>
          <w:tcPr>
            <w:tcW w:w="1417" w:type="dxa"/>
            <w:tcBorders>
              <w:top w:val="single" w:sz="4" w:space="0" w:color="000000"/>
              <w:left w:val="single" w:sz="4" w:space="0" w:color="000000"/>
            </w:tcBorders>
          </w:tcPr>
          <w:p w:rsidR="00753E93" w:rsidRDefault="00753E93" w:rsidP="00BD426D">
            <w:pPr>
              <w:snapToGrid w:val="0"/>
              <w:rPr>
                <w:rFonts w:ascii="Arial Narrow" w:hAnsi="Arial Narrow"/>
              </w:rPr>
            </w:pPr>
          </w:p>
        </w:tc>
        <w:tc>
          <w:tcPr>
            <w:tcW w:w="35" w:type="dxa"/>
          </w:tcPr>
          <w:p w:rsidR="00753E93" w:rsidRDefault="00753E93" w:rsidP="00BD426D">
            <w:pPr>
              <w:snapToGrid w:val="0"/>
              <w:rPr>
                <w:rFonts w:ascii="Arial Narrow" w:hAnsi="Arial Narrow"/>
              </w:rPr>
            </w:pPr>
          </w:p>
        </w:tc>
        <w:tc>
          <w:tcPr>
            <w:tcW w:w="40" w:type="dxa"/>
          </w:tcPr>
          <w:p w:rsidR="00753E93" w:rsidRDefault="00753E93" w:rsidP="00BD426D">
            <w:pPr>
              <w:snapToGrid w:val="0"/>
              <w:rPr>
                <w:rFonts w:ascii="Arial Narrow" w:hAnsi="Arial Narrow"/>
              </w:rPr>
            </w:pPr>
          </w:p>
        </w:tc>
        <w:tc>
          <w:tcPr>
            <w:tcW w:w="40" w:type="dxa"/>
          </w:tcPr>
          <w:p w:rsidR="00753E93" w:rsidRDefault="00753E93" w:rsidP="00BD426D">
            <w:pPr>
              <w:snapToGrid w:val="0"/>
              <w:rPr>
                <w:rFonts w:ascii="Arial Narrow" w:hAnsi="Arial Narrow"/>
              </w:rPr>
            </w:pPr>
          </w:p>
        </w:tc>
        <w:tc>
          <w:tcPr>
            <w:tcW w:w="40" w:type="dxa"/>
          </w:tcPr>
          <w:p w:rsidR="00753E93" w:rsidRDefault="00753E93" w:rsidP="00BD426D">
            <w:pPr>
              <w:snapToGrid w:val="0"/>
            </w:pPr>
          </w:p>
        </w:tc>
        <w:tc>
          <w:tcPr>
            <w:tcW w:w="40" w:type="dxa"/>
          </w:tcPr>
          <w:p w:rsidR="00753E93" w:rsidRDefault="00753E93" w:rsidP="00BD426D">
            <w:pPr>
              <w:snapToGrid w:val="0"/>
            </w:pPr>
          </w:p>
        </w:tc>
      </w:tr>
    </w:tbl>
    <w:p w:rsidR="00753E93" w:rsidRDefault="00753E93" w:rsidP="00753E93"/>
    <w:p w:rsidR="00753E93" w:rsidRDefault="00753E93" w:rsidP="00753E93">
      <w:pPr>
        <w:rPr>
          <w:rFonts w:ascii="Arial Narrow" w:hAnsi="Arial Narrow"/>
          <w:sz w:val="22"/>
          <w:szCs w:val="22"/>
        </w:rPr>
      </w:pPr>
      <w:r>
        <w:rPr>
          <w:rFonts w:ascii="Arial Narrow" w:hAnsi="Arial Narrow"/>
          <w:sz w:val="22"/>
          <w:szCs w:val="22"/>
        </w:rPr>
        <w:t>Wartość netto ..............................................................</w:t>
      </w:r>
    </w:p>
    <w:p w:rsidR="00753E93" w:rsidRDefault="00753E93" w:rsidP="00753E93">
      <w:pPr>
        <w:rPr>
          <w:rFonts w:ascii="Arial Narrow" w:hAnsi="Arial Narrow"/>
          <w:sz w:val="22"/>
          <w:szCs w:val="22"/>
        </w:rPr>
      </w:pPr>
    </w:p>
    <w:p w:rsidR="00753E93" w:rsidRDefault="00753E93" w:rsidP="00753E93">
      <w:pPr>
        <w:rPr>
          <w:rFonts w:ascii="Arial Narrow" w:hAnsi="Arial Narrow"/>
          <w:sz w:val="22"/>
          <w:szCs w:val="22"/>
        </w:rPr>
      </w:pPr>
      <w:r>
        <w:rPr>
          <w:rFonts w:ascii="Arial Narrow" w:hAnsi="Arial Narrow"/>
          <w:sz w:val="22"/>
          <w:szCs w:val="22"/>
        </w:rPr>
        <w:t>Wartość brutto ................................................................</w:t>
      </w:r>
    </w:p>
    <w:p w:rsidR="00753E93" w:rsidRDefault="00753E93" w:rsidP="00753E93">
      <w:pPr>
        <w:rPr>
          <w:rFonts w:ascii="Arial Narrow" w:hAnsi="Arial Narrow"/>
          <w:sz w:val="22"/>
          <w:szCs w:val="22"/>
        </w:rPr>
      </w:pPr>
    </w:p>
    <w:p w:rsidR="00753E93" w:rsidRDefault="00753E93" w:rsidP="00753E93">
      <w:pPr>
        <w:rPr>
          <w:rFonts w:ascii="Arial Narrow" w:hAnsi="Arial Narrow"/>
          <w:sz w:val="22"/>
          <w:szCs w:val="22"/>
        </w:rPr>
      </w:pPr>
      <w:r>
        <w:rPr>
          <w:rFonts w:ascii="Arial Narrow" w:hAnsi="Arial Narrow"/>
          <w:sz w:val="22"/>
          <w:szCs w:val="22"/>
        </w:rPr>
        <w:t>Data .................................</w:t>
      </w:r>
    </w:p>
    <w:p w:rsidR="00753E93" w:rsidRDefault="00753E93" w:rsidP="00753E93">
      <w:pPr>
        <w:rPr>
          <w:rFonts w:ascii="Arial Narrow" w:hAnsi="Arial Narrow"/>
          <w:sz w:val="22"/>
          <w:szCs w:val="22"/>
        </w:rPr>
        <w:sectPr w:rsidR="00753E93">
          <w:footerReference w:type="even" r:id="rId14"/>
          <w:footerReference w:type="default" r:id="rId15"/>
          <w:footerReference w:type="first" r:id="rId16"/>
          <w:pgSz w:w="15840" w:h="12240" w:orient="landscape"/>
          <w:pgMar w:top="1418" w:right="1418" w:bottom="1043" w:left="1418" w:header="708" w:footer="709" w:gutter="0"/>
          <w:cols w:space="708"/>
          <w:docGrid w:linePitch="360"/>
        </w:sectPr>
      </w:pPr>
      <w:r>
        <w:rPr>
          <w:rFonts w:ascii="Arial Narrow" w:hAnsi="Arial Narrow"/>
          <w:sz w:val="22"/>
          <w:szCs w:val="22"/>
        </w:rPr>
        <w:t>Podpis  oferenta ........................</w:t>
      </w: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133FE5" w:rsidRPr="00133FE5">
        <w:rPr>
          <w:rFonts w:ascii="Arial Narrow" w:hAnsi="Arial Narrow"/>
          <w:b/>
          <w:sz w:val="22"/>
          <w:szCs w:val="22"/>
        </w:rPr>
        <w:t xml:space="preserve"> </w:t>
      </w:r>
      <w:r w:rsidR="004567A1">
        <w:rPr>
          <w:rFonts w:ascii="Arial Narrow" w:hAnsi="Arial Narrow"/>
          <w:b/>
          <w:sz w:val="22"/>
          <w:szCs w:val="22"/>
        </w:rPr>
        <w:t>SA</w:t>
      </w:r>
      <w:r w:rsidR="0071528E">
        <w:rPr>
          <w:rFonts w:ascii="Arial Narrow" w:hAnsi="Arial Narrow"/>
          <w:b/>
          <w:sz w:val="22"/>
          <w:szCs w:val="22"/>
        </w:rPr>
        <w:t>-381-9/18</w:t>
      </w:r>
      <w:r w:rsidRPr="00FE1688">
        <w:rPr>
          <w:rFonts w:ascii="Arial Narrow" w:hAnsi="Arial Narrow"/>
          <w:b/>
          <w:sz w:val="22"/>
          <w:szCs w:val="22"/>
        </w:rPr>
        <w:tab/>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FE1688" w:rsidRPr="00FE1688" w:rsidRDefault="00FE1688" w:rsidP="00D07A9C">
      <w:pPr>
        <w:autoSpaceDE w:val="0"/>
        <w:spacing w:line="276" w:lineRule="auto"/>
        <w:ind w:right="15"/>
        <w:jc w:val="center"/>
        <w:rPr>
          <w:rFonts w:ascii="Arial Narrow" w:hAnsi="Arial Narrow" w:cs="Century Gothic"/>
          <w:sz w:val="22"/>
          <w:szCs w:val="22"/>
        </w:rPr>
      </w:pPr>
      <w:r w:rsidRPr="00FE1688">
        <w:rPr>
          <w:rFonts w:ascii="Arial Narrow" w:hAnsi="Arial Narrow" w:cs="Arial"/>
          <w:sz w:val="22"/>
          <w:szCs w:val="22"/>
        </w:rPr>
        <w:t>Na potrzeby postępowania o udzielenie zamówienia publicznego pn. „</w:t>
      </w:r>
      <w:r w:rsidR="00753E93" w:rsidRPr="002D77FA">
        <w:rPr>
          <w:rFonts w:ascii="Arial Narrow" w:hAnsi="Arial Narrow" w:cs="Arial"/>
          <w:sz w:val="22"/>
          <w:szCs w:val="22"/>
        </w:rPr>
        <w:t>zakup i dostawa od</w:t>
      </w:r>
      <w:r w:rsidR="0071528E">
        <w:rPr>
          <w:rFonts w:ascii="Arial Narrow" w:hAnsi="Arial Narrow" w:cs="Arial"/>
          <w:sz w:val="22"/>
          <w:szCs w:val="22"/>
        </w:rPr>
        <w:t>czynników chemicznych, serologicznych</w:t>
      </w:r>
      <w:r w:rsidR="007314A8">
        <w:rPr>
          <w:rFonts w:ascii="Arial Narrow" w:hAnsi="Arial Narrow" w:cs="Arial"/>
          <w:sz w:val="22"/>
          <w:szCs w:val="22"/>
        </w:rPr>
        <w:t xml:space="preserve">,  </w:t>
      </w:r>
      <w:r w:rsidR="00753E93" w:rsidRPr="002D77FA">
        <w:rPr>
          <w:rFonts w:ascii="Arial Narrow" w:hAnsi="Arial Narrow" w:cs="Arial"/>
          <w:sz w:val="22"/>
          <w:szCs w:val="22"/>
        </w:rPr>
        <w:t>sprzętu laboratoryjnego wraz z dzierżawą analizatorów</w:t>
      </w:r>
      <w:r w:rsidRPr="00FE1688">
        <w:rPr>
          <w:rFonts w:ascii="Arial Narrow" w:hAnsi="Arial Narrow"/>
          <w:b/>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12-23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5 pkt. 1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71528E">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lastRenderedPageBreak/>
        <w:tab/>
        <w:t xml:space="preserve">Oświadczam, że zachodzą w stosunku do mnie podstawy wykluczenia z postępowania na podstawie art. .......................................................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w:t>
      </w:r>
      <w:r w:rsidRPr="00FE1688">
        <w:rPr>
          <w:rFonts w:ascii="Arial Narrow" w:hAnsi="Arial Narrow" w:cs="Arial"/>
          <w:i/>
          <w:sz w:val="22"/>
          <w:szCs w:val="22"/>
        </w:rPr>
        <w:t xml:space="preserve">(podać mającą zastosowanie podstawę wykluczenia spośród wymienionych w art. 24 ust. 1 </w:t>
      </w:r>
      <w:proofErr w:type="spellStart"/>
      <w:r w:rsidRPr="00FE1688">
        <w:rPr>
          <w:rFonts w:ascii="Arial Narrow" w:hAnsi="Arial Narrow" w:cs="Arial"/>
          <w:i/>
          <w:sz w:val="22"/>
          <w:szCs w:val="22"/>
        </w:rPr>
        <w:t>pkt</w:t>
      </w:r>
      <w:proofErr w:type="spellEnd"/>
      <w:r w:rsidRPr="00FE1688">
        <w:rPr>
          <w:rFonts w:ascii="Arial Narrow" w:hAnsi="Arial Narrow" w:cs="Arial"/>
          <w:i/>
          <w:sz w:val="22"/>
          <w:szCs w:val="22"/>
        </w:rPr>
        <w:t xml:space="preserve"> 13-14, 16-20 lub art. 24 ust. 5 ustawy </w:t>
      </w:r>
      <w:proofErr w:type="spellStart"/>
      <w:r w:rsidRPr="00FE1688">
        <w:rPr>
          <w:rFonts w:ascii="Arial Narrow" w:hAnsi="Arial Narrow" w:cs="Arial"/>
          <w:i/>
          <w:sz w:val="22"/>
          <w:szCs w:val="22"/>
        </w:rPr>
        <w:t>Pzp</w:t>
      </w:r>
      <w:proofErr w:type="spellEnd"/>
      <w:r w:rsidRPr="00FE1688">
        <w:rPr>
          <w:rFonts w:ascii="Arial Narrow" w:hAnsi="Arial Narrow" w:cs="Arial"/>
          <w:i/>
          <w:sz w:val="22"/>
          <w:szCs w:val="22"/>
        </w:rPr>
        <w:t>).</w:t>
      </w:r>
      <w:r w:rsidRPr="00FE1688">
        <w:rPr>
          <w:rFonts w:ascii="Arial Narrow" w:hAnsi="Arial Narrow" w:cs="Arial"/>
          <w:sz w:val="22"/>
          <w:szCs w:val="22"/>
        </w:rPr>
        <w:t xml:space="preserve"> Jednocześnie oświadczam, że w związku z ww. okolicznością, na podstawie art. 24 ust. 8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482C21">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na którego/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zasoby powołuję się w niniejszym postępowaniu, tj.: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 xml:space="preserve">)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753E93">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będący/e podwykonawcą/</w:t>
      </w:r>
      <w:proofErr w:type="spellStart"/>
      <w:r w:rsidRPr="00FE1688">
        <w:rPr>
          <w:rFonts w:ascii="Arial Narrow" w:hAnsi="Arial Narrow" w:cs="Arial"/>
          <w:sz w:val="22"/>
          <w:szCs w:val="22"/>
        </w:rPr>
        <w:t>ami</w:t>
      </w:r>
      <w:proofErr w:type="spellEnd"/>
      <w:r w:rsidRPr="00FE1688">
        <w:rPr>
          <w:rFonts w:ascii="Arial Narrow" w:hAnsi="Arial Narrow" w:cs="Arial"/>
          <w:sz w:val="22"/>
          <w:szCs w:val="22"/>
        </w:rPr>
        <w:t xml:space="preserve">: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71528E">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Default="00FE1688"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Pr="00FE1688" w:rsidRDefault="00AE09A5"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71528E">
        <w:rPr>
          <w:rFonts w:ascii="Arial Narrow" w:hAnsi="Arial Narrow" w:cs="Times New Roman"/>
          <w:sz w:val="22"/>
          <w:szCs w:val="22"/>
        </w:rPr>
        <w:t xml:space="preserve">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71528E" w:rsidP="00FE1688">
      <w:pPr>
        <w:tabs>
          <w:tab w:val="right" w:pos="9355"/>
        </w:tabs>
        <w:jc w:val="both"/>
        <w:rPr>
          <w:rFonts w:ascii="Arial Narrow" w:hAnsi="Arial Narrow"/>
          <w:sz w:val="22"/>
          <w:szCs w:val="22"/>
        </w:rPr>
      </w:pPr>
      <w:r>
        <w:rPr>
          <w:rFonts w:ascii="Arial Narrow" w:hAnsi="Arial Narrow"/>
          <w:b/>
          <w:sz w:val="22"/>
          <w:szCs w:val="22"/>
        </w:rPr>
        <w:lastRenderedPageBreak/>
        <w:t>Numer sprawy: SA-381-9/18</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D07A9C" w:rsidRDefault="00FE1688" w:rsidP="00D07A9C">
      <w:pPr>
        <w:autoSpaceDE w:val="0"/>
        <w:spacing w:line="276" w:lineRule="auto"/>
        <w:ind w:right="15"/>
        <w:rPr>
          <w:rFonts w:ascii="Arial Narrow" w:hAnsi="Arial Narrow"/>
          <w:b/>
          <w:sz w:val="22"/>
          <w:szCs w:val="22"/>
        </w:rPr>
      </w:pPr>
      <w:r w:rsidRPr="00FE1688">
        <w:rPr>
          <w:rFonts w:ascii="Arial Narrow" w:hAnsi="Arial Narrow" w:cs="Arial"/>
          <w:sz w:val="22"/>
          <w:szCs w:val="22"/>
        </w:rPr>
        <w:t>Na potrzeby postępowania o udzielenie zamówienia publicznego pn.</w:t>
      </w:r>
      <w:r w:rsidR="00AE09A5" w:rsidRPr="00AE09A5">
        <w:rPr>
          <w:rFonts w:ascii="Arial Narrow" w:hAnsi="Arial Narrow" w:cs="Arial"/>
          <w:sz w:val="22"/>
          <w:szCs w:val="22"/>
        </w:rPr>
        <w:t xml:space="preserve"> </w:t>
      </w:r>
      <w:r w:rsidR="0071528E" w:rsidRPr="00FE1688">
        <w:rPr>
          <w:rFonts w:ascii="Arial Narrow" w:hAnsi="Arial Narrow" w:cs="Arial"/>
          <w:sz w:val="22"/>
          <w:szCs w:val="22"/>
        </w:rPr>
        <w:t>„</w:t>
      </w:r>
      <w:r w:rsidR="0071528E" w:rsidRPr="002D77FA">
        <w:rPr>
          <w:rFonts w:ascii="Arial Narrow" w:hAnsi="Arial Narrow" w:cs="Arial"/>
          <w:sz w:val="22"/>
          <w:szCs w:val="22"/>
        </w:rPr>
        <w:t>zakup i dostawa od</w:t>
      </w:r>
      <w:r w:rsidR="0071528E">
        <w:rPr>
          <w:rFonts w:ascii="Arial Narrow" w:hAnsi="Arial Narrow" w:cs="Arial"/>
          <w:sz w:val="22"/>
          <w:szCs w:val="22"/>
        </w:rPr>
        <w:t xml:space="preserve">czynników chemicznych, serologicznych,  </w:t>
      </w:r>
      <w:r w:rsidR="0071528E" w:rsidRPr="002D77FA">
        <w:rPr>
          <w:rFonts w:ascii="Arial Narrow" w:hAnsi="Arial Narrow" w:cs="Arial"/>
          <w:sz w:val="22"/>
          <w:szCs w:val="22"/>
        </w:rPr>
        <w:t>sprzętu laboratoryjnego wraz z dzierżawą analizatorów</w:t>
      </w:r>
      <w:r w:rsidR="0071528E" w:rsidRPr="00FE1688">
        <w:rPr>
          <w:rFonts w:ascii="Arial Narrow" w:hAnsi="Arial Narrow"/>
          <w:b/>
          <w:sz w:val="22"/>
          <w:szCs w:val="22"/>
        </w:rPr>
        <w:t>”</w:t>
      </w:r>
    </w:p>
    <w:p w:rsidR="00FE1688" w:rsidRPr="00FE1688" w:rsidRDefault="00AE09A5" w:rsidP="00D07A9C">
      <w:pPr>
        <w:autoSpaceDE w:val="0"/>
        <w:spacing w:line="276" w:lineRule="auto"/>
        <w:ind w:right="15"/>
        <w:rPr>
          <w:rFonts w:ascii="Arial Narrow" w:hAnsi="Arial Narrow" w:cs="Century Gothic"/>
          <w:sz w:val="22"/>
          <w:szCs w:val="22"/>
        </w:rPr>
      </w:pPr>
      <w:r w:rsidRPr="00FE1688">
        <w:rPr>
          <w:rFonts w:ascii="Arial Narrow" w:hAnsi="Arial Narrow"/>
          <w:b/>
          <w:sz w:val="22"/>
          <w:szCs w:val="22"/>
        </w:rPr>
        <w:t xml:space="preserve"> </w:t>
      </w:r>
      <w:r w:rsidR="00FE1688" w:rsidRPr="00FE1688">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71528E">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lastRenderedPageBreak/>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71528E">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C506FC">
        <w:rPr>
          <w:rFonts w:ascii="Arial Narrow" w:hAnsi="Arial Narrow" w:cs="Times New Roman"/>
          <w:sz w:val="22"/>
          <w:szCs w:val="22"/>
        </w:rPr>
        <w:t xml:space="preserve">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7314A8" w:rsidRDefault="007314A8" w:rsidP="00FE1688">
      <w:pPr>
        <w:jc w:val="both"/>
        <w:rPr>
          <w:rFonts w:ascii="Arial Narrow" w:hAnsi="Arial Narrow"/>
          <w:sz w:val="22"/>
          <w:szCs w:val="22"/>
        </w:rPr>
      </w:pPr>
    </w:p>
    <w:p w:rsidR="007314A8" w:rsidRDefault="007314A8" w:rsidP="00FE1688">
      <w:pPr>
        <w:jc w:val="both"/>
        <w:rPr>
          <w:rFonts w:ascii="Arial Narrow" w:hAnsi="Arial Narrow"/>
          <w:sz w:val="22"/>
          <w:szCs w:val="22"/>
        </w:rPr>
      </w:pPr>
    </w:p>
    <w:p w:rsidR="007314A8" w:rsidRDefault="007314A8" w:rsidP="00FE1688">
      <w:pPr>
        <w:jc w:val="both"/>
        <w:rPr>
          <w:rFonts w:ascii="Arial Narrow" w:hAnsi="Arial Narrow"/>
          <w:sz w:val="22"/>
          <w:szCs w:val="22"/>
        </w:rPr>
      </w:pPr>
    </w:p>
    <w:p w:rsidR="007314A8" w:rsidRDefault="007314A8"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Pr="00FE1688" w:rsidRDefault="00D07A9C"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AE09A5" w:rsidRPr="00AE09A5">
        <w:rPr>
          <w:rFonts w:ascii="Arial Narrow" w:hAnsi="Arial Narrow"/>
          <w:b/>
          <w:sz w:val="22"/>
          <w:szCs w:val="22"/>
        </w:rPr>
        <w:t xml:space="preserve"> </w:t>
      </w:r>
      <w:r w:rsidR="00C506FC">
        <w:rPr>
          <w:rFonts w:ascii="Arial Narrow" w:hAnsi="Arial Narrow"/>
          <w:b/>
          <w:sz w:val="22"/>
          <w:szCs w:val="22"/>
        </w:rPr>
        <w:t>SA-381-9/18</w:t>
      </w:r>
      <w:r w:rsidRPr="00FE1688">
        <w:rPr>
          <w:rFonts w:ascii="Arial Narrow" w:hAnsi="Arial Narrow"/>
          <w:b/>
          <w:sz w:val="22"/>
          <w:szCs w:val="22"/>
        </w:rPr>
        <w:tab/>
        <w:t>Załącznik nr 5</w:t>
      </w:r>
    </w:p>
    <w:p w:rsidR="00FE1688" w:rsidRPr="00FE1688" w:rsidRDefault="00765C8B"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636915" w:rsidRDefault="00636915" w:rsidP="00FE1688">
                  <w:pPr>
                    <w:jc w:val="center"/>
                    <w:rPr>
                      <w:i/>
                      <w:sz w:val="18"/>
                    </w:rPr>
                  </w:pPr>
                </w:p>
                <w:p w:rsidR="00636915" w:rsidRDefault="00636915" w:rsidP="00FE1688">
                  <w:pPr>
                    <w:jc w:val="center"/>
                    <w:rPr>
                      <w:i/>
                      <w:sz w:val="18"/>
                    </w:rPr>
                  </w:pPr>
                </w:p>
                <w:p w:rsidR="00636915" w:rsidRDefault="00636915" w:rsidP="00FE1688">
                  <w:pPr>
                    <w:jc w:val="center"/>
                    <w:rPr>
                      <w:i/>
                      <w:sz w:val="18"/>
                    </w:rPr>
                  </w:pPr>
                </w:p>
                <w:p w:rsidR="00636915" w:rsidRDefault="00636915" w:rsidP="00FE1688">
                  <w:pPr>
                    <w:jc w:val="center"/>
                    <w:rPr>
                      <w:rFonts w:ascii="Verdana" w:hAnsi="Verdana"/>
                      <w:i/>
                      <w:sz w:val="16"/>
                      <w:szCs w:val="16"/>
                    </w:rPr>
                  </w:pPr>
                </w:p>
                <w:p w:rsidR="00636915" w:rsidRPr="00D166FD" w:rsidRDefault="00636915"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636915" w:rsidRDefault="00636915" w:rsidP="00FE1688">
                  <w:pPr>
                    <w:ind w:right="-177"/>
                    <w:jc w:val="center"/>
                    <w:rPr>
                      <w:rFonts w:ascii="Verdana" w:hAnsi="Verdana"/>
                      <w:b/>
                    </w:rPr>
                  </w:pPr>
                </w:p>
                <w:p w:rsidR="00636915" w:rsidRDefault="00636915" w:rsidP="00FE1688">
                  <w:pPr>
                    <w:ind w:right="-177"/>
                    <w:jc w:val="center"/>
                    <w:rPr>
                      <w:rFonts w:ascii="Calibri" w:hAnsi="Calibri"/>
                      <w:b/>
                      <w:sz w:val="36"/>
                      <w:szCs w:val="28"/>
                    </w:rPr>
                  </w:pPr>
                  <w:r>
                    <w:rPr>
                      <w:rFonts w:ascii="Calibri" w:hAnsi="Calibri"/>
                      <w:b/>
                      <w:sz w:val="36"/>
                      <w:szCs w:val="28"/>
                    </w:rPr>
                    <w:t>OŚWIADCZENIE</w:t>
                  </w:r>
                </w:p>
                <w:p w:rsidR="00636915" w:rsidRDefault="00636915"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636915" w:rsidRPr="00D166FD" w:rsidRDefault="00636915"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FE1688" w:rsidRDefault="00FE1688" w:rsidP="00D07A9C">
      <w:pPr>
        <w:autoSpaceDE w:val="0"/>
        <w:spacing w:line="276" w:lineRule="auto"/>
        <w:ind w:right="15"/>
        <w:rPr>
          <w:rFonts w:ascii="Arial Narrow" w:hAnsi="Arial Narrow" w:cs="Arial"/>
          <w:sz w:val="22"/>
          <w:szCs w:val="22"/>
        </w:rPr>
      </w:pPr>
      <w:r w:rsidRPr="00FE1688">
        <w:rPr>
          <w:rFonts w:ascii="Arial Narrow" w:hAnsi="Arial Narrow" w:cs="Courier New"/>
          <w:sz w:val="22"/>
          <w:szCs w:val="22"/>
        </w:rPr>
        <w:t>Składając ofertę w przetargu nieograniczonym pod nazwą:</w:t>
      </w:r>
      <w:r w:rsidR="00AE09A5">
        <w:rPr>
          <w:rFonts w:ascii="Arial Narrow" w:hAnsi="Arial Narrow" w:cs="Courier New"/>
          <w:sz w:val="22"/>
          <w:szCs w:val="22"/>
        </w:rPr>
        <w:t xml:space="preserve"> </w:t>
      </w:r>
      <w:r w:rsidR="00AE09A5" w:rsidRPr="00FE1688">
        <w:rPr>
          <w:rFonts w:ascii="Arial Narrow" w:hAnsi="Arial Narrow" w:cs="Arial"/>
          <w:sz w:val="22"/>
          <w:szCs w:val="22"/>
        </w:rPr>
        <w:t>„</w:t>
      </w:r>
      <w:r w:rsidR="00C506FC" w:rsidRPr="00FE1688">
        <w:rPr>
          <w:rFonts w:ascii="Arial Narrow" w:hAnsi="Arial Narrow" w:cs="Arial"/>
          <w:sz w:val="22"/>
          <w:szCs w:val="22"/>
        </w:rPr>
        <w:t>„</w:t>
      </w:r>
      <w:r w:rsidR="00C506FC" w:rsidRPr="002D77FA">
        <w:rPr>
          <w:rFonts w:ascii="Arial Narrow" w:hAnsi="Arial Narrow" w:cs="Arial"/>
          <w:sz w:val="22"/>
          <w:szCs w:val="22"/>
        </w:rPr>
        <w:t>zakup i dostawa od</w:t>
      </w:r>
      <w:r w:rsidR="00C506FC">
        <w:rPr>
          <w:rFonts w:ascii="Arial Narrow" w:hAnsi="Arial Narrow" w:cs="Arial"/>
          <w:sz w:val="22"/>
          <w:szCs w:val="22"/>
        </w:rPr>
        <w:t xml:space="preserve">czynników chemicznych, serologicznych,  </w:t>
      </w:r>
      <w:r w:rsidR="00C506FC" w:rsidRPr="002D77FA">
        <w:rPr>
          <w:rFonts w:ascii="Arial Narrow" w:hAnsi="Arial Narrow" w:cs="Arial"/>
          <w:sz w:val="22"/>
          <w:szCs w:val="22"/>
        </w:rPr>
        <w:t>sprzętu laboratoryjnego wraz z dzierżawą analizatorów</w:t>
      </w:r>
      <w:r w:rsidR="00AE09A5" w:rsidRPr="00FE1688">
        <w:rPr>
          <w:rFonts w:ascii="Arial Narrow" w:hAnsi="Arial Narrow"/>
          <w:b/>
          <w:sz w:val="22"/>
          <w:szCs w:val="22"/>
        </w:rPr>
        <w:t xml:space="preserve">” </w:t>
      </w:r>
      <w:r w:rsidR="00AE09A5" w:rsidRPr="00FE1688">
        <w:rPr>
          <w:rFonts w:ascii="Arial Narrow" w:hAnsi="Arial Narrow" w:cs="Arial"/>
          <w:sz w:val="22"/>
          <w:szCs w:val="22"/>
        </w:rPr>
        <w:t xml:space="preserve"> </w:t>
      </w:r>
    </w:p>
    <w:p w:rsidR="00D07A9C" w:rsidRPr="00FE1688" w:rsidRDefault="00D07A9C" w:rsidP="00D07A9C">
      <w:pPr>
        <w:autoSpaceDE w:val="0"/>
        <w:spacing w:line="276" w:lineRule="auto"/>
        <w:ind w:right="15"/>
        <w:rPr>
          <w:rFonts w:ascii="Arial Narrow" w:hAnsi="Arial Narrow" w:cs="Courier New"/>
          <w:sz w:val="22"/>
          <w:szCs w:val="22"/>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r>
      <w:proofErr w:type="spellStart"/>
      <w:r w:rsidRPr="00FE1688">
        <w:rPr>
          <w:rFonts w:ascii="Arial Narrow" w:hAnsi="Arial Narrow"/>
          <w:bCs/>
          <w:spacing w:val="4"/>
          <w:sz w:val="22"/>
          <w:szCs w:val="22"/>
          <w:lang w:eastAsia="pl-PL"/>
        </w:rPr>
        <w:t>wewnątrzwspólnotowego</w:t>
      </w:r>
      <w:proofErr w:type="spellEnd"/>
      <w:r w:rsidRPr="00FE1688">
        <w:rPr>
          <w:rFonts w:ascii="Arial Narrow" w:hAnsi="Arial Narrow"/>
          <w:bCs/>
          <w:spacing w:val="4"/>
          <w:sz w:val="22"/>
          <w:szCs w:val="22"/>
          <w:lang w:eastAsia="pl-PL"/>
        </w:rPr>
        <w:t xml:space="preserve">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617"/>
        <w:gridCol w:w="4671"/>
      </w:tblGrid>
      <w:tr w:rsidR="00FE1688" w:rsidRPr="00FE1688" w:rsidTr="00BE4A34">
        <w:tc>
          <w:tcPr>
            <w:tcW w:w="4746" w:type="dxa"/>
            <w:vAlign w:val="center"/>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172041" w:rsidP="00BE4A34">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dnia ……- ……- 2018</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FE1688" w:rsidRDefault="00FE1688"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FE1688" w:rsidRPr="00FE1688" w:rsidRDefault="007314A8" w:rsidP="00FE1688">
      <w:pPr>
        <w:tabs>
          <w:tab w:val="right" w:pos="9355"/>
        </w:tabs>
        <w:jc w:val="both"/>
        <w:rPr>
          <w:rFonts w:ascii="Arial Narrow" w:hAnsi="Arial Narrow"/>
          <w:sz w:val="22"/>
          <w:szCs w:val="22"/>
        </w:rPr>
      </w:pPr>
      <w:r>
        <w:rPr>
          <w:rFonts w:ascii="Arial Narrow" w:hAnsi="Arial Narrow"/>
          <w:b/>
          <w:sz w:val="22"/>
          <w:szCs w:val="22"/>
        </w:rPr>
        <w:lastRenderedPageBreak/>
        <w:t>Numer sprawy:SA-381-5</w:t>
      </w:r>
      <w:r w:rsidR="00AE09A5">
        <w:rPr>
          <w:rFonts w:ascii="Arial Narrow" w:hAnsi="Arial Narrow"/>
          <w:b/>
          <w:sz w:val="22"/>
          <w:szCs w:val="22"/>
        </w:rPr>
        <w:t>/</w:t>
      </w:r>
      <w:r w:rsidR="00AD6239">
        <w:rPr>
          <w:rFonts w:ascii="Arial Narrow" w:hAnsi="Arial Narrow"/>
          <w:b/>
          <w:sz w:val="22"/>
          <w:szCs w:val="22"/>
        </w:rPr>
        <w:t>17</w:t>
      </w:r>
      <w:r w:rsidR="00FE1688" w:rsidRPr="00FE1688">
        <w:rPr>
          <w:rFonts w:ascii="Arial Narrow" w:hAnsi="Arial Narrow"/>
          <w:b/>
          <w:sz w:val="22"/>
          <w:szCs w:val="22"/>
        </w:rPr>
        <w:tab/>
        <w:t>Załącznik nr 6</w:t>
      </w:r>
    </w:p>
    <w:p w:rsidR="00FE1688" w:rsidRPr="00FE1688" w:rsidRDefault="00FE1688" w:rsidP="00FE1688">
      <w:pPr>
        <w:suppressAutoHyphens w:val="0"/>
        <w:spacing w:line="360" w:lineRule="auto"/>
        <w:ind w:left="720"/>
        <w:jc w:val="center"/>
        <w:rPr>
          <w:rFonts w:ascii="Arial Narrow" w:hAnsi="Arial Narrow"/>
          <w:b/>
          <w:sz w:val="22"/>
          <w:szCs w:val="22"/>
          <w:lang w:eastAsia="pl-PL"/>
        </w:rPr>
      </w:pPr>
    </w:p>
    <w:p w:rsidR="00A76FA8" w:rsidRDefault="00765C8B" w:rsidP="00A76FA8">
      <w:pPr>
        <w:suppressAutoHyphens w:val="0"/>
        <w:autoSpaceDE w:val="0"/>
        <w:autoSpaceDN w:val="0"/>
        <w:adjustRightInd w:val="0"/>
        <w:spacing w:line="360" w:lineRule="auto"/>
        <w:ind w:firstLine="708"/>
        <w:rPr>
          <w:rFonts w:ascii="Arial Narrow" w:hAnsi="Arial Narrow" w:cs="Arial"/>
          <w:sz w:val="22"/>
          <w:szCs w:val="22"/>
          <w:lang w:eastAsia="pl-PL"/>
        </w:rPr>
      </w:pPr>
      <w:r w:rsidRPr="00765C8B">
        <w:rPr>
          <w:rFonts w:ascii="Arial Narrow" w:hAnsi="Arial Narrow"/>
          <w:noProof/>
          <w:sz w:val="22"/>
          <w:szCs w:val="22"/>
        </w:rPr>
        <w:pict>
          <v:shape id="Pole tekstowe 1" o:spid="_x0000_s1031" type="#_x0000_t202" style="position:absolute;left:0;text-align:left;margin-left:-13.15pt;margin-top:4.85pt;width:503.25pt;height:66.55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inset="7.45pt,3.85pt,7.45pt,3.85pt">
              <w:txbxContent>
                <w:p w:rsidR="00636915" w:rsidRPr="00E06FFB" w:rsidRDefault="00636915" w:rsidP="00A76FA8">
                  <w:pPr>
                    <w:pStyle w:val="Nagwek3"/>
                    <w:jc w:val="center"/>
                    <w:rPr>
                      <w:rFonts w:ascii="Arial Narrow" w:hAnsi="Arial Narrow"/>
                    </w:rPr>
                  </w:pPr>
                  <w:r w:rsidRPr="00E06FFB">
                    <w:rPr>
                      <w:rFonts w:ascii="Arial Narrow" w:hAnsi="Arial Narrow" w:cs="Verdana"/>
                      <w:color w:val="000000"/>
                      <w:sz w:val="22"/>
                      <w:szCs w:val="22"/>
                    </w:rPr>
                    <w:t>OŚWIADCZENIE WYKONAWCY</w:t>
                  </w:r>
                  <w:r w:rsidRPr="00E06FFB">
                    <w:rPr>
                      <w:rFonts w:ascii="Arial Narrow" w:hAnsi="Arial Narrow" w:cs="Verdana"/>
                      <w:sz w:val="22"/>
                      <w:szCs w:val="22"/>
                    </w:rPr>
                    <w:t xml:space="preserve"> O  PRZYNALEŻNOŚCI  DO GRUPY KAPITAŁOWEJ</w:t>
                  </w:r>
                </w:p>
                <w:p w:rsidR="00636915" w:rsidRPr="00E06FFB" w:rsidRDefault="00636915" w:rsidP="00A76FA8">
                  <w:pPr>
                    <w:pStyle w:val="Nagwek3"/>
                    <w:jc w:val="center"/>
                    <w:rPr>
                      <w:rFonts w:ascii="Arial Narrow" w:hAnsi="Arial Narrow"/>
                    </w:rPr>
                  </w:pPr>
                  <w:r w:rsidRPr="00E06FFB">
                    <w:rPr>
                      <w:rFonts w:ascii="Arial Narrow" w:hAnsi="Arial Narrow" w:cs="Verdana"/>
                      <w:b w:val="0"/>
                      <w:sz w:val="22"/>
                      <w:szCs w:val="22"/>
                    </w:rPr>
                    <w:t xml:space="preserve">o której mowa w art.24 ust.1 </w:t>
                  </w:r>
                  <w:proofErr w:type="spellStart"/>
                  <w:r w:rsidRPr="00E06FFB">
                    <w:rPr>
                      <w:rFonts w:ascii="Arial Narrow" w:hAnsi="Arial Narrow" w:cs="Verdana"/>
                      <w:b w:val="0"/>
                      <w:sz w:val="22"/>
                      <w:szCs w:val="22"/>
                    </w:rPr>
                    <w:t>pkt</w:t>
                  </w:r>
                  <w:proofErr w:type="spellEnd"/>
                  <w:r w:rsidRPr="00E06FFB">
                    <w:rPr>
                      <w:rFonts w:ascii="Arial Narrow" w:hAnsi="Arial Narrow" w:cs="Verdana"/>
                      <w:b w:val="0"/>
                      <w:sz w:val="22"/>
                      <w:szCs w:val="22"/>
                    </w:rPr>
                    <w:t xml:space="preserve"> 23 ustawy </w:t>
                  </w:r>
                  <w:proofErr w:type="spellStart"/>
                  <w:r w:rsidRPr="00E06FFB">
                    <w:rPr>
                      <w:rFonts w:ascii="Arial Narrow" w:hAnsi="Arial Narrow" w:cs="Verdana"/>
                      <w:b w:val="0"/>
                      <w:sz w:val="22"/>
                      <w:szCs w:val="22"/>
                    </w:rPr>
                    <w:t>Pzp</w:t>
                  </w:r>
                  <w:proofErr w:type="spellEnd"/>
                </w:p>
                <w:p w:rsidR="00636915" w:rsidRPr="00E06FFB" w:rsidRDefault="00636915" w:rsidP="00A76FA8">
                  <w:pPr>
                    <w:pStyle w:val="Nagwek3"/>
                    <w:jc w:val="center"/>
                    <w:rPr>
                      <w:rFonts w:ascii="Arial Narrow" w:hAnsi="Arial Narrow" w:cs="Verdana"/>
                      <w:b w:val="0"/>
                      <w:sz w:val="22"/>
                      <w:szCs w:val="22"/>
                    </w:rPr>
                  </w:pPr>
                  <w:r w:rsidRPr="00E06FFB">
                    <w:rPr>
                      <w:rFonts w:ascii="Arial Narrow" w:hAnsi="Arial Narrow" w:cs="Verdana"/>
                      <w:b w:val="0"/>
                      <w:sz w:val="22"/>
                      <w:szCs w:val="22"/>
                    </w:rPr>
                    <w:t>(</w:t>
                  </w:r>
                  <w:proofErr w:type="spellStart"/>
                  <w:r w:rsidRPr="00E06FFB">
                    <w:rPr>
                      <w:rFonts w:ascii="Arial Narrow" w:hAnsi="Arial Narrow" w:cs="Verdana"/>
                      <w:b w:val="0"/>
                      <w:sz w:val="22"/>
                      <w:szCs w:val="22"/>
                    </w:rPr>
                    <w:t>j.t</w:t>
                  </w:r>
                  <w:proofErr w:type="spellEnd"/>
                  <w:r w:rsidRPr="00E06FFB">
                    <w:rPr>
                      <w:rFonts w:ascii="Arial Narrow" w:hAnsi="Arial Narrow" w:cs="Verdana"/>
                      <w:b w:val="0"/>
                      <w:sz w:val="22"/>
                      <w:szCs w:val="22"/>
                    </w:rPr>
                    <w:t>. Dz. U. z 2017 r. poz. 1579 ze zm.)</w:t>
                  </w:r>
                </w:p>
                <w:p w:rsidR="00636915" w:rsidRPr="00A76FA8" w:rsidRDefault="00636915" w:rsidP="00A76FA8">
                  <w:pPr>
                    <w:rPr>
                      <w:szCs w:val="16"/>
                    </w:rPr>
                  </w:pPr>
                </w:p>
              </w:txbxContent>
            </v:textbox>
            <w10:wrap type="tight"/>
          </v:shape>
        </w:pict>
      </w:r>
    </w:p>
    <w:p w:rsidR="00A76FA8" w:rsidRPr="00FE1688" w:rsidRDefault="00A76FA8" w:rsidP="00A76FA8">
      <w:pPr>
        <w:spacing w:line="276" w:lineRule="auto"/>
        <w:ind w:right="-341"/>
        <w:jc w:val="center"/>
        <w:rPr>
          <w:rFonts w:ascii="Arial Narrow" w:hAnsi="Arial Narrow"/>
          <w:b/>
          <w:sz w:val="22"/>
          <w:szCs w:val="22"/>
        </w:rPr>
      </w:pPr>
    </w:p>
    <w:p w:rsidR="00A76FA8" w:rsidRPr="00144755" w:rsidRDefault="00A76FA8" w:rsidP="00A76FA8">
      <w:pPr>
        <w:spacing w:line="360" w:lineRule="auto"/>
        <w:rPr>
          <w:rFonts w:ascii="Arial Narrow" w:hAnsi="Arial Narrow" w:cs="Arial"/>
          <w:sz w:val="22"/>
          <w:szCs w:val="22"/>
        </w:rPr>
      </w:pPr>
      <w:r w:rsidRPr="00144755">
        <w:rPr>
          <w:rFonts w:ascii="Arial Narrow" w:hAnsi="Arial Narrow" w:cs="Arial"/>
          <w:sz w:val="22"/>
          <w:szCs w:val="22"/>
        </w:rPr>
        <w:t>Zgodnie z wymaganiami określonymi w art.24 ust.11 ustawy z dnia 29 stycznia 2004r. Prawo zamówień publicznych</w:t>
      </w:r>
      <w:r>
        <w:rPr>
          <w:rFonts w:ascii="Arial Narrow" w:hAnsi="Arial Narrow" w:cs="Arial"/>
          <w:sz w:val="22"/>
          <w:szCs w:val="22"/>
        </w:rPr>
        <w:t xml:space="preserve"> </w:t>
      </w:r>
      <w:r w:rsidRPr="00144755">
        <w:rPr>
          <w:rFonts w:ascii="Arial Narrow" w:hAnsi="Arial Narrow" w:cs="Arial"/>
          <w:sz w:val="22"/>
          <w:szCs w:val="22"/>
        </w:rPr>
        <w:t xml:space="preserve">Przystępując do udziału w postępowaniu o zamówienie publiczne na: </w:t>
      </w:r>
      <w:r w:rsidRPr="00546BBB">
        <w:rPr>
          <w:rFonts w:ascii="Arial Narrow" w:hAnsi="Arial Narrow"/>
          <w:b/>
          <w:i/>
          <w:sz w:val="22"/>
          <w:szCs w:val="22"/>
        </w:rPr>
        <w:t xml:space="preserve"> </w:t>
      </w:r>
      <w:r w:rsidRPr="00FE1688">
        <w:rPr>
          <w:rFonts w:ascii="Arial Narrow" w:hAnsi="Arial Narrow" w:cs="Arial"/>
          <w:sz w:val="22"/>
          <w:szCs w:val="22"/>
        </w:rPr>
        <w:t>„„</w:t>
      </w:r>
      <w:r w:rsidRPr="002D77FA">
        <w:rPr>
          <w:rFonts w:ascii="Arial Narrow" w:hAnsi="Arial Narrow" w:cs="Arial"/>
          <w:sz w:val="22"/>
          <w:szCs w:val="22"/>
        </w:rPr>
        <w:t>zakup i dostawa od</w:t>
      </w:r>
      <w:r>
        <w:rPr>
          <w:rFonts w:ascii="Arial Narrow" w:hAnsi="Arial Narrow" w:cs="Arial"/>
          <w:sz w:val="22"/>
          <w:szCs w:val="22"/>
        </w:rPr>
        <w:t xml:space="preserve">czynników chemicznych, serologicznych,  </w:t>
      </w:r>
      <w:r w:rsidRPr="002D77FA">
        <w:rPr>
          <w:rFonts w:ascii="Arial Narrow" w:hAnsi="Arial Narrow" w:cs="Arial"/>
          <w:sz w:val="22"/>
          <w:szCs w:val="22"/>
        </w:rPr>
        <w:t>sprzętu laboratoryjnego wraz z dzierżawą analizatorów</w:t>
      </w:r>
      <w:r w:rsidRPr="00FE1688">
        <w:rPr>
          <w:rFonts w:ascii="Arial Narrow" w:hAnsi="Arial Narrow"/>
          <w:b/>
          <w:sz w:val="22"/>
          <w:szCs w:val="22"/>
        </w:rPr>
        <w:t xml:space="preserve">” </w:t>
      </w:r>
      <w:r w:rsidRPr="00FE1688">
        <w:rPr>
          <w:rFonts w:ascii="Arial Narrow" w:hAnsi="Arial Narrow" w:cs="Arial"/>
          <w:sz w:val="22"/>
          <w:szCs w:val="22"/>
        </w:rPr>
        <w:t xml:space="preserve"> </w:t>
      </w:r>
    </w:p>
    <w:p w:rsidR="00A76FA8" w:rsidRPr="00144755" w:rsidRDefault="00A76FA8" w:rsidP="00A76FA8">
      <w:pPr>
        <w:spacing w:line="360" w:lineRule="auto"/>
        <w:rPr>
          <w:rFonts w:ascii="Arial Narrow" w:hAnsi="Arial Narrow" w:cs="Arial"/>
          <w:sz w:val="22"/>
          <w:szCs w:val="22"/>
        </w:rPr>
      </w:pPr>
    </w:p>
    <w:p w:rsidR="00A76FA8" w:rsidRPr="00144755" w:rsidRDefault="00A76FA8" w:rsidP="00A76FA8">
      <w:pPr>
        <w:spacing w:line="360" w:lineRule="auto"/>
        <w:rPr>
          <w:rFonts w:ascii="Arial Narrow" w:hAnsi="Arial Narrow" w:cs="Arial"/>
          <w:sz w:val="22"/>
          <w:szCs w:val="22"/>
        </w:rPr>
      </w:pPr>
      <w:r w:rsidRPr="00144755">
        <w:rPr>
          <w:rFonts w:ascii="Arial Narrow" w:hAnsi="Arial Narrow" w:cs="Arial"/>
          <w:sz w:val="22"/>
          <w:szCs w:val="22"/>
        </w:rPr>
        <w:t xml:space="preserve">Oświadczam (-y), że wobec reprezentowanego przeze mnie podmiotu nie zachodzą przesłanki wykluczenia </w:t>
      </w:r>
      <w:r w:rsidRPr="00144755">
        <w:rPr>
          <w:rFonts w:ascii="Arial Narrow" w:hAnsi="Arial Narrow" w:cs="Arial"/>
          <w:sz w:val="22"/>
          <w:szCs w:val="22"/>
        </w:rPr>
        <w:br/>
        <w:t xml:space="preserve">z art. 24 ust. 1 </w:t>
      </w:r>
      <w:proofErr w:type="spellStart"/>
      <w:r w:rsidRPr="00144755">
        <w:rPr>
          <w:rFonts w:ascii="Arial Narrow" w:hAnsi="Arial Narrow" w:cs="Arial"/>
          <w:sz w:val="22"/>
          <w:szCs w:val="22"/>
        </w:rPr>
        <w:t>pkt</w:t>
      </w:r>
      <w:proofErr w:type="spellEnd"/>
      <w:r w:rsidRPr="00144755">
        <w:rPr>
          <w:rFonts w:ascii="Arial Narrow" w:hAnsi="Arial Narrow" w:cs="Arial"/>
          <w:sz w:val="22"/>
          <w:szCs w:val="22"/>
        </w:rPr>
        <w:t xml:space="preserve"> 23 </w:t>
      </w:r>
      <w:proofErr w:type="spellStart"/>
      <w:r w:rsidRPr="00144755">
        <w:rPr>
          <w:rFonts w:ascii="Arial Narrow" w:hAnsi="Arial Narrow" w:cs="Arial"/>
          <w:sz w:val="22"/>
          <w:szCs w:val="22"/>
        </w:rPr>
        <w:t>upzp</w:t>
      </w:r>
      <w:proofErr w:type="spellEnd"/>
    </w:p>
    <w:p w:rsidR="00A76FA8" w:rsidRPr="00144755" w:rsidRDefault="00A76FA8" w:rsidP="00B47BD6">
      <w:pPr>
        <w:pStyle w:val="Akapitzlist"/>
        <w:numPr>
          <w:ilvl w:val="0"/>
          <w:numId w:val="42"/>
        </w:numPr>
        <w:suppressAutoHyphens w:val="0"/>
        <w:spacing w:after="200" w:line="360" w:lineRule="auto"/>
        <w:contextualSpacing/>
        <w:jc w:val="both"/>
        <w:rPr>
          <w:rFonts w:ascii="Arial Narrow" w:hAnsi="Arial Narrow" w:cs="Arial"/>
          <w:sz w:val="22"/>
          <w:szCs w:val="22"/>
        </w:rPr>
      </w:pPr>
      <w:r w:rsidRPr="00144755">
        <w:rPr>
          <w:rFonts w:ascii="Arial Narrow" w:hAnsi="Arial Narrow" w:cs="Arial"/>
          <w:color w:val="000000"/>
          <w:sz w:val="22"/>
          <w:szCs w:val="22"/>
        </w:rPr>
        <w:t>Nie przynależę do tej samej grupy kapitałowej, w rozumieniu</w:t>
      </w:r>
      <w:r w:rsidRPr="00144755">
        <w:rPr>
          <w:rStyle w:val="apple-converted-space"/>
          <w:rFonts w:ascii="Arial Narrow" w:hAnsi="Arial Narrow" w:cs="Arial"/>
          <w:color w:val="000000"/>
          <w:sz w:val="22"/>
          <w:szCs w:val="22"/>
        </w:rPr>
        <w:t> </w:t>
      </w:r>
      <w:r w:rsidRPr="00144755">
        <w:rPr>
          <w:rFonts w:ascii="Arial Narrow" w:hAnsi="Arial Narrow" w:cs="Arial"/>
          <w:sz w:val="22"/>
          <w:szCs w:val="22"/>
        </w:rPr>
        <w:t>ustawy</w:t>
      </w:r>
      <w:r w:rsidRPr="00144755">
        <w:rPr>
          <w:rStyle w:val="apple-converted-space"/>
          <w:rFonts w:ascii="Arial Narrow" w:hAnsi="Arial Narrow" w:cs="Arial"/>
          <w:color w:val="000000"/>
          <w:sz w:val="22"/>
          <w:szCs w:val="22"/>
        </w:rPr>
        <w:t> </w:t>
      </w:r>
      <w:r w:rsidRPr="00144755">
        <w:rPr>
          <w:rFonts w:ascii="Arial Narrow" w:hAnsi="Arial Narrow" w:cs="Arial"/>
          <w:color w:val="000000"/>
          <w:sz w:val="22"/>
          <w:szCs w:val="22"/>
        </w:rPr>
        <w:t xml:space="preserve">z dnia 16 lutego 2007 r. o ochronie konkurencji i konsumentów (Dz. U. Nr 50, poz. 331, z </w:t>
      </w:r>
      <w:proofErr w:type="spellStart"/>
      <w:r w:rsidRPr="00144755">
        <w:rPr>
          <w:rFonts w:ascii="Arial Narrow" w:hAnsi="Arial Narrow" w:cs="Arial"/>
          <w:color w:val="000000"/>
          <w:sz w:val="22"/>
          <w:szCs w:val="22"/>
        </w:rPr>
        <w:t>późn</w:t>
      </w:r>
      <w:proofErr w:type="spellEnd"/>
      <w:r w:rsidRPr="00144755">
        <w:rPr>
          <w:rFonts w:ascii="Arial Narrow" w:hAnsi="Arial Narrow" w:cs="Arial"/>
          <w:color w:val="000000"/>
          <w:sz w:val="22"/>
          <w:szCs w:val="22"/>
        </w:rPr>
        <w:t xml:space="preserve">. </w:t>
      </w:r>
      <w:proofErr w:type="spellStart"/>
      <w:r w:rsidRPr="00144755">
        <w:rPr>
          <w:rFonts w:ascii="Arial Narrow" w:hAnsi="Arial Narrow" w:cs="Arial"/>
          <w:color w:val="000000"/>
          <w:sz w:val="22"/>
          <w:szCs w:val="22"/>
        </w:rPr>
        <w:t>zm</w:t>
      </w:r>
      <w:proofErr w:type="spellEnd"/>
      <w:r w:rsidRPr="00144755">
        <w:rPr>
          <w:rFonts w:ascii="Arial Narrow" w:hAnsi="Arial Narrow" w:cs="Arial"/>
          <w:color w:val="000000"/>
          <w:sz w:val="22"/>
          <w:szCs w:val="22"/>
        </w:rPr>
        <w:t>)</w:t>
      </w:r>
      <w:r w:rsidRPr="00144755">
        <w:rPr>
          <w:rFonts w:ascii="Arial Narrow" w:hAnsi="Arial Narrow" w:cs="Arial"/>
          <w:color w:val="000000"/>
          <w:sz w:val="22"/>
          <w:szCs w:val="22"/>
        </w:rPr>
        <w:br/>
        <w:t xml:space="preserve"> z Wykonawcami którzy złożyli odrębne oferty, oferty częściowe lub wnioski </w:t>
      </w:r>
      <w:r w:rsidRPr="00144755">
        <w:rPr>
          <w:rFonts w:ascii="Arial Narrow" w:hAnsi="Arial Narrow" w:cs="Arial"/>
          <w:color w:val="000000"/>
          <w:sz w:val="22"/>
          <w:szCs w:val="22"/>
        </w:rPr>
        <w:br/>
        <w:t xml:space="preserve">o dopuszczenie do udziału w przedmiotowym </w:t>
      </w:r>
      <w:proofErr w:type="spellStart"/>
      <w:r w:rsidRPr="00144755">
        <w:rPr>
          <w:rFonts w:ascii="Arial Narrow" w:hAnsi="Arial Narrow" w:cs="Arial"/>
          <w:color w:val="000000"/>
          <w:sz w:val="22"/>
          <w:szCs w:val="22"/>
        </w:rPr>
        <w:t>postepowaniu</w:t>
      </w:r>
      <w:proofErr w:type="spellEnd"/>
      <w:r w:rsidRPr="00144755">
        <w:rPr>
          <w:rFonts w:ascii="Arial Narrow" w:hAnsi="Arial Narrow" w:cs="Arial"/>
          <w:sz w:val="22"/>
          <w:szCs w:val="22"/>
        </w:rPr>
        <w:t>*</w:t>
      </w:r>
    </w:p>
    <w:p w:rsidR="00A76FA8" w:rsidRPr="00144755" w:rsidRDefault="00A76FA8" w:rsidP="00A76FA8">
      <w:pPr>
        <w:spacing w:after="200" w:line="360" w:lineRule="auto"/>
        <w:contextualSpacing/>
        <w:jc w:val="both"/>
        <w:rPr>
          <w:rFonts w:ascii="Arial Narrow" w:hAnsi="Arial Narrow" w:cs="Arial"/>
          <w:sz w:val="22"/>
          <w:szCs w:val="22"/>
        </w:rPr>
      </w:pPr>
      <w:r w:rsidRPr="00144755">
        <w:rPr>
          <w:rFonts w:ascii="Arial Narrow" w:hAnsi="Arial Narrow" w:cs="Arial"/>
          <w:sz w:val="22"/>
          <w:szCs w:val="22"/>
        </w:rPr>
        <w:t>Lub</w:t>
      </w:r>
    </w:p>
    <w:p w:rsidR="00A76FA8" w:rsidRPr="00144755" w:rsidRDefault="00A76FA8" w:rsidP="00B47BD6">
      <w:pPr>
        <w:pStyle w:val="Akapitzlist"/>
        <w:numPr>
          <w:ilvl w:val="0"/>
          <w:numId w:val="42"/>
        </w:numPr>
        <w:suppressAutoHyphens w:val="0"/>
        <w:spacing w:after="200" w:line="360" w:lineRule="auto"/>
        <w:contextualSpacing/>
        <w:jc w:val="both"/>
        <w:rPr>
          <w:rFonts w:ascii="Arial Narrow" w:hAnsi="Arial Narrow" w:cs="Arial"/>
          <w:sz w:val="22"/>
          <w:szCs w:val="22"/>
        </w:rPr>
      </w:pPr>
      <w:r w:rsidRPr="00144755">
        <w:rPr>
          <w:rFonts w:ascii="Arial Narrow" w:hAnsi="Arial Narrow" w:cs="Arial"/>
          <w:sz w:val="22"/>
          <w:szCs w:val="22"/>
        </w:rPr>
        <w:t>Należę</w:t>
      </w:r>
      <w:r w:rsidRPr="00144755">
        <w:rPr>
          <w:rFonts w:ascii="Arial Narrow" w:hAnsi="Arial Narrow" w:cs="Arial"/>
          <w:color w:val="000000"/>
          <w:sz w:val="22"/>
          <w:szCs w:val="22"/>
        </w:rPr>
        <w:t xml:space="preserve"> do tej samej grupy kapitałowej, w rozumieniu</w:t>
      </w:r>
      <w:r w:rsidRPr="00144755">
        <w:rPr>
          <w:rStyle w:val="apple-converted-space"/>
          <w:rFonts w:ascii="Arial Narrow" w:hAnsi="Arial Narrow" w:cs="Arial"/>
          <w:color w:val="000000"/>
          <w:sz w:val="22"/>
          <w:szCs w:val="22"/>
        </w:rPr>
        <w:t> </w:t>
      </w:r>
      <w:r w:rsidRPr="00144755">
        <w:rPr>
          <w:rFonts w:ascii="Arial Narrow" w:hAnsi="Arial Narrow" w:cs="Arial"/>
          <w:sz w:val="22"/>
          <w:szCs w:val="22"/>
        </w:rPr>
        <w:t>ustawy</w:t>
      </w:r>
      <w:r w:rsidRPr="00144755">
        <w:rPr>
          <w:rStyle w:val="apple-converted-space"/>
          <w:rFonts w:ascii="Arial Narrow" w:hAnsi="Arial Narrow" w:cs="Arial"/>
          <w:color w:val="000000"/>
          <w:sz w:val="22"/>
          <w:szCs w:val="22"/>
        </w:rPr>
        <w:t> </w:t>
      </w:r>
      <w:r w:rsidRPr="00144755">
        <w:rPr>
          <w:rFonts w:ascii="Arial Narrow" w:hAnsi="Arial Narrow" w:cs="Arial"/>
          <w:color w:val="000000"/>
          <w:sz w:val="22"/>
          <w:szCs w:val="22"/>
        </w:rPr>
        <w:t xml:space="preserve">z dnia 16 lutego 2007 r. o ochronie konkurencji i konsumentów (Dz. U. Nr 50, poz. 331, z </w:t>
      </w:r>
      <w:proofErr w:type="spellStart"/>
      <w:r w:rsidRPr="00144755">
        <w:rPr>
          <w:rFonts w:ascii="Arial Narrow" w:hAnsi="Arial Narrow" w:cs="Arial"/>
          <w:color w:val="000000"/>
          <w:sz w:val="22"/>
          <w:szCs w:val="22"/>
        </w:rPr>
        <w:t>późn</w:t>
      </w:r>
      <w:proofErr w:type="spellEnd"/>
      <w:r w:rsidRPr="00144755">
        <w:rPr>
          <w:rFonts w:ascii="Arial Narrow" w:hAnsi="Arial Narrow" w:cs="Arial"/>
          <w:color w:val="000000"/>
          <w:sz w:val="22"/>
          <w:szCs w:val="22"/>
        </w:rPr>
        <w:t xml:space="preserve">. </w:t>
      </w:r>
      <w:proofErr w:type="spellStart"/>
      <w:r w:rsidRPr="00144755">
        <w:rPr>
          <w:rFonts w:ascii="Arial Narrow" w:hAnsi="Arial Narrow" w:cs="Arial"/>
          <w:color w:val="000000"/>
          <w:sz w:val="22"/>
          <w:szCs w:val="22"/>
        </w:rPr>
        <w:t>zm</w:t>
      </w:r>
      <w:proofErr w:type="spellEnd"/>
      <w:r w:rsidRPr="00144755">
        <w:rPr>
          <w:rFonts w:ascii="Arial Narrow" w:hAnsi="Arial Narrow" w:cs="Arial"/>
          <w:color w:val="000000"/>
          <w:sz w:val="22"/>
          <w:szCs w:val="22"/>
        </w:rPr>
        <w:t>)</w:t>
      </w:r>
      <w:r w:rsidRPr="00144755">
        <w:rPr>
          <w:rFonts w:ascii="Arial Narrow" w:hAnsi="Arial Narrow" w:cs="Arial"/>
          <w:color w:val="000000"/>
          <w:sz w:val="22"/>
          <w:szCs w:val="22"/>
        </w:rPr>
        <w:br/>
        <w:t xml:space="preserve"> z Wykonawcami którzy złożyli odrębne oferty, oferty częściowe lub wnioski </w:t>
      </w:r>
      <w:r w:rsidRPr="00144755">
        <w:rPr>
          <w:rFonts w:ascii="Arial Narrow" w:hAnsi="Arial Narrow" w:cs="Arial"/>
          <w:color w:val="000000"/>
          <w:sz w:val="22"/>
          <w:szCs w:val="22"/>
        </w:rPr>
        <w:br/>
        <w:t xml:space="preserve">o dopuszczenie do udziału w przedmiotowym </w:t>
      </w:r>
      <w:proofErr w:type="spellStart"/>
      <w:r w:rsidRPr="00144755">
        <w:rPr>
          <w:rFonts w:ascii="Arial Narrow" w:hAnsi="Arial Narrow" w:cs="Arial"/>
          <w:color w:val="000000"/>
          <w:sz w:val="22"/>
          <w:szCs w:val="22"/>
        </w:rPr>
        <w:t>postepowaniu</w:t>
      </w:r>
      <w:proofErr w:type="spellEnd"/>
      <w:r w:rsidRPr="00144755">
        <w:rPr>
          <w:rFonts w:ascii="Arial Narrow" w:hAnsi="Arial Narrow" w:cs="Arial"/>
          <w:sz w:val="22"/>
          <w:szCs w:val="22"/>
        </w:rPr>
        <w:t>*</w:t>
      </w:r>
    </w:p>
    <w:p w:rsidR="00A76FA8" w:rsidRPr="00144755" w:rsidRDefault="00A76FA8" w:rsidP="00A76FA8">
      <w:pPr>
        <w:spacing w:after="200" w:line="360" w:lineRule="auto"/>
        <w:ind w:left="357"/>
        <w:contextualSpacing/>
        <w:jc w:val="both"/>
        <w:rPr>
          <w:rFonts w:ascii="Arial Narrow" w:hAnsi="Arial Narrow" w:cs="Arial"/>
          <w:sz w:val="22"/>
          <w:szCs w:val="22"/>
        </w:rPr>
      </w:pPr>
      <w:r w:rsidRPr="00144755">
        <w:rPr>
          <w:rFonts w:ascii="Arial Narrow" w:hAnsi="Arial Narrow" w:cs="Arial"/>
          <w:sz w:val="22"/>
          <w:szCs w:val="22"/>
        </w:rPr>
        <w:t xml:space="preserve">I składam (nie składam)* wyjaśnienia i dowody, że powiązania z innym Wykonawcą nie prowadzą do zakłócenia konkurencji w </w:t>
      </w:r>
      <w:proofErr w:type="spellStart"/>
      <w:r w:rsidRPr="00144755">
        <w:rPr>
          <w:rFonts w:ascii="Arial Narrow" w:hAnsi="Arial Narrow" w:cs="Arial"/>
          <w:sz w:val="22"/>
          <w:szCs w:val="22"/>
        </w:rPr>
        <w:t>postepowaniu</w:t>
      </w:r>
      <w:proofErr w:type="spellEnd"/>
      <w:r w:rsidRPr="00144755">
        <w:rPr>
          <w:rFonts w:ascii="Arial Narrow" w:hAnsi="Arial Narrow" w:cs="Arial"/>
          <w:sz w:val="22"/>
          <w:szCs w:val="22"/>
        </w:rPr>
        <w:t xml:space="preserve"> o udzielenie przedmiotowego zamówienia*</w:t>
      </w:r>
    </w:p>
    <w:p w:rsidR="00A76FA8" w:rsidRPr="00144755" w:rsidRDefault="00A76FA8" w:rsidP="00A76FA8">
      <w:pPr>
        <w:spacing w:line="276" w:lineRule="auto"/>
        <w:rPr>
          <w:rFonts w:ascii="Arial Narrow" w:hAnsi="Arial Narrow" w:cs="Arial"/>
          <w:sz w:val="22"/>
          <w:szCs w:val="22"/>
        </w:rPr>
      </w:pPr>
    </w:p>
    <w:p w:rsidR="00A76FA8" w:rsidRPr="00144755" w:rsidRDefault="00A76FA8" w:rsidP="00A76FA8">
      <w:pPr>
        <w:spacing w:line="276" w:lineRule="auto"/>
        <w:rPr>
          <w:rFonts w:ascii="Arial Narrow" w:hAnsi="Arial Narrow"/>
          <w:i/>
          <w:sz w:val="22"/>
          <w:szCs w:val="22"/>
        </w:rPr>
      </w:pPr>
      <w:r w:rsidRPr="00144755">
        <w:rPr>
          <w:rFonts w:ascii="Arial Narrow" w:hAnsi="Arial Narrow"/>
          <w:i/>
          <w:sz w:val="22"/>
          <w:szCs w:val="22"/>
        </w:rPr>
        <w:t>*- niepotrzebne skreślić</w:t>
      </w:r>
    </w:p>
    <w:p w:rsidR="00A76FA8" w:rsidRPr="00144755" w:rsidRDefault="00A76FA8" w:rsidP="00A76FA8">
      <w:pPr>
        <w:rPr>
          <w:rFonts w:ascii="Arial Narrow" w:hAnsi="Arial Narrow"/>
          <w:sz w:val="22"/>
          <w:szCs w:val="22"/>
        </w:rPr>
      </w:pPr>
    </w:p>
    <w:p w:rsidR="00A76FA8" w:rsidRPr="00144755" w:rsidRDefault="00A76FA8" w:rsidP="00A76FA8">
      <w:pPr>
        <w:rPr>
          <w:rFonts w:ascii="Arial Narrow" w:hAnsi="Arial Narrow"/>
          <w:sz w:val="22"/>
          <w:szCs w:val="22"/>
        </w:rPr>
      </w:pPr>
    </w:p>
    <w:p w:rsidR="00A76FA8" w:rsidRPr="00144755" w:rsidRDefault="00A76FA8" w:rsidP="00A76FA8">
      <w:pPr>
        <w:jc w:val="both"/>
        <w:rPr>
          <w:rFonts w:ascii="Arial Narrow" w:hAnsi="Arial Narrow"/>
          <w:sz w:val="22"/>
          <w:szCs w:val="22"/>
        </w:rPr>
      </w:pPr>
    </w:p>
    <w:p w:rsidR="00A76FA8" w:rsidRPr="00144755" w:rsidRDefault="00A76FA8" w:rsidP="00A76FA8">
      <w:pPr>
        <w:jc w:val="both"/>
        <w:rPr>
          <w:rFonts w:ascii="Arial Narrow" w:hAnsi="Arial Narrow"/>
          <w:sz w:val="22"/>
          <w:szCs w:val="22"/>
        </w:rPr>
      </w:pPr>
      <w:r w:rsidRPr="00144755">
        <w:rPr>
          <w:rFonts w:ascii="Arial Narrow" w:hAnsi="Arial Narrow"/>
          <w:sz w:val="22"/>
          <w:szCs w:val="22"/>
        </w:rPr>
        <w:t>________________________</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____________________________</w:t>
      </w:r>
    </w:p>
    <w:p w:rsidR="00A76FA8" w:rsidRPr="00144755" w:rsidRDefault="00A76FA8" w:rsidP="00A76FA8">
      <w:pPr>
        <w:ind w:firstLine="708"/>
        <w:jc w:val="both"/>
        <w:rPr>
          <w:rFonts w:ascii="Arial Narrow" w:hAnsi="Arial Narrow"/>
          <w:sz w:val="22"/>
          <w:szCs w:val="22"/>
        </w:rPr>
      </w:pPr>
      <w:r w:rsidRPr="00144755">
        <w:rPr>
          <w:rFonts w:ascii="Arial Narrow" w:hAnsi="Arial Narrow"/>
          <w:sz w:val="22"/>
          <w:szCs w:val="22"/>
        </w:rPr>
        <w:t>miejsce, data</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 xml:space="preserve">     pieczęć i podpis wykonawcy</w:t>
      </w:r>
    </w:p>
    <w:p w:rsidR="00FE1688" w:rsidRPr="00FE1688" w:rsidRDefault="00FE1688" w:rsidP="00FE1688">
      <w:pPr>
        <w:suppressAutoHyphens w:val="0"/>
        <w:spacing w:line="360" w:lineRule="auto"/>
        <w:jc w:val="center"/>
        <w:rPr>
          <w:rFonts w:ascii="Arial Narrow" w:hAnsi="Arial Narrow"/>
          <w:b/>
          <w:sz w:val="22"/>
          <w:szCs w:val="22"/>
          <w:lang w:eastAsia="pl-PL"/>
        </w:rPr>
      </w:pPr>
    </w:p>
    <w:p w:rsidR="00FE1688" w:rsidRPr="00FE1688" w:rsidRDefault="00FE1688" w:rsidP="00FE1688">
      <w:pPr>
        <w:suppressAutoHyphens w:val="0"/>
        <w:autoSpaceDE w:val="0"/>
        <w:autoSpaceDN w:val="0"/>
        <w:adjustRightInd w:val="0"/>
        <w:spacing w:line="360" w:lineRule="auto"/>
        <w:ind w:firstLine="708"/>
        <w:rPr>
          <w:rFonts w:ascii="Arial Narrow" w:hAnsi="Arial Narrow" w:cs="Arial"/>
          <w:sz w:val="22"/>
          <w:szCs w:val="22"/>
          <w:lang w:eastAsia="pl-PL"/>
        </w:rPr>
      </w:pP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61498F" w:rsidRDefault="0061498F" w:rsidP="00FE1688">
      <w:pPr>
        <w:jc w:val="both"/>
        <w:rPr>
          <w:rFonts w:ascii="Arial Narrow" w:hAnsi="Arial Narrow"/>
          <w:sz w:val="22"/>
          <w:szCs w:val="22"/>
        </w:rPr>
      </w:pPr>
    </w:p>
    <w:p w:rsidR="0061498F" w:rsidRDefault="0061498F" w:rsidP="00FE1688">
      <w:pPr>
        <w:jc w:val="both"/>
        <w:rPr>
          <w:rFonts w:ascii="Arial Narrow" w:hAnsi="Arial Narrow"/>
          <w:sz w:val="22"/>
          <w:szCs w:val="22"/>
        </w:rPr>
      </w:pPr>
    </w:p>
    <w:p w:rsidR="0061498F" w:rsidRDefault="0061498F" w:rsidP="00FE1688">
      <w:pPr>
        <w:jc w:val="both"/>
        <w:rPr>
          <w:rFonts w:ascii="Arial Narrow" w:hAnsi="Arial Narrow"/>
          <w:sz w:val="22"/>
          <w:szCs w:val="22"/>
        </w:rPr>
      </w:pPr>
    </w:p>
    <w:p w:rsidR="00FE1688" w:rsidRPr="00FE1688" w:rsidRDefault="00FE1688" w:rsidP="00FE1688">
      <w:pPr>
        <w:suppressAutoHyphens w:val="0"/>
        <w:spacing w:line="360" w:lineRule="auto"/>
        <w:jc w:val="center"/>
        <w:rPr>
          <w:rFonts w:ascii="Arial Narrow" w:hAnsi="Arial Narrow"/>
          <w:b/>
          <w:sz w:val="22"/>
          <w:szCs w:val="22"/>
        </w:rPr>
      </w:pPr>
      <w:r w:rsidRPr="00FE1688">
        <w:rPr>
          <w:rFonts w:ascii="Arial Narrow" w:hAnsi="Arial Narrow"/>
          <w:b/>
          <w:sz w:val="22"/>
          <w:szCs w:val="22"/>
        </w:rPr>
        <w:lastRenderedPageBreak/>
        <w:t>Rozdział 3</w:t>
      </w:r>
    </w:p>
    <w:p w:rsidR="00FE1688" w:rsidRPr="00FE1688" w:rsidRDefault="00FE1688" w:rsidP="00FE1688">
      <w:pPr>
        <w:pStyle w:val="rozdzia"/>
        <w:spacing w:line="276" w:lineRule="auto"/>
        <w:ind w:right="-341"/>
        <w:jc w:val="center"/>
        <w:rPr>
          <w:rFonts w:ascii="Arial Narrow" w:hAnsi="Arial Narrow"/>
          <w:sz w:val="22"/>
          <w:szCs w:val="22"/>
        </w:rPr>
      </w:pPr>
    </w:p>
    <w:p w:rsidR="00FE1688" w:rsidRPr="00FE1688" w:rsidRDefault="00FE1688" w:rsidP="00FE1688">
      <w:pPr>
        <w:pStyle w:val="rozdzia"/>
        <w:spacing w:line="276" w:lineRule="auto"/>
        <w:ind w:right="-341"/>
        <w:jc w:val="center"/>
        <w:rPr>
          <w:rFonts w:ascii="Arial Narrow" w:hAnsi="Arial Narrow"/>
          <w:sz w:val="22"/>
          <w:szCs w:val="22"/>
        </w:rPr>
      </w:pPr>
      <w:r w:rsidRPr="00FE1688">
        <w:rPr>
          <w:rFonts w:ascii="Arial Narrow" w:hAnsi="Arial Narrow"/>
          <w:sz w:val="22"/>
          <w:szCs w:val="22"/>
        </w:rPr>
        <w:t>ISTOTNE DLA STRON POSTANOWIENIA UMOWY</w:t>
      </w:r>
      <w:r w:rsidR="007E16E1">
        <w:rPr>
          <w:rFonts w:ascii="Arial Narrow" w:hAnsi="Arial Narrow"/>
          <w:sz w:val="22"/>
          <w:szCs w:val="22"/>
        </w:rPr>
        <w:t xml:space="preserve"> </w:t>
      </w:r>
    </w:p>
    <w:p w:rsidR="00FE1688" w:rsidRPr="00FE1688" w:rsidRDefault="00FE1688" w:rsidP="00FE1688">
      <w:pPr>
        <w:jc w:val="center"/>
        <w:rPr>
          <w:rFonts w:ascii="Arial Narrow" w:hAnsi="Arial Narrow" w:cs="Arial"/>
          <w:sz w:val="22"/>
          <w:szCs w:val="22"/>
          <w:lang w:eastAsia="pl-PL"/>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1</w:t>
      </w:r>
    </w:p>
    <w:p w:rsidR="0067077C" w:rsidRPr="0067077C" w:rsidRDefault="0067077C" w:rsidP="0067077C">
      <w:pPr>
        <w:rPr>
          <w:rFonts w:ascii="Arial Narrow" w:hAnsi="Arial Narrow"/>
          <w:sz w:val="22"/>
          <w:szCs w:val="22"/>
        </w:rPr>
      </w:pPr>
      <w:r w:rsidRPr="0067077C">
        <w:rPr>
          <w:rFonts w:ascii="Arial Narrow" w:hAnsi="Arial Narrow"/>
          <w:sz w:val="22"/>
          <w:szCs w:val="22"/>
        </w:rPr>
        <w:t xml:space="preserve"> Podstawą do zawarcia niniejszej umowy jest rezultat  przetargu nieograniczonego  na  </w:t>
      </w:r>
      <w:r w:rsidR="00A76FA8" w:rsidRPr="00FE1688">
        <w:rPr>
          <w:rFonts w:ascii="Arial Narrow" w:hAnsi="Arial Narrow" w:cs="Arial"/>
          <w:sz w:val="22"/>
          <w:szCs w:val="22"/>
        </w:rPr>
        <w:t>„„</w:t>
      </w:r>
      <w:r w:rsidR="00A76FA8" w:rsidRPr="002D77FA">
        <w:rPr>
          <w:rFonts w:ascii="Arial Narrow" w:hAnsi="Arial Narrow" w:cs="Arial"/>
          <w:sz w:val="22"/>
          <w:szCs w:val="22"/>
        </w:rPr>
        <w:t>zakup i dostawa od</w:t>
      </w:r>
      <w:r w:rsidR="00A76FA8">
        <w:rPr>
          <w:rFonts w:ascii="Arial Narrow" w:hAnsi="Arial Narrow" w:cs="Arial"/>
          <w:sz w:val="22"/>
          <w:szCs w:val="22"/>
        </w:rPr>
        <w:t xml:space="preserve">czynników chemicznych, serologicznych,  </w:t>
      </w:r>
      <w:r w:rsidR="00A76FA8" w:rsidRPr="002D77FA">
        <w:rPr>
          <w:rFonts w:ascii="Arial Narrow" w:hAnsi="Arial Narrow" w:cs="Arial"/>
          <w:sz w:val="22"/>
          <w:szCs w:val="22"/>
        </w:rPr>
        <w:t>sprzętu laboratoryjnego wraz z dzierżawą analizatorów</w:t>
      </w:r>
      <w:r w:rsidR="00A76FA8" w:rsidRPr="00FE1688">
        <w:rPr>
          <w:rFonts w:ascii="Arial Narrow" w:hAnsi="Arial Narrow"/>
          <w:b/>
          <w:sz w:val="22"/>
          <w:szCs w:val="22"/>
        </w:rPr>
        <w:t xml:space="preserve">” </w:t>
      </w:r>
      <w:r w:rsidR="00A76FA8" w:rsidRPr="00FE1688">
        <w:rPr>
          <w:rFonts w:ascii="Arial Narrow" w:hAnsi="Arial Narrow" w:cs="Arial"/>
          <w:sz w:val="22"/>
          <w:szCs w:val="22"/>
        </w:rPr>
        <w:t xml:space="preserve"> </w:t>
      </w:r>
    </w:p>
    <w:p w:rsidR="0067077C" w:rsidRPr="0067077C" w:rsidRDefault="0067077C" w:rsidP="0067077C">
      <w:pP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2</w:t>
      </w:r>
    </w:p>
    <w:p w:rsidR="0067077C" w:rsidRPr="0067077C" w:rsidRDefault="0067077C" w:rsidP="0067077C">
      <w:pPr>
        <w:rPr>
          <w:rFonts w:ascii="Arial Narrow" w:hAnsi="Arial Narrow"/>
          <w:sz w:val="22"/>
          <w:szCs w:val="22"/>
        </w:rPr>
      </w:pPr>
      <w:r w:rsidRPr="0067077C">
        <w:rPr>
          <w:rFonts w:ascii="Arial Narrow" w:hAnsi="Arial Narrow"/>
          <w:sz w:val="22"/>
          <w:szCs w:val="22"/>
        </w:rPr>
        <w:t>Przedmiotem niniejszej umowy jest dostawa odczynników w ilości oraz rodzaju określonym w załączniku nr 1 do niniejszej umowy.</w:t>
      </w: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3</w:t>
      </w:r>
    </w:p>
    <w:p w:rsidR="0067077C" w:rsidRPr="0067077C" w:rsidRDefault="0067077C" w:rsidP="0067077C">
      <w:pPr>
        <w:rPr>
          <w:rFonts w:ascii="Arial Narrow" w:hAnsi="Arial Narrow"/>
          <w:sz w:val="22"/>
          <w:szCs w:val="22"/>
        </w:rPr>
      </w:pPr>
      <w:r w:rsidRPr="0067077C">
        <w:rPr>
          <w:rFonts w:ascii="Arial Narrow" w:hAnsi="Arial Narrow"/>
          <w:sz w:val="22"/>
          <w:szCs w:val="22"/>
        </w:rPr>
        <w:t>1.Wykonawca zobowiązuje się dostarczać i wyładowywać przedmiot zamówienia na własny koszt i ryzyko do apteki i laboratorium Zamawiającego, sukcesywnie w nieprzekraczalnym terminie …….. dni od  złożenia pisemnego zamówienia przez Zamawiającego. Do pierwszej dostawy, a następnie wraz z każdą zmianą  dokumentów Wykonawca dołączy wymagane atesty oraz aktualne świadectwa dopuszczenia danej serii na terytorium RP, Certyfikaty CE lub deklaracje zgodności.</w:t>
      </w:r>
    </w:p>
    <w:p w:rsidR="0067077C" w:rsidRPr="0067077C" w:rsidRDefault="0067077C" w:rsidP="0067077C">
      <w:pPr>
        <w:jc w:val="both"/>
        <w:rPr>
          <w:rFonts w:ascii="Arial Narrow" w:hAnsi="Arial Narrow"/>
          <w:iCs/>
          <w:sz w:val="22"/>
          <w:szCs w:val="22"/>
          <w:lang w:eastAsia="en-US"/>
        </w:rPr>
      </w:pPr>
    </w:p>
    <w:p w:rsidR="0067077C" w:rsidRPr="0067077C" w:rsidRDefault="0067077C" w:rsidP="0067077C">
      <w:pPr>
        <w:jc w:val="both"/>
        <w:rPr>
          <w:rFonts w:ascii="Arial Narrow" w:hAnsi="Arial Narrow"/>
          <w:iCs/>
          <w:sz w:val="22"/>
          <w:szCs w:val="22"/>
          <w:lang w:eastAsia="en-US"/>
        </w:rPr>
      </w:pPr>
      <w:r w:rsidRPr="0067077C">
        <w:rPr>
          <w:rFonts w:ascii="Arial Narrow" w:hAnsi="Arial Narrow"/>
          <w:iCs/>
          <w:sz w:val="22"/>
          <w:szCs w:val="22"/>
          <w:lang w:eastAsia="en-US"/>
        </w:rPr>
        <w:t>2.Dostawy Odczynników realizowane będą na podstawie prawidłowo wypełnionego pisemnego zamówienia Zamawiającego przesłanego faksem (na numer .......................), emailem (na adres .....................................) lub pocztą na adres Wykonawcy. Minimalne dane niezbędne do prawidłowego zamówienia Odczynników to: nazwa i adres Zamawiającego, nazwa handlowa i numer katalogowy zamawianych produktów, ilość, cena lub wskazanie właściwej umowy handlowej, miejsce dostawy oraz oczekiwana data dostawy. W przypadku materiału kontrolnego, niezbędną informacją jest również numer zamawianej serii (LOT), zgodnie z harmonogramem dostaw. Czas realizacji zamówienia biegnie od momentu jego skutecznego dotarcia do Wykonawcy.</w:t>
      </w:r>
    </w:p>
    <w:p w:rsidR="0067077C" w:rsidRPr="0067077C" w:rsidRDefault="0067077C" w:rsidP="0067077C">
      <w:pPr>
        <w:tabs>
          <w:tab w:val="left" w:pos="360"/>
        </w:tabs>
        <w:rPr>
          <w:rFonts w:ascii="Arial Narrow" w:hAnsi="Arial Narrow"/>
          <w:sz w:val="22"/>
          <w:szCs w:val="22"/>
        </w:rPr>
      </w:pPr>
    </w:p>
    <w:p w:rsidR="0067077C" w:rsidRPr="0067077C" w:rsidRDefault="0067077C" w:rsidP="0067077C">
      <w:pP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4</w:t>
      </w:r>
    </w:p>
    <w:p w:rsidR="0067077C" w:rsidRPr="0067077C" w:rsidRDefault="0067077C" w:rsidP="0067077C">
      <w:pPr>
        <w:tabs>
          <w:tab w:val="left" w:pos="0"/>
        </w:tabs>
        <w:ind w:hanging="360"/>
        <w:rPr>
          <w:rFonts w:ascii="Arial Narrow" w:hAnsi="Arial Narrow"/>
          <w:sz w:val="22"/>
          <w:szCs w:val="22"/>
        </w:rPr>
      </w:pPr>
      <w:r w:rsidRPr="0067077C">
        <w:rPr>
          <w:rFonts w:ascii="Arial Narrow" w:hAnsi="Arial Narrow"/>
          <w:sz w:val="22"/>
          <w:szCs w:val="22"/>
        </w:rPr>
        <w:t xml:space="preserve">       1.Za zamówiony towar Zamawiający będzie płacił Wykonawcy sukcesywnie w miarę dostarczania towaru, cenę stanowiącą iloczyn ceny określonej w załączniku nr 1 oraz ilości zamawianego towaru , zgodnie z przedstawioną przez Wykonawcę fakturą VAT w terminie 30 dni od daty jej otrzymania.  </w:t>
      </w:r>
    </w:p>
    <w:p w:rsidR="0067077C" w:rsidRPr="0067077C" w:rsidRDefault="0067077C" w:rsidP="0067077C">
      <w:pPr>
        <w:rPr>
          <w:rFonts w:ascii="Arial Narrow" w:hAnsi="Arial Narrow"/>
          <w:sz w:val="22"/>
          <w:szCs w:val="22"/>
        </w:rPr>
      </w:pPr>
      <w:r w:rsidRPr="0067077C">
        <w:rPr>
          <w:rFonts w:ascii="Arial Narrow" w:hAnsi="Arial Narrow"/>
          <w:sz w:val="22"/>
          <w:szCs w:val="22"/>
        </w:rPr>
        <w:t xml:space="preserve">2. Kwota , o której mowa w ust. 2, nie może łącznie przekroczyć wartości zamówienia </w:t>
      </w:r>
    </w:p>
    <w:p w:rsidR="0067077C" w:rsidRPr="0067077C" w:rsidRDefault="0067077C" w:rsidP="0067077C">
      <w:pPr>
        <w:rPr>
          <w:rFonts w:ascii="Arial Narrow" w:hAnsi="Arial Narrow"/>
          <w:sz w:val="22"/>
          <w:szCs w:val="22"/>
        </w:rPr>
      </w:pPr>
      <w:r w:rsidRPr="0067077C">
        <w:rPr>
          <w:rFonts w:ascii="Arial Narrow" w:hAnsi="Arial Narrow"/>
          <w:sz w:val="22"/>
          <w:szCs w:val="22"/>
        </w:rPr>
        <w:t>….zł. netto …zł.  brutto,</w:t>
      </w:r>
    </w:p>
    <w:p w:rsidR="0067077C" w:rsidRPr="0067077C" w:rsidRDefault="0067077C" w:rsidP="0067077C">
      <w:pPr>
        <w:tabs>
          <w:tab w:val="left" w:pos="360"/>
        </w:tabs>
        <w:rPr>
          <w:rFonts w:ascii="Arial Narrow" w:hAnsi="Arial Narrow"/>
          <w:sz w:val="22"/>
          <w:szCs w:val="22"/>
        </w:rPr>
      </w:pPr>
      <w:r w:rsidRPr="0067077C">
        <w:rPr>
          <w:rFonts w:ascii="Arial Narrow" w:hAnsi="Arial Narrow"/>
          <w:sz w:val="22"/>
          <w:szCs w:val="22"/>
        </w:rPr>
        <w:t>3. Jako terminową wpłatę z tytułu regulowania zobowiązań przyjmuje się dzień złożenia polecenia przelewu  w banku  Zamawiającego na podany niżej rachunek bankowy Wykonawcy: ……..</w:t>
      </w:r>
    </w:p>
    <w:p w:rsidR="0067077C" w:rsidRPr="0067077C" w:rsidRDefault="0067077C" w:rsidP="0067077C">
      <w:pPr>
        <w:rPr>
          <w:rFonts w:ascii="Arial Narrow" w:hAnsi="Arial Narrow"/>
          <w:sz w:val="22"/>
          <w:szCs w:val="22"/>
        </w:rPr>
      </w:pPr>
      <w:r w:rsidRPr="0067077C">
        <w:rPr>
          <w:rFonts w:ascii="Arial Narrow" w:hAnsi="Arial Narrow"/>
          <w:sz w:val="22"/>
          <w:szCs w:val="22"/>
        </w:rPr>
        <w:t>4. Niezrealizowanie całości zamówienia przez Zamawiającego nie może stanowić podstawy jakichkolwiek roszczeń ze strony Wykonawcy, pod warunkiem, że niezrealizowana wartość umowy przez Zamawiającego nie będzie większa niż 20 % wartości umowy.</w:t>
      </w:r>
    </w:p>
    <w:p w:rsidR="0067077C" w:rsidRPr="0067077C" w:rsidRDefault="0067077C" w:rsidP="0067077C">
      <w:pPr>
        <w:tabs>
          <w:tab w:val="left" w:pos="360"/>
        </w:tabs>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5</w:t>
      </w:r>
    </w:p>
    <w:p w:rsidR="0067077C" w:rsidRPr="0067077C" w:rsidRDefault="0067077C" w:rsidP="00B47BD6">
      <w:pPr>
        <w:numPr>
          <w:ilvl w:val="0"/>
          <w:numId w:val="33"/>
        </w:numPr>
        <w:tabs>
          <w:tab w:val="left" w:pos="360"/>
        </w:tabs>
        <w:suppressAutoHyphens w:val="0"/>
        <w:overflowPunct w:val="0"/>
        <w:autoSpaceDE w:val="0"/>
        <w:textAlignment w:val="baseline"/>
        <w:rPr>
          <w:rFonts w:ascii="Arial Narrow" w:hAnsi="Arial Narrow"/>
          <w:sz w:val="22"/>
          <w:szCs w:val="22"/>
        </w:rPr>
      </w:pPr>
      <w:r w:rsidRPr="0067077C">
        <w:rPr>
          <w:rFonts w:ascii="Arial Narrow" w:hAnsi="Arial Narrow"/>
          <w:sz w:val="22"/>
          <w:szCs w:val="22"/>
        </w:rPr>
        <w:t>Za niewykonanie lub nienależyte wykonanie umowy strony obowiązywać będzie stosowanie kar umownych w następujących przypadkach:</w:t>
      </w:r>
    </w:p>
    <w:p w:rsidR="0067077C" w:rsidRPr="0067077C" w:rsidRDefault="0067077C" w:rsidP="0067077C">
      <w:pPr>
        <w:ind w:left="360"/>
        <w:jc w:val="both"/>
        <w:rPr>
          <w:rFonts w:ascii="Arial Narrow" w:hAnsi="Arial Narrow"/>
          <w:sz w:val="22"/>
          <w:szCs w:val="22"/>
        </w:rPr>
      </w:pPr>
      <w:r w:rsidRPr="0067077C">
        <w:rPr>
          <w:rFonts w:ascii="Arial Narrow" w:hAnsi="Arial Narrow"/>
          <w:sz w:val="22"/>
          <w:szCs w:val="22"/>
        </w:rPr>
        <w:t xml:space="preserve">  a/ Wykonawca zapłaci Zamawiającemu kary umowne w przypadku:</w:t>
      </w:r>
    </w:p>
    <w:p w:rsidR="0067077C" w:rsidRPr="0067077C" w:rsidRDefault="0067077C" w:rsidP="0067077C">
      <w:pPr>
        <w:ind w:left="360"/>
        <w:jc w:val="both"/>
        <w:rPr>
          <w:rFonts w:ascii="Arial Narrow" w:hAnsi="Arial Narrow"/>
          <w:sz w:val="22"/>
          <w:szCs w:val="22"/>
        </w:rPr>
      </w:pPr>
      <w:r w:rsidRPr="0067077C">
        <w:rPr>
          <w:rFonts w:ascii="Arial Narrow" w:hAnsi="Arial Narrow"/>
          <w:sz w:val="22"/>
          <w:szCs w:val="22"/>
        </w:rPr>
        <w:t xml:space="preserve"> - niewykonania całości lub części zamówienia w terminie  -  w wysokości 0,02% kwoty brutto określonej w § 4 ust. 2, za   każdy dzień opóźnienia, nie więcej jednak niż 10% kwoty brutto określonej w § 4 ust. 2.</w:t>
      </w:r>
    </w:p>
    <w:p w:rsidR="0067077C" w:rsidRPr="0067077C" w:rsidRDefault="00E75D9F" w:rsidP="0067077C">
      <w:pPr>
        <w:ind w:left="360"/>
        <w:jc w:val="both"/>
        <w:rPr>
          <w:rFonts w:ascii="Arial Narrow" w:hAnsi="Arial Narrow"/>
          <w:sz w:val="22"/>
          <w:szCs w:val="22"/>
        </w:rPr>
      </w:pPr>
      <w:r>
        <w:rPr>
          <w:rFonts w:ascii="Arial Narrow" w:hAnsi="Arial Narrow"/>
          <w:sz w:val="22"/>
          <w:szCs w:val="22"/>
        </w:rPr>
        <w:t xml:space="preserve">- </w:t>
      </w:r>
      <w:proofErr w:type="spellStart"/>
      <w:r>
        <w:rPr>
          <w:rFonts w:ascii="Arial Narrow" w:hAnsi="Arial Narrow"/>
          <w:sz w:val="22"/>
          <w:szCs w:val="22"/>
        </w:rPr>
        <w:t>rozwiazanie</w:t>
      </w:r>
      <w:proofErr w:type="spellEnd"/>
      <w:r w:rsidR="0067077C" w:rsidRPr="0067077C">
        <w:rPr>
          <w:rFonts w:ascii="Arial Narrow" w:hAnsi="Arial Narrow"/>
          <w:sz w:val="22"/>
          <w:szCs w:val="22"/>
        </w:rPr>
        <w:t xml:space="preserve"> umowy przez którąkolwiek ze stron z przyczyn leżących po stronie  Wykonawcy w wysokości 10%  kwoty  brutto wskazanej w § 4 ust. 2, </w:t>
      </w:r>
    </w:p>
    <w:p w:rsidR="0067077C" w:rsidRPr="0067077C" w:rsidRDefault="0067077C" w:rsidP="0067077C">
      <w:pPr>
        <w:ind w:left="360"/>
        <w:jc w:val="both"/>
        <w:rPr>
          <w:rFonts w:ascii="Arial Narrow" w:hAnsi="Arial Narrow"/>
          <w:sz w:val="22"/>
          <w:szCs w:val="22"/>
        </w:rPr>
      </w:pPr>
      <w:r w:rsidRPr="0067077C">
        <w:rPr>
          <w:rFonts w:ascii="Arial Narrow" w:hAnsi="Arial Narrow"/>
          <w:sz w:val="22"/>
          <w:szCs w:val="22"/>
        </w:rPr>
        <w:t>b/ Zamawiający zapłaci Wykonawcy karę u</w:t>
      </w:r>
      <w:r w:rsidR="00E75D9F">
        <w:rPr>
          <w:rFonts w:ascii="Arial Narrow" w:hAnsi="Arial Narrow"/>
          <w:sz w:val="22"/>
          <w:szCs w:val="22"/>
        </w:rPr>
        <w:t>mowną w przypadku rozwiązania</w:t>
      </w:r>
      <w:r w:rsidRPr="0067077C">
        <w:rPr>
          <w:rFonts w:ascii="Arial Narrow" w:hAnsi="Arial Narrow"/>
          <w:sz w:val="22"/>
          <w:szCs w:val="22"/>
        </w:rPr>
        <w:t xml:space="preserve"> umowy przez którąkolwiek ze stron z przyczyn leżących po stronie   Zamawiającego w wysokości 10%  kwoty  brutto wskazanej w § 4 ust. 2, poza     przypadkiem określonym w art. 145  ustawy Prawo zamówień publicznych.</w:t>
      </w:r>
    </w:p>
    <w:p w:rsidR="0067077C" w:rsidRPr="0067077C" w:rsidRDefault="0067077C" w:rsidP="0067077C">
      <w:pPr>
        <w:tabs>
          <w:tab w:val="left" w:pos="360"/>
        </w:tabs>
        <w:rPr>
          <w:rFonts w:ascii="Arial Narrow" w:hAnsi="Arial Narrow"/>
          <w:i/>
          <w:sz w:val="22"/>
          <w:szCs w:val="22"/>
          <w:u w:val="single"/>
        </w:rPr>
      </w:pPr>
      <w:r w:rsidRPr="0067077C">
        <w:rPr>
          <w:rFonts w:ascii="Arial Narrow" w:hAnsi="Arial Narrow"/>
          <w:sz w:val="22"/>
          <w:szCs w:val="22"/>
        </w:rPr>
        <w:t xml:space="preserve"> 2 Wykonawca wyraża zgodę na potrącenie kar umownych z należności wynikającej z faktury VAT  dostarczonej bezpośrednio po zrealizowaniu dostawy, której kara umowna dotyczy. Przed potrąceniem Zamawiający złoży Wykonawcy oświadczenie o potrąceniu kar umownych</w:t>
      </w:r>
    </w:p>
    <w:p w:rsidR="0067077C" w:rsidRPr="0067077C" w:rsidRDefault="0067077C" w:rsidP="0067077C">
      <w:pPr>
        <w:tabs>
          <w:tab w:val="left" w:pos="360"/>
        </w:tabs>
        <w:rPr>
          <w:rFonts w:ascii="Arial Narrow" w:hAnsi="Arial Narrow"/>
          <w:sz w:val="22"/>
          <w:szCs w:val="22"/>
        </w:rPr>
      </w:pPr>
      <w:r w:rsidRPr="0067077C">
        <w:rPr>
          <w:rFonts w:ascii="Arial Narrow" w:hAnsi="Arial Narrow"/>
          <w:sz w:val="22"/>
          <w:szCs w:val="22"/>
        </w:rPr>
        <w:t>3 Za opóźnienie w zapłacie Wykonawca naliczy Zamawiającemu odsetki ustawowe zgodnie z ustawą o terminach zapłaty w transakcjach handlow</w:t>
      </w:r>
      <w:r w:rsidR="00E75D9F">
        <w:rPr>
          <w:rFonts w:ascii="Arial Narrow" w:hAnsi="Arial Narrow"/>
          <w:sz w:val="22"/>
          <w:szCs w:val="22"/>
        </w:rPr>
        <w:t>ych z dnia 8 marca 2013 r</w:t>
      </w:r>
      <w:r w:rsidRPr="0067077C">
        <w:rPr>
          <w:rFonts w:ascii="Arial Narrow" w:hAnsi="Arial Narrow"/>
          <w:sz w:val="22"/>
          <w:szCs w:val="22"/>
        </w:rPr>
        <w:t>.</w:t>
      </w:r>
    </w:p>
    <w:p w:rsidR="0067077C" w:rsidRPr="0067077C" w:rsidRDefault="0067077C" w:rsidP="0067077C">
      <w:pPr>
        <w:tabs>
          <w:tab w:val="left" w:pos="360"/>
        </w:tabs>
        <w:rPr>
          <w:rFonts w:ascii="Arial Narrow" w:hAnsi="Arial Narrow"/>
          <w:sz w:val="22"/>
          <w:szCs w:val="22"/>
        </w:rPr>
      </w:pPr>
      <w:r w:rsidRPr="0067077C">
        <w:rPr>
          <w:rFonts w:ascii="Arial Narrow" w:hAnsi="Arial Narrow"/>
          <w:sz w:val="22"/>
          <w:szCs w:val="22"/>
        </w:rPr>
        <w:lastRenderedPageBreak/>
        <w:t>4.Stronom przysługuje prawo dochodzenia odszkodowania przewyższającego karę umowną, do wysokości  rzeczywiście poniesionej szkody, na zasadach ogólnych.</w:t>
      </w:r>
    </w:p>
    <w:p w:rsidR="0067077C" w:rsidRPr="0067077C" w:rsidRDefault="0067077C" w:rsidP="0067077C">
      <w:pPr>
        <w:rPr>
          <w:rFonts w:ascii="Arial Narrow" w:hAnsi="Arial Narrow"/>
          <w:sz w:val="22"/>
          <w:szCs w:val="22"/>
        </w:rPr>
      </w:pPr>
      <w:r w:rsidRPr="0067077C">
        <w:rPr>
          <w:rFonts w:ascii="Arial Narrow" w:hAnsi="Arial Narrow"/>
          <w:sz w:val="22"/>
          <w:szCs w:val="22"/>
        </w:rPr>
        <w:t>5.Jeżeli dostarczony towar jest wadliwy Wykonawca dostarczy towar wolny od wad w terminie 14 dni.</w:t>
      </w:r>
    </w:p>
    <w:p w:rsidR="0067077C" w:rsidRPr="0067077C" w:rsidRDefault="0067077C" w:rsidP="0067077C">
      <w:pPr>
        <w:rPr>
          <w:rFonts w:ascii="Arial Narrow" w:hAnsi="Arial Narrow"/>
          <w:sz w:val="22"/>
          <w:szCs w:val="22"/>
        </w:rPr>
      </w:pPr>
      <w:r w:rsidRPr="0067077C">
        <w:rPr>
          <w:rFonts w:ascii="Arial Narrow" w:hAnsi="Arial Narrow"/>
          <w:sz w:val="22"/>
          <w:szCs w:val="22"/>
        </w:rPr>
        <w:t>6. Po przekroczeniu przez Wykonawcę terminu wskazanego w § 3, Zamawiający może zakupić towar u innego dostawcy, a ewentualną różnicą w cenie oraz kosztami transportu obciążyć Wykonawcę.</w:t>
      </w: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6</w:t>
      </w:r>
    </w:p>
    <w:p w:rsidR="0067077C" w:rsidRPr="0067077C" w:rsidRDefault="0067077C" w:rsidP="0067077C">
      <w:pPr>
        <w:rPr>
          <w:rFonts w:ascii="Arial Narrow" w:hAnsi="Arial Narrow"/>
          <w:sz w:val="22"/>
          <w:szCs w:val="22"/>
        </w:rPr>
      </w:pPr>
      <w:r w:rsidRPr="0067077C">
        <w:rPr>
          <w:rFonts w:ascii="Arial Narrow" w:hAnsi="Arial Narrow"/>
          <w:sz w:val="22"/>
          <w:szCs w:val="22"/>
        </w:rPr>
        <w:t>Strony oświadczają , iż wierzytelności wynikające z niniejszej umowy nie mogą być przeniesione na osoby trzecie , bez pisemnej zgody Zamawiającego.</w:t>
      </w:r>
    </w:p>
    <w:p w:rsidR="0067077C" w:rsidRPr="0067077C" w:rsidRDefault="0067077C" w:rsidP="0067077C">
      <w:pPr>
        <w:jc w:val="cente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7</w:t>
      </w:r>
    </w:p>
    <w:p w:rsidR="0067077C" w:rsidRPr="0067077C" w:rsidRDefault="0067077C" w:rsidP="0067077C">
      <w:pPr>
        <w:rPr>
          <w:rFonts w:ascii="Arial Narrow" w:hAnsi="Arial Narrow"/>
          <w:sz w:val="22"/>
          <w:szCs w:val="22"/>
        </w:rPr>
      </w:pPr>
      <w:r w:rsidRPr="0067077C">
        <w:rPr>
          <w:rFonts w:ascii="Arial Narrow" w:hAnsi="Arial Narrow"/>
          <w:sz w:val="22"/>
          <w:szCs w:val="22"/>
        </w:rPr>
        <w:t>Strony mają obowiązek niezwłocznie poinformować się wzajemnie o wszelkich zmianach statusu prawnego swojej firmy, a także o wszczęciu postępowania upadłościowego, układowego i likwidacyjnego.</w:t>
      </w:r>
    </w:p>
    <w:p w:rsidR="0067077C" w:rsidRPr="0067077C" w:rsidRDefault="0067077C" w:rsidP="0067077C">
      <w:pP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8</w:t>
      </w:r>
    </w:p>
    <w:p w:rsidR="0067077C" w:rsidRPr="0067077C" w:rsidRDefault="0067077C" w:rsidP="0067077C">
      <w:pPr>
        <w:rPr>
          <w:rFonts w:ascii="Arial Narrow" w:hAnsi="Arial Narrow"/>
          <w:sz w:val="22"/>
          <w:szCs w:val="22"/>
        </w:rPr>
      </w:pPr>
      <w:r w:rsidRPr="0067077C">
        <w:rPr>
          <w:rFonts w:ascii="Arial Narrow" w:hAnsi="Arial Narrow"/>
          <w:sz w:val="22"/>
          <w:szCs w:val="22"/>
        </w:rPr>
        <w:t>1.Umowa została zawarta na czas  od ……… do …………</w:t>
      </w:r>
    </w:p>
    <w:p w:rsidR="0067077C" w:rsidRPr="0067077C" w:rsidRDefault="0067077C" w:rsidP="0067077C">
      <w:pPr>
        <w:rPr>
          <w:rFonts w:ascii="Arial Narrow" w:hAnsi="Arial Narrow"/>
          <w:sz w:val="22"/>
          <w:szCs w:val="22"/>
        </w:rPr>
      </w:pPr>
      <w:r w:rsidRPr="0067077C">
        <w:rPr>
          <w:rFonts w:ascii="Arial Narrow" w:hAnsi="Arial Narrow"/>
          <w:sz w:val="22"/>
          <w:szCs w:val="22"/>
        </w:rPr>
        <w:t>2.Każda ze stron może wypowiedzieć umowę z zachowaniem 1-o miesięcznego terminu wypowiedzenia ze skutkiem na koniec miesiąca kalendarzowego.</w:t>
      </w:r>
    </w:p>
    <w:p w:rsidR="0067077C" w:rsidRPr="0067077C" w:rsidRDefault="0067077C" w:rsidP="0067077C">
      <w:pPr>
        <w:tabs>
          <w:tab w:val="left" w:pos="360"/>
        </w:tabs>
        <w:overflowPunct w:val="0"/>
        <w:autoSpaceDE w:val="0"/>
        <w:autoSpaceDN w:val="0"/>
        <w:adjustRightInd w:val="0"/>
        <w:jc w:val="both"/>
        <w:textAlignment w:val="baseline"/>
        <w:rPr>
          <w:rFonts w:ascii="Arial Narrow" w:hAnsi="Arial Narrow"/>
          <w:sz w:val="22"/>
          <w:szCs w:val="22"/>
        </w:rPr>
      </w:pPr>
      <w:r w:rsidRPr="0067077C">
        <w:rPr>
          <w:rFonts w:ascii="Arial Narrow" w:hAnsi="Arial Narrow"/>
          <w:sz w:val="22"/>
          <w:szCs w:val="22"/>
        </w:rPr>
        <w:t>3.Zamawiający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w:t>
      </w:r>
      <w:r w:rsidR="009A766B">
        <w:rPr>
          <w:rFonts w:ascii="Arial Narrow" w:hAnsi="Arial Narrow"/>
          <w:sz w:val="22"/>
          <w:szCs w:val="22"/>
        </w:rPr>
        <w:t>ub bezpieczeństwu publicznemu, Z</w:t>
      </w:r>
      <w:r w:rsidRPr="0067077C">
        <w:rPr>
          <w:rFonts w:ascii="Arial Narrow" w:hAnsi="Arial Narrow"/>
          <w:sz w:val="22"/>
          <w:szCs w:val="22"/>
        </w:rPr>
        <w:t>amawiający może odstąpić od umowy w terminie 30 dni od dnia powzięcia wiadomości o tych okoliczności.</w:t>
      </w:r>
    </w:p>
    <w:p w:rsidR="0067077C" w:rsidRPr="0067077C" w:rsidRDefault="0067077C" w:rsidP="0067077C">
      <w:pPr>
        <w:tabs>
          <w:tab w:val="left" w:pos="360"/>
        </w:tabs>
        <w:overflowPunct w:val="0"/>
        <w:autoSpaceDE w:val="0"/>
        <w:autoSpaceDN w:val="0"/>
        <w:adjustRightInd w:val="0"/>
        <w:textAlignment w:val="baseline"/>
        <w:rPr>
          <w:rFonts w:ascii="Arial Narrow" w:hAnsi="Arial Narrow"/>
          <w:sz w:val="22"/>
          <w:szCs w:val="22"/>
        </w:rPr>
      </w:pPr>
      <w:r w:rsidRPr="0067077C">
        <w:rPr>
          <w:rFonts w:ascii="Arial Narrow" w:hAnsi="Arial Narrow"/>
          <w:sz w:val="22"/>
          <w:szCs w:val="22"/>
        </w:rPr>
        <w:t>4.Odstąpienie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67077C" w:rsidRPr="0067077C" w:rsidRDefault="0067077C" w:rsidP="0067077C">
      <w:pPr>
        <w:shd w:val="clear" w:color="auto" w:fill="FFFFFF"/>
        <w:rPr>
          <w:rFonts w:ascii="Arial Narrow" w:hAnsi="Arial Narrow"/>
          <w:sz w:val="22"/>
          <w:szCs w:val="22"/>
        </w:rPr>
      </w:pPr>
      <w:r w:rsidRPr="0067077C">
        <w:rPr>
          <w:rFonts w:ascii="Arial Narrow" w:hAnsi="Arial Narrow"/>
          <w:sz w:val="22"/>
          <w:szCs w:val="22"/>
        </w:rPr>
        <w:t>5.Zamawiający może rozwiązać umowę, jeżeli zachodzi co najmniej jedna z następujących okoliczności:</w:t>
      </w:r>
    </w:p>
    <w:p w:rsidR="0067077C" w:rsidRPr="0067077C" w:rsidRDefault="0067077C" w:rsidP="0067077C">
      <w:pPr>
        <w:numPr>
          <w:ilvl w:val="0"/>
          <w:numId w:val="31"/>
        </w:numPr>
        <w:shd w:val="clear" w:color="auto" w:fill="FFFFFF"/>
        <w:suppressAutoHyphens w:val="0"/>
        <w:ind w:left="0" w:firstLine="284"/>
        <w:rPr>
          <w:rFonts w:ascii="Arial Narrow" w:hAnsi="Arial Narrow"/>
          <w:sz w:val="22"/>
          <w:szCs w:val="22"/>
        </w:rPr>
      </w:pPr>
      <w:r w:rsidRPr="0067077C">
        <w:rPr>
          <w:rFonts w:ascii="Arial Narrow" w:hAnsi="Arial Narrow"/>
          <w:sz w:val="22"/>
          <w:szCs w:val="22"/>
        </w:rPr>
        <w:t>zmiana umowy została dokonana z naruszeniem art. 144 ust. 1-1b, 1d i 1e;</w:t>
      </w:r>
    </w:p>
    <w:p w:rsidR="0067077C" w:rsidRPr="0067077C" w:rsidRDefault="009A766B" w:rsidP="0067077C">
      <w:pPr>
        <w:numPr>
          <w:ilvl w:val="0"/>
          <w:numId w:val="31"/>
        </w:numPr>
        <w:shd w:val="clear" w:color="auto" w:fill="FFFFFF"/>
        <w:suppressAutoHyphens w:val="0"/>
        <w:ind w:left="0" w:firstLine="284"/>
        <w:rPr>
          <w:rFonts w:ascii="Arial Narrow" w:hAnsi="Arial Narrow"/>
          <w:sz w:val="22"/>
          <w:szCs w:val="22"/>
        </w:rPr>
      </w:pPr>
      <w:r>
        <w:rPr>
          <w:rFonts w:ascii="Arial Narrow" w:hAnsi="Arial Narrow"/>
          <w:sz w:val="22"/>
          <w:szCs w:val="22"/>
        </w:rPr>
        <w:t>W</w:t>
      </w:r>
      <w:r w:rsidR="0067077C" w:rsidRPr="0067077C">
        <w:rPr>
          <w:rFonts w:ascii="Arial Narrow" w:hAnsi="Arial Narrow"/>
          <w:sz w:val="22"/>
          <w:szCs w:val="22"/>
        </w:rPr>
        <w:t>ykonawca w chwili zawarcia umowy podlegał wykluczeniu z postępowania na podstawie art. 24 ust. 1;</w:t>
      </w:r>
    </w:p>
    <w:p w:rsidR="0067077C" w:rsidRPr="0067077C" w:rsidRDefault="0067077C" w:rsidP="0067077C">
      <w:pPr>
        <w:numPr>
          <w:ilvl w:val="0"/>
          <w:numId w:val="31"/>
        </w:numPr>
        <w:shd w:val="clear" w:color="auto" w:fill="FFFFFF"/>
        <w:suppressAutoHyphens w:val="0"/>
        <w:ind w:left="0" w:firstLine="284"/>
        <w:rPr>
          <w:rFonts w:ascii="Arial Narrow" w:hAnsi="Arial Narrow"/>
          <w:sz w:val="22"/>
          <w:szCs w:val="22"/>
        </w:rPr>
      </w:pPr>
      <w:r w:rsidRPr="0067077C">
        <w:rPr>
          <w:rFonts w:ascii="Arial Narrow" w:hAnsi="Arial Narrow"/>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w:t>
      </w:r>
      <w:r w:rsidR="009A766B">
        <w:rPr>
          <w:rFonts w:ascii="Arial Narrow" w:hAnsi="Arial Narrow"/>
          <w:sz w:val="22"/>
          <w:szCs w:val="22"/>
        </w:rPr>
        <w:t xml:space="preserve"> 2014/25/UE, z uwagi na to, że Z</w:t>
      </w:r>
      <w:r w:rsidRPr="0067077C">
        <w:rPr>
          <w:rFonts w:ascii="Arial Narrow" w:hAnsi="Arial Narrow"/>
          <w:sz w:val="22"/>
          <w:szCs w:val="22"/>
        </w:rPr>
        <w:t>amawiający udzielił zamówienia z naruszeniem przepisów prawa Unii Europejskiej.</w:t>
      </w:r>
    </w:p>
    <w:p w:rsidR="0067077C" w:rsidRPr="0067077C" w:rsidRDefault="0067077C" w:rsidP="0067077C">
      <w:pPr>
        <w:jc w:val="cente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§9</w:t>
      </w:r>
    </w:p>
    <w:p w:rsidR="0067077C" w:rsidRPr="0067077C" w:rsidRDefault="0067077C" w:rsidP="0067077C">
      <w:pPr>
        <w:rPr>
          <w:rFonts w:ascii="Arial Narrow" w:hAnsi="Arial Narrow"/>
          <w:sz w:val="22"/>
          <w:szCs w:val="22"/>
        </w:rPr>
      </w:pPr>
      <w:r w:rsidRPr="0067077C">
        <w:rPr>
          <w:rFonts w:ascii="Arial Narrow" w:hAnsi="Arial Narrow"/>
          <w:sz w:val="22"/>
          <w:szCs w:val="22"/>
        </w:rPr>
        <w:t>W razie naruszenia przez Wykonawcę postanowień umowy, Zamawiający zastrzega sobie prawo jej rozwiązania ze skutkiem natychmiastowym .</w:t>
      </w:r>
    </w:p>
    <w:p w:rsidR="0067077C" w:rsidRPr="0067077C" w:rsidRDefault="0067077C" w:rsidP="0067077C">
      <w:pPr>
        <w:jc w:val="cente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10</w:t>
      </w:r>
    </w:p>
    <w:p w:rsidR="0067077C" w:rsidRPr="0067077C" w:rsidRDefault="0067077C" w:rsidP="0067077C">
      <w:pPr>
        <w:rPr>
          <w:rFonts w:ascii="Arial Narrow" w:hAnsi="Arial Narrow"/>
          <w:sz w:val="22"/>
          <w:szCs w:val="22"/>
        </w:rPr>
      </w:pPr>
      <w:r w:rsidRPr="0067077C">
        <w:rPr>
          <w:rFonts w:ascii="Arial Narrow" w:hAnsi="Arial Narrow"/>
          <w:sz w:val="22"/>
          <w:szCs w:val="22"/>
        </w:rPr>
        <w:t>Spory mogące powstać na tle stosowania niniejszej umowy strony poddają pod rozstrzygnięcie sądowi właściwemu miejscowo dla siedziby Zamawiającego.</w:t>
      </w:r>
    </w:p>
    <w:p w:rsidR="0067077C" w:rsidRPr="0067077C" w:rsidRDefault="0067077C" w:rsidP="0067077C">
      <w:pPr>
        <w:jc w:val="cente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11</w:t>
      </w:r>
    </w:p>
    <w:p w:rsidR="0067077C" w:rsidRPr="0067077C" w:rsidRDefault="0067077C" w:rsidP="0067077C">
      <w:pPr>
        <w:rPr>
          <w:rFonts w:ascii="Arial Narrow" w:hAnsi="Arial Narrow"/>
          <w:sz w:val="22"/>
          <w:szCs w:val="22"/>
        </w:rPr>
      </w:pPr>
      <w:r w:rsidRPr="0067077C">
        <w:rPr>
          <w:rFonts w:ascii="Arial Narrow" w:hAnsi="Arial Narrow"/>
          <w:sz w:val="22"/>
          <w:szCs w:val="22"/>
        </w:rPr>
        <w:t>W sprawach nie uregulowanych niniejszą umową mają zastosowanie przepisy ustawy Prawo zamówień publicznych oraz kodeksu cywilnego .</w:t>
      </w:r>
    </w:p>
    <w:p w:rsidR="0067077C" w:rsidRPr="0067077C" w:rsidRDefault="0067077C" w:rsidP="0067077C">
      <w:pPr>
        <w:jc w:val="cente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12</w:t>
      </w:r>
    </w:p>
    <w:p w:rsidR="0067077C" w:rsidRPr="0067077C" w:rsidRDefault="0067077C" w:rsidP="0067077C">
      <w:pPr>
        <w:numPr>
          <w:ilvl w:val="0"/>
          <w:numId w:val="24"/>
        </w:numPr>
        <w:tabs>
          <w:tab w:val="clear" w:pos="1080"/>
          <w:tab w:val="num" w:pos="426"/>
        </w:tabs>
        <w:spacing w:line="21" w:lineRule="atLeast"/>
        <w:ind w:left="426" w:hanging="426"/>
        <w:jc w:val="both"/>
        <w:rPr>
          <w:rFonts w:ascii="Arial Narrow" w:hAnsi="Arial Narrow"/>
          <w:sz w:val="22"/>
          <w:szCs w:val="22"/>
        </w:rPr>
      </w:pPr>
      <w:r w:rsidRPr="0067077C">
        <w:rPr>
          <w:rFonts w:ascii="Arial Narrow" w:hAnsi="Arial Narrow"/>
          <w:sz w:val="22"/>
          <w:szCs w:val="22"/>
        </w:rPr>
        <w:t>Zakazuje się zmian postanowień zawartej umowy w stosunku do treści oferty, na po</w:t>
      </w:r>
      <w:r w:rsidR="009A766B">
        <w:rPr>
          <w:rFonts w:ascii="Arial Narrow" w:hAnsi="Arial Narrow"/>
          <w:sz w:val="22"/>
          <w:szCs w:val="22"/>
        </w:rPr>
        <w:t>dstawie której dokonano wyboru W</w:t>
      </w:r>
      <w:r w:rsidRPr="0067077C">
        <w:rPr>
          <w:rFonts w:ascii="Arial Narrow" w:hAnsi="Arial Narrow"/>
          <w:sz w:val="22"/>
          <w:szCs w:val="22"/>
        </w:rPr>
        <w:t>ykonawcy, chyba że zachodzi co najmniej jedna z następujących okoliczności z uwzględnieniem warunków ich wprowadzenia:</w:t>
      </w:r>
    </w:p>
    <w:p w:rsidR="0067077C" w:rsidRPr="0067077C" w:rsidRDefault="0067077C" w:rsidP="0067077C">
      <w:pPr>
        <w:pStyle w:val="Default"/>
        <w:numPr>
          <w:ilvl w:val="0"/>
          <w:numId w:val="25"/>
        </w:numPr>
        <w:tabs>
          <w:tab w:val="left" w:pos="360"/>
          <w:tab w:val="left" w:pos="720"/>
        </w:tabs>
        <w:overflowPunct w:val="0"/>
        <w:ind w:left="851" w:hanging="425"/>
        <w:jc w:val="both"/>
        <w:textAlignment w:val="baseline"/>
        <w:rPr>
          <w:rFonts w:ascii="Arial Narrow" w:hAnsi="Arial Narrow"/>
          <w:color w:val="auto"/>
          <w:sz w:val="22"/>
          <w:szCs w:val="22"/>
        </w:rPr>
      </w:pPr>
      <w:r w:rsidRPr="0067077C">
        <w:rPr>
          <w:rFonts w:ascii="Arial Narrow" w:hAnsi="Arial Narrow"/>
          <w:color w:val="auto"/>
          <w:sz w:val="22"/>
          <w:szCs w:val="22"/>
        </w:rPr>
        <w:t xml:space="preserve">dopuszczalna jest zmiana umowy w zakresie ilości danego produktu w obrębie pakietu w ramach jego , pod warunkiem że nie wpłynie to na jakość wykonywanej usługi przez Wykonawcę ( art. 144 ust 1 pkt. 1 ustawy </w:t>
      </w:r>
      <w:proofErr w:type="spellStart"/>
      <w:r w:rsidRPr="0067077C">
        <w:rPr>
          <w:rFonts w:ascii="Arial Narrow" w:hAnsi="Arial Narrow"/>
          <w:color w:val="auto"/>
          <w:sz w:val="22"/>
          <w:szCs w:val="22"/>
        </w:rPr>
        <w:t>Pzp</w:t>
      </w:r>
      <w:proofErr w:type="spellEnd"/>
      <w:r w:rsidRPr="0067077C">
        <w:rPr>
          <w:rFonts w:ascii="Arial Narrow" w:hAnsi="Arial Narrow"/>
          <w:color w:val="auto"/>
          <w:sz w:val="22"/>
          <w:szCs w:val="22"/>
        </w:rPr>
        <w:t>)</w:t>
      </w:r>
    </w:p>
    <w:p w:rsidR="0067077C" w:rsidRPr="0067077C" w:rsidRDefault="0067077C" w:rsidP="0067077C">
      <w:pPr>
        <w:numPr>
          <w:ilvl w:val="0"/>
          <w:numId w:val="25"/>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t xml:space="preserve">Dopuszczalne jest wydłużenie czasu trwania umowy w sytuacji niewykorzystania przez Zamawiającego przedmiotu umowy przy zachowaniu jej wartości, pod warunkiem że nie wpłynie to na jakość wykonywanej usługi przez Wykonawcę ( art. 144 ust 1 pkt. 1 ustawy </w:t>
      </w:r>
      <w:proofErr w:type="spellStart"/>
      <w:r w:rsidRPr="0067077C">
        <w:rPr>
          <w:rFonts w:ascii="Arial Narrow" w:hAnsi="Arial Narrow"/>
          <w:sz w:val="22"/>
          <w:szCs w:val="22"/>
        </w:rPr>
        <w:t>Pzp</w:t>
      </w:r>
      <w:proofErr w:type="spellEnd"/>
      <w:r w:rsidRPr="0067077C">
        <w:rPr>
          <w:rFonts w:ascii="Arial Narrow" w:hAnsi="Arial Narrow"/>
          <w:sz w:val="22"/>
          <w:szCs w:val="22"/>
        </w:rPr>
        <w:t>)</w:t>
      </w:r>
    </w:p>
    <w:p w:rsidR="0067077C" w:rsidRPr="0067077C" w:rsidRDefault="0067077C" w:rsidP="0067077C">
      <w:pPr>
        <w:numPr>
          <w:ilvl w:val="0"/>
          <w:numId w:val="25"/>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lastRenderedPageBreak/>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w:t>
      </w:r>
    </w:p>
    <w:p w:rsidR="0067077C" w:rsidRPr="0067077C" w:rsidRDefault="0067077C" w:rsidP="0067077C">
      <w:pPr>
        <w:numPr>
          <w:ilvl w:val="0"/>
          <w:numId w:val="25"/>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t>zmiany wynagrodzenia należnego Wykonawcy, w przypadku zmiany:</w:t>
      </w:r>
    </w:p>
    <w:p w:rsidR="0067077C" w:rsidRPr="0067077C" w:rsidRDefault="0067077C" w:rsidP="0067077C">
      <w:pPr>
        <w:numPr>
          <w:ilvl w:val="1"/>
          <w:numId w:val="26"/>
        </w:numPr>
        <w:spacing w:line="21" w:lineRule="atLeast"/>
        <w:ind w:left="1276" w:hanging="425"/>
        <w:jc w:val="both"/>
        <w:rPr>
          <w:rFonts w:ascii="Arial Narrow" w:hAnsi="Arial Narrow"/>
          <w:sz w:val="22"/>
          <w:szCs w:val="22"/>
        </w:rPr>
      </w:pPr>
      <w:r w:rsidRPr="0067077C">
        <w:rPr>
          <w:rFonts w:ascii="Arial Narrow" w:hAnsi="Arial Narrow"/>
          <w:sz w:val="22"/>
          <w:szCs w:val="22"/>
        </w:rPr>
        <w:t>wysokości minimalnego wynagrodzenia za pracę ustalonego na podstawie art. 2 ust. 3–5 ustawy z dnia 10 października 2002 r. o minimalnym wynagrodzeniu za pracę,</w:t>
      </w:r>
    </w:p>
    <w:p w:rsidR="0067077C" w:rsidRPr="0067077C" w:rsidRDefault="0067077C" w:rsidP="0067077C">
      <w:pPr>
        <w:numPr>
          <w:ilvl w:val="1"/>
          <w:numId w:val="26"/>
        </w:numPr>
        <w:spacing w:line="21" w:lineRule="atLeast"/>
        <w:ind w:left="1276" w:hanging="425"/>
        <w:jc w:val="both"/>
        <w:rPr>
          <w:rFonts w:ascii="Arial Narrow" w:hAnsi="Arial Narrow"/>
          <w:sz w:val="22"/>
          <w:szCs w:val="22"/>
        </w:rPr>
      </w:pPr>
      <w:r w:rsidRPr="0067077C">
        <w:rPr>
          <w:rFonts w:ascii="Arial Narrow" w:hAnsi="Arial Narrow"/>
          <w:sz w:val="22"/>
          <w:szCs w:val="22"/>
        </w:rPr>
        <w:t xml:space="preserve">zasad podlegania ubezpieczeniom społecznym lub ubezpieczeniu zdrowotnemu lub wysokości stawki składki na ubezpieczenia społeczne lub zdrowotne </w:t>
      </w:r>
    </w:p>
    <w:p w:rsidR="0067077C" w:rsidRPr="0067077C" w:rsidRDefault="0067077C" w:rsidP="0067077C">
      <w:pPr>
        <w:spacing w:line="21" w:lineRule="atLeast"/>
        <w:ind w:left="1276" w:hanging="425"/>
        <w:jc w:val="both"/>
        <w:rPr>
          <w:rFonts w:ascii="Arial Narrow" w:hAnsi="Arial Narrow"/>
          <w:sz w:val="22"/>
          <w:szCs w:val="22"/>
        </w:rPr>
      </w:pPr>
      <w:r w:rsidRPr="0067077C">
        <w:rPr>
          <w:rFonts w:ascii="Arial Narrow" w:hAnsi="Arial Narrow"/>
          <w:sz w:val="22"/>
          <w:szCs w:val="22"/>
        </w:rPr>
        <w:t>- jeżeli zmiany te mają wpływ na kos</w:t>
      </w:r>
      <w:r w:rsidR="009A766B">
        <w:rPr>
          <w:rFonts w:ascii="Arial Narrow" w:hAnsi="Arial Narrow"/>
          <w:sz w:val="22"/>
          <w:szCs w:val="22"/>
        </w:rPr>
        <w:t>zty wykonania zamówienia przez W</w:t>
      </w:r>
      <w:r w:rsidRPr="0067077C">
        <w:rPr>
          <w:rFonts w:ascii="Arial Narrow" w:hAnsi="Arial Narrow"/>
          <w:sz w:val="22"/>
          <w:szCs w:val="22"/>
        </w:rPr>
        <w:t>ykonawcę.</w:t>
      </w:r>
    </w:p>
    <w:p w:rsidR="0067077C" w:rsidRPr="0067077C" w:rsidRDefault="0067077C" w:rsidP="0067077C">
      <w:pPr>
        <w:spacing w:line="21" w:lineRule="atLeast"/>
        <w:ind w:left="851"/>
        <w:jc w:val="both"/>
        <w:rPr>
          <w:rFonts w:ascii="Arial Narrow" w:hAnsi="Arial Narrow"/>
          <w:sz w:val="22"/>
          <w:szCs w:val="22"/>
        </w:rPr>
      </w:pPr>
      <w:r w:rsidRPr="0067077C">
        <w:rPr>
          <w:rFonts w:ascii="Arial Narrow" w:hAnsi="Arial Narrow"/>
          <w:sz w:val="22"/>
          <w:szCs w:val="22"/>
        </w:rPr>
        <w:t>Jeśli zmiany, o których mowa w lit. a) lub b) 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w:t>
      </w:r>
    </w:p>
    <w:p w:rsidR="0067077C" w:rsidRPr="0067077C" w:rsidRDefault="0067077C" w:rsidP="0067077C">
      <w:pPr>
        <w:numPr>
          <w:ilvl w:val="0"/>
          <w:numId w:val="25"/>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t>zmiany dotyczą realizacji dodatk</w:t>
      </w:r>
      <w:r w:rsidR="009A766B">
        <w:rPr>
          <w:rFonts w:ascii="Arial Narrow" w:hAnsi="Arial Narrow"/>
          <w:sz w:val="22"/>
          <w:szCs w:val="22"/>
        </w:rPr>
        <w:t>owych usług od dotychczasowego W</w:t>
      </w:r>
      <w:r w:rsidRPr="0067077C">
        <w:rPr>
          <w:rFonts w:ascii="Arial Narrow" w:hAnsi="Arial Narrow"/>
          <w:sz w:val="22"/>
          <w:szCs w:val="22"/>
        </w:rPr>
        <w:t>ykonawcy, nieobjętych zamówieniem podstawowym, o ile stały się niezbędne i zostały spełnione łącznie następujące warunki:</w:t>
      </w:r>
    </w:p>
    <w:p w:rsidR="0067077C" w:rsidRPr="0067077C" w:rsidRDefault="009A766B" w:rsidP="0067077C">
      <w:pPr>
        <w:numPr>
          <w:ilvl w:val="1"/>
          <w:numId w:val="27"/>
        </w:numPr>
        <w:spacing w:line="21" w:lineRule="atLeast"/>
        <w:ind w:left="1276" w:hanging="425"/>
        <w:jc w:val="both"/>
        <w:rPr>
          <w:rFonts w:ascii="Arial Narrow" w:hAnsi="Arial Narrow"/>
          <w:sz w:val="22"/>
          <w:szCs w:val="22"/>
        </w:rPr>
      </w:pPr>
      <w:r>
        <w:rPr>
          <w:rFonts w:ascii="Arial Narrow" w:hAnsi="Arial Narrow"/>
          <w:sz w:val="22"/>
          <w:szCs w:val="22"/>
        </w:rPr>
        <w:t>zmiana W</w:t>
      </w:r>
      <w:r w:rsidR="0067077C" w:rsidRPr="0067077C">
        <w:rPr>
          <w:rFonts w:ascii="Arial Narrow" w:hAnsi="Arial Narrow"/>
          <w:sz w:val="22"/>
          <w:szCs w:val="22"/>
        </w:rPr>
        <w:t xml:space="preserve">ykonawcy nie może zostać dokonana z powodów ekonomicznych lub technicznych, w szczególności dotyczących zamienności lub </w:t>
      </w:r>
      <w:proofErr w:type="spellStart"/>
      <w:r w:rsidR="0067077C" w:rsidRPr="0067077C">
        <w:rPr>
          <w:rFonts w:ascii="Arial Narrow" w:hAnsi="Arial Narrow"/>
          <w:sz w:val="22"/>
          <w:szCs w:val="22"/>
        </w:rPr>
        <w:t>interoperacyjności</w:t>
      </w:r>
      <w:proofErr w:type="spellEnd"/>
      <w:r w:rsidR="0067077C" w:rsidRPr="0067077C">
        <w:rPr>
          <w:rFonts w:ascii="Arial Narrow" w:hAnsi="Arial Narrow"/>
          <w:sz w:val="22"/>
          <w:szCs w:val="22"/>
        </w:rPr>
        <w:t xml:space="preserve"> sprzętu, usług lub instalacji, zamówionych w ramach zamówienia podstawowego,</w:t>
      </w:r>
    </w:p>
    <w:p w:rsidR="0067077C" w:rsidRPr="0067077C" w:rsidRDefault="009A766B" w:rsidP="0067077C">
      <w:pPr>
        <w:numPr>
          <w:ilvl w:val="1"/>
          <w:numId w:val="27"/>
        </w:numPr>
        <w:spacing w:line="21" w:lineRule="atLeast"/>
        <w:ind w:left="1276" w:hanging="425"/>
        <w:jc w:val="both"/>
        <w:rPr>
          <w:rFonts w:ascii="Arial Narrow" w:hAnsi="Arial Narrow"/>
          <w:sz w:val="22"/>
          <w:szCs w:val="22"/>
        </w:rPr>
      </w:pPr>
      <w:r>
        <w:rPr>
          <w:rFonts w:ascii="Arial Narrow" w:hAnsi="Arial Narrow"/>
          <w:sz w:val="22"/>
          <w:szCs w:val="22"/>
        </w:rPr>
        <w:t>zmiana W</w:t>
      </w:r>
      <w:r w:rsidR="0067077C" w:rsidRPr="0067077C">
        <w:rPr>
          <w:rFonts w:ascii="Arial Narrow" w:hAnsi="Arial Narrow"/>
          <w:sz w:val="22"/>
          <w:szCs w:val="22"/>
        </w:rPr>
        <w:t>ykonawcy spowodowałaby istotną niedogodność lub z</w:t>
      </w:r>
      <w:r>
        <w:rPr>
          <w:rFonts w:ascii="Arial Narrow" w:hAnsi="Arial Narrow"/>
          <w:sz w:val="22"/>
          <w:szCs w:val="22"/>
        </w:rPr>
        <w:t>naczne zwiększenie kosztów dla Z</w:t>
      </w:r>
      <w:r w:rsidR="0067077C" w:rsidRPr="0067077C">
        <w:rPr>
          <w:rFonts w:ascii="Arial Narrow" w:hAnsi="Arial Narrow"/>
          <w:sz w:val="22"/>
          <w:szCs w:val="22"/>
        </w:rPr>
        <w:t>amawiającego,</w:t>
      </w:r>
    </w:p>
    <w:p w:rsidR="0067077C" w:rsidRPr="0067077C" w:rsidRDefault="0067077C" w:rsidP="0067077C">
      <w:pPr>
        <w:numPr>
          <w:ilvl w:val="1"/>
          <w:numId w:val="27"/>
        </w:numPr>
        <w:spacing w:line="21" w:lineRule="atLeast"/>
        <w:ind w:left="1276" w:hanging="425"/>
        <w:jc w:val="both"/>
        <w:rPr>
          <w:rFonts w:ascii="Arial Narrow" w:hAnsi="Arial Narrow"/>
          <w:sz w:val="22"/>
          <w:szCs w:val="22"/>
        </w:rPr>
      </w:pPr>
      <w:r w:rsidRPr="0067077C">
        <w:rPr>
          <w:rFonts w:ascii="Arial Narrow" w:hAnsi="Arial Narrow"/>
          <w:sz w:val="22"/>
          <w:szCs w:val="22"/>
        </w:rPr>
        <w:t xml:space="preserve">wartość każdej kolejnej zmiany nie przekracza 50% wartości zamówienia określonej pierwotnie w umowie z zachowaniem art. 144 ust. 1 d ustawy </w:t>
      </w:r>
      <w:proofErr w:type="spellStart"/>
      <w:r w:rsidRPr="0067077C">
        <w:rPr>
          <w:rFonts w:ascii="Arial Narrow" w:hAnsi="Arial Narrow"/>
          <w:sz w:val="22"/>
          <w:szCs w:val="22"/>
        </w:rPr>
        <w:t>Pzp</w:t>
      </w:r>
      <w:proofErr w:type="spellEnd"/>
    </w:p>
    <w:p w:rsidR="0067077C" w:rsidRPr="0067077C" w:rsidRDefault="0067077C" w:rsidP="0067077C">
      <w:pPr>
        <w:spacing w:line="21" w:lineRule="atLeast"/>
        <w:ind w:left="851"/>
        <w:jc w:val="both"/>
        <w:rPr>
          <w:rFonts w:ascii="Arial Narrow" w:hAnsi="Arial Narrow"/>
          <w:sz w:val="22"/>
          <w:szCs w:val="22"/>
        </w:rPr>
      </w:pPr>
      <w:r w:rsidRPr="0067077C">
        <w:rPr>
          <w:rFonts w:ascii="Arial Narrow" w:hAnsi="Arial Narrow"/>
          <w:sz w:val="22"/>
          <w:szCs w:val="22"/>
        </w:rPr>
        <w:t xml:space="preserve">- pod warunkiem, że Zamawiający nie wprowadzi kolejnych zmian umowy w celu uniknięcia stosowania ustawy i wykonana obowiązek publikacji ogłoszenia o zmianach, o którym mowa w art. 144 ust. 1 c ustawy </w:t>
      </w:r>
      <w:proofErr w:type="spellStart"/>
      <w:r w:rsidRPr="0067077C">
        <w:rPr>
          <w:rFonts w:ascii="Arial Narrow" w:hAnsi="Arial Narrow"/>
          <w:sz w:val="22"/>
          <w:szCs w:val="22"/>
        </w:rPr>
        <w:t>Pzp</w:t>
      </w:r>
      <w:proofErr w:type="spellEnd"/>
      <w:r w:rsidRPr="0067077C">
        <w:rPr>
          <w:rFonts w:ascii="Arial Narrow" w:hAnsi="Arial Narrow"/>
          <w:sz w:val="22"/>
          <w:szCs w:val="22"/>
        </w:rPr>
        <w:t>;</w:t>
      </w:r>
    </w:p>
    <w:p w:rsidR="0067077C" w:rsidRPr="0067077C" w:rsidRDefault="0067077C" w:rsidP="0067077C">
      <w:pPr>
        <w:numPr>
          <w:ilvl w:val="0"/>
          <w:numId w:val="28"/>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t>zostały spełnione łącznie następujące warunki:</w:t>
      </w:r>
    </w:p>
    <w:p w:rsidR="0067077C" w:rsidRPr="0067077C" w:rsidRDefault="0067077C" w:rsidP="0067077C">
      <w:pPr>
        <w:numPr>
          <w:ilvl w:val="0"/>
          <w:numId w:val="29"/>
        </w:numPr>
        <w:spacing w:line="21" w:lineRule="atLeast"/>
        <w:ind w:left="1276" w:hanging="425"/>
        <w:jc w:val="both"/>
        <w:rPr>
          <w:rFonts w:ascii="Arial Narrow" w:hAnsi="Arial Narrow"/>
          <w:sz w:val="22"/>
          <w:szCs w:val="22"/>
        </w:rPr>
      </w:pPr>
      <w:r w:rsidRPr="0067077C">
        <w:rPr>
          <w:rFonts w:ascii="Arial Narrow" w:hAnsi="Arial Narrow"/>
          <w:sz w:val="22"/>
          <w:szCs w:val="22"/>
        </w:rPr>
        <w:t>konieczność zmiany umowy lub umowy ramowej spowodowana jest okolicznościami, których zamawiający, działając z należytą starannością, nie mógł przewidzieć,</w:t>
      </w:r>
    </w:p>
    <w:p w:rsidR="0067077C" w:rsidRPr="0067077C" w:rsidRDefault="0067077C" w:rsidP="0067077C">
      <w:pPr>
        <w:numPr>
          <w:ilvl w:val="0"/>
          <w:numId w:val="29"/>
        </w:numPr>
        <w:spacing w:line="21" w:lineRule="atLeast"/>
        <w:ind w:left="1276" w:hanging="425"/>
        <w:jc w:val="both"/>
        <w:rPr>
          <w:rFonts w:ascii="Arial Narrow" w:hAnsi="Arial Narrow"/>
          <w:sz w:val="22"/>
          <w:szCs w:val="22"/>
        </w:rPr>
      </w:pPr>
      <w:r w:rsidRPr="0067077C">
        <w:rPr>
          <w:rFonts w:ascii="Arial Narrow" w:hAnsi="Arial Narrow"/>
          <w:sz w:val="22"/>
          <w:szCs w:val="22"/>
        </w:rPr>
        <w:t xml:space="preserve">wartość zmiany nie przekracza 50% wartości zamówienia określonej pierwotnie </w:t>
      </w:r>
      <w:r w:rsidRPr="0067077C">
        <w:rPr>
          <w:rFonts w:ascii="Arial Narrow" w:hAnsi="Arial Narrow"/>
          <w:sz w:val="22"/>
          <w:szCs w:val="22"/>
        </w:rPr>
        <w:br/>
        <w:t xml:space="preserve">w umowie zachowaniem art. 144 ust. 1 d ustawy </w:t>
      </w:r>
      <w:proofErr w:type="spellStart"/>
      <w:r w:rsidRPr="0067077C">
        <w:rPr>
          <w:rFonts w:ascii="Arial Narrow" w:hAnsi="Arial Narrow"/>
          <w:sz w:val="22"/>
          <w:szCs w:val="22"/>
        </w:rPr>
        <w:t>Pzp</w:t>
      </w:r>
      <w:proofErr w:type="spellEnd"/>
    </w:p>
    <w:p w:rsidR="0067077C" w:rsidRPr="0067077C" w:rsidRDefault="0067077C" w:rsidP="0067077C">
      <w:pPr>
        <w:spacing w:line="21" w:lineRule="atLeast"/>
        <w:ind w:left="851"/>
        <w:rPr>
          <w:rFonts w:ascii="Arial Narrow" w:hAnsi="Arial Narrow"/>
          <w:sz w:val="22"/>
          <w:szCs w:val="22"/>
        </w:rPr>
      </w:pPr>
      <w:r w:rsidRPr="0067077C">
        <w:rPr>
          <w:rFonts w:ascii="Arial Narrow" w:hAnsi="Arial Narrow"/>
          <w:sz w:val="22"/>
          <w:szCs w:val="22"/>
        </w:rPr>
        <w:t xml:space="preserve">- pod warunkiem, że zmiany postanowień umownych nie doprowadzą do zmiany charakteru umowy, Zamawiający nie wprowadzi kolejnych zmian umowy w celu uniknięcia jej stosowania i po dokonaniu zmian, wykonana obowiązek publikacji ogłoszenia o zmianach, </w:t>
      </w:r>
      <w:r w:rsidRPr="0067077C">
        <w:rPr>
          <w:rFonts w:ascii="Arial Narrow" w:hAnsi="Arial Narrow"/>
          <w:sz w:val="22"/>
          <w:szCs w:val="22"/>
        </w:rPr>
        <w:br/>
        <w:t xml:space="preserve">o którym mowa w art. 144 ust. 1 c ustawy </w:t>
      </w:r>
      <w:proofErr w:type="spellStart"/>
      <w:r w:rsidRPr="0067077C">
        <w:rPr>
          <w:rFonts w:ascii="Arial Narrow" w:hAnsi="Arial Narrow"/>
          <w:sz w:val="22"/>
          <w:szCs w:val="22"/>
        </w:rPr>
        <w:t>Pzp</w:t>
      </w:r>
      <w:proofErr w:type="spellEnd"/>
      <w:r w:rsidRPr="0067077C">
        <w:rPr>
          <w:rFonts w:ascii="Arial Narrow" w:hAnsi="Arial Narrow"/>
          <w:sz w:val="22"/>
          <w:szCs w:val="22"/>
        </w:rPr>
        <w:t>;</w:t>
      </w:r>
    </w:p>
    <w:p w:rsidR="0067077C" w:rsidRPr="0067077C" w:rsidRDefault="009A766B" w:rsidP="0067077C">
      <w:pPr>
        <w:numPr>
          <w:ilvl w:val="0"/>
          <w:numId w:val="28"/>
        </w:numPr>
        <w:tabs>
          <w:tab w:val="left" w:pos="851"/>
        </w:tabs>
        <w:spacing w:line="21" w:lineRule="atLeast"/>
        <w:ind w:left="851" w:hanging="425"/>
        <w:jc w:val="both"/>
        <w:rPr>
          <w:rFonts w:ascii="Arial Narrow" w:hAnsi="Arial Narrow"/>
          <w:sz w:val="22"/>
          <w:szCs w:val="22"/>
        </w:rPr>
      </w:pPr>
      <w:r>
        <w:rPr>
          <w:rFonts w:ascii="Arial Narrow" w:hAnsi="Arial Narrow"/>
          <w:sz w:val="22"/>
          <w:szCs w:val="22"/>
        </w:rPr>
        <w:t>Wykonawcę, któremu Z</w:t>
      </w:r>
      <w:r w:rsidR="0067077C" w:rsidRPr="0067077C">
        <w:rPr>
          <w:rFonts w:ascii="Arial Narrow" w:hAnsi="Arial Narrow"/>
          <w:sz w:val="22"/>
          <w:szCs w:val="22"/>
        </w:rPr>
        <w:t>amawiający udzieli</w:t>
      </w:r>
      <w:r>
        <w:rPr>
          <w:rFonts w:ascii="Arial Narrow" w:hAnsi="Arial Narrow"/>
          <w:sz w:val="22"/>
          <w:szCs w:val="22"/>
        </w:rPr>
        <w:t>ł zamówienia, ma zastąpić nowy W</w:t>
      </w:r>
      <w:r w:rsidR="0067077C" w:rsidRPr="0067077C">
        <w:rPr>
          <w:rFonts w:ascii="Arial Narrow" w:hAnsi="Arial Narrow"/>
          <w:sz w:val="22"/>
          <w:szCs w:val="22"/>
        </w:rPr>
        <w:t>ykonawca:</w:t>
      </w:r>
    </w:p>
    <w:p w:rsidR="0067077C" w:rsidRPr="0067077C" w:rsidRDefault="0067077C" w:rsidP="0067077C">
      <w:pPr>
        <w:numPr>
          <w:ilvl w:val="0"/>
          <w:numId w:val="30"/>
        </w:numPr>
        <w:spacing w:line="21" w:lineRule="atLeast"/>
        <w:ind w:left="1276" w:hanging="425"/>
        <w:jc w:val="both"/>
        <w:rPr>
          <w:rFonts w:ascii="Arial Narrow" w:hAnsi="Arial Narrow"/>
          <w:sz w:val="22"/>
          <w:szCs w:val="22"/>
        </w:rPr>
      </w:pPr>
      <w:r w:rsidRPr="0067077C">
        <w:rPr>
          <w:rFonts w:ascii="Arial Narrow" w:hAnsi="Arial Narrow"/>
          <w:sz w:val="22"/>
          <w:szCs w:val="22"/>
        </w:rPr>
        <w:t>w wyniku połączenia, podziału, przekształcenia, upadłości, restrukturyzac</w:t>
      </w:r>
      <w:r w:rsidR="009A766B">
        <w:rPr>
          <w:rFonts w:ascii="Arial Narrow" w:hAnsi="Arial Narrow"/>
          <w:sz w:val="22"/>
          <w:szCs w:val="22"/>
        </w:rPr>
        <w:t>ji lub nabycia dotychczasowego W</w:t>
      </w:r>
      <w:r w:rsidRPr="0067077C">
        <w:rPr>
          <w:rFonts w:ascii="Arial Narrow" w:hAnsi="Arial Narrow"/>
          <w:sz w:val="22"/>
          <w:szCs w:val="22"/>
        </w:rPr>
        <w:t>ykonawcy lub jeg</w:t>
      </w:r>
      <w:r w:rsidR="009A766B">
        <w:rPr>
          <w:rFonts w:ascii="Arial Narrow" w:hAnsi="Arial Narrow"/>
          <w:sz w:val="22"/>
          <w:szCs w:val="22"/>
        </w:rPr>
        <w:t>o przedsiębiorstwa, o ile nowy W</w:t>
      </w:r>
      <w:r w:rsidRPr="0067077C">
        <w:rPr>
          <w:rFonts w:ascii="Arial Narrow" w:hAnsi="Arial Narrow"/>
          <w:sz w:val="22"/>
          <w:szCs w:val="22"/>
        </w:rPr>
        <w:t>ykonawca spełnia warunki udziału w postępowaniu, nie zachodzą wobec niego podstawy wykluczenia oraz nie pociąga to za sobą innych istotnych zmian umowy,</w:t>
      </w:r>
    </w:p>
    <w:p w:rsidR="0067077C" w:rsidRPr="0067077C" w:rsidRDefault="009A766B" w:rsidP="0067077C">
      <w:pPr>
        <w:numPr>
          <w:ilvl w:val="0"/>
          <w:numId w:val="30"/>
        </w:numPr>
        <w:spacing w:line="21" w:lineRule="atLeast"/>
        <w:ind w:left="1276" w:hanging="425"/>
        <w:jc w:val="both"/>
        <w:rPr>
          <w:rFonts w:ascii="Arial Narrow" w:hAnsi="Arial Narrow"/>
          <w:sz w:val="22"/>
          <w:szCs w:val="22"/>
        </w:rPr>
      </w:pPr>
      <w:r>
        <w:rPr>
          <w:rFonts w:ascii="Arial Narrow" w:hAnsi="Arial Narrow"/>
          <w:sz w:val="22"/>
          <w:szCs w:val="22"/>
        </w:rPr>
        <w:t>w wyniku przejęcia przez Zamawiającego zobowiązań W</w:t>
      </w:r>
      <w:r w:rsidR="0067077C" w:rsidRPr="0067077C">
        <w:rPr>
          <w:rFonts w:ascii="Arial Narrow" w:hAnsi="Arial Narrow"/>
          <w:sz w:val="22"/>
          <w:szCs w:val="22"/>
        </w:rPr>
        <w:t>ykonawcy względem jego podwykonawców</w:t>
      </w:r>
    </w:p>
    <w:p w:rsidR="0067077C" w:rsidRPr="0067077C" w:rsidRDefault="0067077C" w:rsidP="0067077C">
      <w:pPr>
        <w:spacing w:line="21" w:lineRule="atLeast"/>
        <w:ind w:left="851"/>
        <w:rPr>
          <w:rFonts w:ascii="Arial Narrow" w:hAnsi="Arial Narrow"/>
          <w:sz w:val="22"/>
          <w:szCs w:val="22"/>
        </w:rPr>
      </w:pPr>
      <w:r w:rsidRPr="0067077C">
        <w:rPr>
          <w:rFonts w:ascii="Arial Narrow" w:hAnsi="Arial Narrow"/>
          <w:sz w:val="22"/>
          <w:szCs w:val="22"/>
        </w:rPr>
        <w:t xml:space="preserve">- pod warunkiem, że  w przypadku o którym mowa w lit. a) Zamawiający nie wprowadzi kolejnych zmian umowy w celu uniknięcia stosowania ustawy </w:t>
      </w:r>
      <w:proofErr w:type="spellStart"/>
      <w:r w:rsidRPr="0067077C">
        <w:rPr>
          <w:rFonts w:ascii="Arial Narrow" w:hAnsi="Arial Narrow"/>
          <w:sz w:val="22"/>
          <w:szCs w:val="22"/>
        </w:rPr>
        <w:t>Pzp</w:t>
      </w:r>
      <w:proofErr w:type="spellEnd"/>
      <w:r w:rsidRPr="0067077C">
        <w:rPr>
          <w:rFonts w:ascii="Arial Narrow" w:hAnsi="Arial Narrow"/>
          <w:sz w:val="22"/>
          <w:szCs w:val="22"/>
        </w:rPr>
        <w:t>;</w:t>
      </w:r>
    </w:p>
    <w:p w:rsidR="0067077C" w:rsidRPr="0067077C" w:rsidRDefault="0067077C" w:rsidP="0067077C">
      <w:pPr>
        <w:numPr>
          <w:ilvl w:val="0"/>
          <w:numId w:val="28"/>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t>zmiany, niezależnie od ich wartości, nie są istotne w rozumieniu  art. 144 ust. 1e;</w:t>
      </w:r>
    </w:p>
    <w:p w:rsidR="0067077C" w:rsidRPr="0067077C" w:rsidRDefault="0067077C" w:rsidP="0067077C">
      <w:pPr>
        <w:numPr>
          <w:ilvl w:val="0"/>
          <w:numId w:val="28"/>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lastRenderedPageBreak/>
        <w:t xml:space="preserve">łączna wartość zmian jest mniejsza niż kwoty określone w przepisach wydanych na podstawie art. 11 ust. 8 ustawy </w:t>
      </w:r>
      <w:proofErr w:type="spellStart"/>
      <w:r w:rsidRPr="0067077C">
        <w:rPr>
          <w:rFonts w:ascii="Arial Narrow" w:hAnsi="Arial Narrow"/>
          <w:sz w:val="22"/>
          <w:szCs w:val="22"/>
        </w:rPr>
        <w:t>Pzp</w:t>
      </w:r>
      <w:proofErr w:type="spellEnd"/>
      <w:r w:rsidRPr="0067077C">
        <w:rPr>
          <w:rFonts w:ascii="Arial Narrow" w:hAnsi="Arial Narrow"/>
          <w:sz w:val="22"/>
          <w:szCs w:val="22"/>
        </w:rPr>
        <w:t xml:space="preserve"> i jest mniejsza od 10% wartości zamówienia określonej pierwotnie </w:t>
      </w:r>
      <w:r w:rsidRPr="0067077C">
        <w:rPr>
          <w:rFonts w:ascii="Arial Narrow" w:hAnsi="Arial Narrow"/>
          <w:sz w:val="22"/>
          <w:szCs w:val="22"/>
        </w:rPr>
        <w:br/>
        <w:t xml:space="preserve">w umowie w przypadku zamówień na usługi pod warunkiem, że zmiany postanowień umownych nie doprowadzą do zmiany charakteru umowy a wartość zmian zostanie wyliczona na podstawie art. 144 ust. 1 d ustawy </w:t>
      </w:r>
      <w:proofErr w:type="spellStart"/>
      <w:r w:rsidRPr="0067077C">
        <w:rPr>
          <w:rFonts w:ascii="Arial Narrow" w:hAnsi="Arial Narrow"/>
          <w:sz w:val="22"/>
          <w:szCs w:val="22"/>
        </w:rPr>
        <w:t>Pzp</w:t>
      </w:r>
      <w:proofErr w:type="spellEnd"/>
      <w:r w:rsidRPr="0067077C">
        <w:rPr>
          <w:rFonts w:ascii="Arial Narrow" w:hAnsi="Arial Narrow"/>
          <w:sz w:val="22"/>
          <w:szCs w:val="22"/>
        </w:rPr>
        <w:t>;</w:t>
      </w:r>
    </w:p>
    <w:p w:rsidR="0067077C" w:rsidRPr="0067077C" w:rsidRDefault="0067077C" w:rsidP="0067077C">
      <w:pPr>
        <w:numPr>
          <w:ilvl w:val="0"/>
          <w:numId w:val="28"/>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t xml:space="preserve">zmiana albo rezygnacja z podwykonawcy, którym jest podmiot, na którego zasoby Wykonawca powołał się w ofercie, na zasadach określonych w art. 26 ust. 2b Ustawy </w:t>
      </w:r>
      <w:proofErr w:type="spellStart"/>
      <w:r w:rsidRPr="0067077C">
        <w:rPr>
          <w:rFonts w:ascii="Arial Narrow" w:hAnsi="Arial Narrow"/>
          <w:sz w:val="22"/>
          <w:szCs w:val="22"/>
        </w:rPr>
        <w:t>Pzp</w:t>
      </w:r>
      <w:proofErr w:type="spellEnd"/>
      <w:r w:rsidRPr="0067077C">
        <w:rPr>
          <w:rFonts w:ascii="Arial Narrow" w:hAnsi="Arial Narrow"/>
          <w:sz w:val="22"/>
          <w:szCs w:val="22"/>
        </w:rPr>
        <w:t xml:space="preserve">, w celu wykazania spełnienia warunków udziału w postępowaniu, o których mowa w art. 22 ust. 1 ustawy </w:t>
      </w:r>
      <w:proofErr w:type="spellStart"/>
      <w:r w:rsidRPr="0067077C">
        <w:rPr>
          <w:rFonts w:ascii="Arial Narrow" w:hAnsi="Arial Narrow"/>
          <w:sz w:val="22"/>
          <w:szCs w:val="22"/>
        </w:rPr>
        <w:t>Pzp</w:t>
      </w:r>
      <w:proofErr w:type="spellEnd"/>
      <w:r w:rsidRPr="0067077C">
        <w:rPr>
          <w:rFonts w:ascii="Arial Narrow" w:hAnsi="Arial Narrow"/>
          <w:sz w:val="22"/>
          <w:szCs w:val="22"/>
        </w:rPr>
        <w:t xml:space="preserve"> - w takim przypadku Wykonawca jest zobowiązany wykazać Zamawiającemu, iż proponowany inny podwykonawca lub Wykonawca samodzielnie spełnia je w stopniu nie mniejszym niż wymagany w trakcie postępowania o udzielenie zamówienia publicznego, w wyniku którego została zawarta niniejsza Umowa.</w:t>
      </w:r>
    </w:p>
    <w:p w:rsidR="0067077C" w:rsidRPr="0067077C" w:rsidRDefault="0067077C" w:rsidP="0067077C">
      <w:pPr>
        <w:pStyle w:val="Akapitzlist"/>
        <w:ind w:left="720"/>
        <w:rPr>
          <w:rFonts w:ascii="Arial Narrow" w:hAnsi="Arial Narrow"/>
          <w:sz w:val="22"/>
          <w:szCs w:val="22"/>
        </w:rPr>
      </w:pPr>
      <w:r w:rsidRPr="0067077C">
        <w:rPr>
          <w:rFonts w:ascii="Arial Narrow" w:hAnsi="Arial Narrow"/>
          <w:sz w:val="22"/>
          <w:szCs w:val="22"/>
        </w:rPr>
        <w:t xml:space="preserve">                                                                          § 13</w:t>
      </w:r>
    </w:p>
    <w:p w:rsidR="0067077C" w:rsidRPr="0067077C" w:rsidRDefault="0067077C" w:rsidP="0067077C">
      <w:pPr>
        <w:rPr>
          <w:rFonts w:ascii="Arial Narrow" w:hAnsi="Arial Narrow"/>
          <w:sz w:val="22"/>
          <w:szCs w:val="22"/>
        </w:rPr>
      </w:pPr>
      <w:r w:rsidRPr="0067077C">
        <w:rPr>
          <w:rFonts w:ascii="Arial Narrow" w:hAnsi="Arial Narrow"/>
          <w:sz w:val="22"/>
          <w:szCs w:val="22"/>
        </w:rPr>
        <w:t xml:space="preserve">      Umowa niniejsza została sporządzona w dwóch jednobrzmiących egzemplarzach po jednym </w:t>
      </w:r>
    </w:p>
    <w:p w:rsidR="0067077C" w:rsidRPr="0067077C" w:rsidRDefault="0067077C" w:rsidP="0067077C">
      <w:pPr>
        <w:rPr>
          <w:rFonts w:ascii="Arial Narrow" w:hAnsi="Arial Narrow"/>
          <w:sz w:val="22"/>
          <w:szCs w:val="22"/>
        </w:rPr>
      </w:pPr>
      <w:r w:rsidRPr="0067077C">
        <w:rPr>
          <w:rFonts w:ascii="Arial Narrow" w:hAnsi="Arial Narrow"/>
          <w:sz w:val="22"/>
          <w:szCs w:val="22"/>
        </w:rPr>
        <w:t xml:space="preserve">      dla każdej ze  stron.</w:t>
      </w:r>
    </w:p>
    <w:p w:rsidR="0067077C" w:rsidRPr="00D517A1" w:rsidRDefault="0067077C" w:rsidP="0067077C"/>
    <w:p w:rsidR="007E16E1" w:rsidRPr="00FE1688" w:rsidRDefault="007E16E1" w:rsidP="007E16E1">
      <w:pPr>
        <w:pStyle w:val="rozdzia"/>
        <w:spacing w:line="276" w:lineRule="auto"/>
        <w:ind w:right="-341"/>
        <w:jc w:val="center"/>
        <w:rPr>
          <w:rFonts w:ascii="Arial Narrow" w:hAnsi="Arial Narrow"/>
          <w:sz w:val="22"/>
          <w:szCs w:val="22"/>
        </w:rPr>
      </w:pPr>
    </w:p>
    <w:p w:rsidR="007E16E1" w:rsidRPr="00FE1688" w:rsidRDefault="007E16E1" w:rsidP="007E16E1">
      <w:pPr>
        <w:pStyle w:val="rozdzia"/>
        <w:spacing w:line="276" w:lineRule="auto"/>
        <w:ind w:right="-341"/>
        <w:jc w:val="center"/>
        <w:rPr>
          <w:rFonts w:ascii="Arial Narrow" w:hAnsi="Arial Narrow"/>
          <w:sz w:val="22"/>
          <w:szCs w:val="22"/>
        </w:rPr>
      </w:pPr>
      <w:r w:rsidRPr="00FE1688">
        <w:rPr>
          <w:rFonts w:ascii="Arial Narrow" w:hAnsi="Arial Narrow"/>
          <w:sz w:val="22"/>
          <w:szCs w:val="22"/>
        </w:rPr>
        <w:t>ISTOTNE DLA STRON POSTANOWIENIA UMOWY</w:t>
      </w:r>
      <w:r>
        <w:rPr>
          <w:rFonts w:ascii="Arial Narrow" w:hAnsi="Arial Narrow"/>
          <w:sz w:val="22"/>
          <w:szCs w:val="22"/>
        </w:rPr>
        <w:t xml:space="preserve"> </w:t>
      </w:r>
    </w:p>
    <w:p w:rsidR="00B077A7" w:rsidRPr="00BE2357" w:rsidRDefault="00B077A7" w:rsidP="00B077A7">
      <w:pPr>
        <w:widowControl w:val="0"/>
        <w:autoSpaceDE w:val="0"/>
        <w:rPr>
          <w:rFonts w:ascii="Arial Narrow" w:hAnsi="Arial Narrow"/>
          <w:sz w:val="22"/>
          <w:szCs w:val="22"/>
        </w:rPr>
      </w:pPr>
    </w:p>
    <w:p w:rsidR="00B077A7" w:rsidRPr="00E84B42" w:rsidRDefault="00B077A7" w:rsidP="00B077A7">
      <w:pPr>
        <w:widowControl w:val="0"/>
        <w:autoSpaceDE w:val="0"/>
        <w:rPr>
          <w:rFonts w:ascii="Arial Narrow" w:hAnsi="Arial Narrow"/>
          <w:b/>
          <w:sz w:val="22"/>
          <w:szCs w:val="22"/>
        </w:rPr>
      </w:pPr>
      <w:r w:rsidRPr="00E84B42">
        <w:rPr>
          <w:rFonts w:ascii="Arial Narrow" w:hAnsi="Arial Narrow"/>
          <w:b/>
          <w:sz w:val="22"/>
          <w:szCs w:val="22"/>
        </w:rPr>
        <w:t xml:space="preserve">Dotyczy </w:t>
      </w:r>
      <w:r w:rsidR="00E84B42" w:rsidRPr="00E84B42">
        <w:rPr>
          <w:rFonts w:ascii="Arial Narrow" w:hAnsi="Arial Narrow"/>
          <w:b/>
          <w:sz w:val="22"/>
          <w:szCs w:val="22"/>
        </w:rPr>
        <w:t xml:space="preserve"> </w:t>
      </w:r>
      <w:r w:rsidR="00B033FA">
        <w:rPr>
          <w:rFonts w:ascii="Arial Narrow" w:hAnsi="Arial Narrow"/>
          <w:b/>
          <w:sz w:val="22"/>
          <w:szCs w:val="22"/>
        </w:rPr>
        <w:t>pakietu nr 1, 2</w:t>
      </w:r>
      <w:r w:rsidR="007F0749">
        <w:rPr>
          <w:rFonts w:ascii="Arial Narrow" w:hAnsi="Arial Narrow"/>
          <w:b/>
          <w:sz w:val="22"/>
          <w:szCs w:val="22"/>
        </w:rPr>
        <w:t xml:space="preserve">, </w:t>
      </w:r>
      <w:r w:rsidR="00B033FA">
        <w:rPr>
          <w:rFonts w:ascii="Arial Narrow" w:hAnsi="Arial Narrow"/>
          <w:b/>
          <w:sz w:val="22"/>
          <w:szCs w:val="22"/>
        </w:rPr>
        <w:t xml:space="preserve">4, </w:t>
      </w:r>
      <w:r w:rsidR="007F0749">
        <w:rPr>
          <w:rFonts w:ascii="Arial Narrow" w:hAnsi="Arial Narrow"/>
          <w:b/>
          <w:sz w:val="22"/>
          <w:szCs w:val="22"/>
        </w:rPr>
        <w:t>5</w:t>
      </w:r>
      <w:r w:rsidR="00B033FA">
        <w:rPr>
          <w:rFonts w:ascii="Arial Narrow" w:hAnsi="Arial Narrow"/>
          <w:b/>
          <w:sz w:val="22"/>
          <w:szCs w:val="22"/>
        </w:rPr>
        <w:t>, 9</w:t>
      </w:r>
      <w:r w:rsidR="00A76FA8">
        <w:rPr>
          <w:rFonts w:ascii="Arial Narrow" w:hAnsi="Arial Narrow"/>
          <w:b/>
          <w:sz w:val="22"/>
          <w:szCs w:val="22"/>
        </w:rPr>
        <w:t xml:space="preserve"> i 18</w:t>
      </w:r>
    </w:p>
    <w:p w:rsidR="00B077A7" w:rsidRPr="00BE2357" w:rsidRDefault="00B077A7" w:rsidP="00B077A7">
      <w:pPr>
        <w:jc w:val="cente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1</w:t>
      </w:r>
    </w:p>
    <w:p w:rsidR="0067077C" w:rsidRPr="0067077C" w:rsidRDefault="0067077C" w:rsidP="0067077C">
      <w:pPr>
        <w:rPr>
          <w:rFonts w:ascii="Arial Narrow" w:hAnsi="Arial Narrow"/>
          <w:sz w:val="22"/>
          <w:szCs w:val="22"/>
        </w:rPr>
      </w:pPr>
      <w:r w:rsidRPr="0067077C">
        <w:rPr>
          <w:rFonts w:ascii="Arial Narrow" w:hAnsi="Arial Narrow"/>
          <w:sz w:val="22"/>
          <w:szCs w:val="22"/>
        </w:rPr>
        <w:t>Podstawą do zawarcia niniejszej umowy jest rezultat  przetargu nieograniczonego  na zakup i dostawę  odczynników chemicznych, serologicznych, sprzętu laboratoryjnego wraz z dzierżawą analizatorów</w:t>
      </w:r>
    </w:p>
    <w:p w:rsidR="0067077C" w:rsidRPr="0067077C" w:rsidRDefault="0067077C" w:rsidP="0067077C">
      <w:pPr>
        <w:jc w:val="cente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2</w:t>
      </w:r>
    </w:p>
    <w:p w:rsidR="0067077C" w:rsidRPr="0067077C" w:rsidRDefault="0067077C" w:rsidP="0067077C">
      <w:pPr>
        <w:rPr>
          <w:rFonts w:ascii="Arial Narrow" w:hAnsi="Arial Narrow"/>
          <w:sz w:val="22"/>
          <w:szCs w:val="22"/>
        </w:rPr>
      </w:pPr>
      <w:r w:rsidRPr="0067077C">
        <w:rPr>
          <w:rFonts w:ascii="Arial Narrow" w:hAnsi="Arial Narrow"/>
          <w:sz w:val="22"/>
          <w:szCs w:val="22"/>
        </w:rPr>
        <w:t>Przedmiotem niniejszej umowy jest zakup i dostawa ………….- pakiet nr …….. w ilości oraz rodzaju określonym w załączniku nr 1 do niniejszej umowy.</w:t>
      </w:r>
    </w:p>
    <w:p w:rsidR="0067077C" w:rsidRPr="0067077C" w:rsidRDefault="0067077C" w:rsidP="0067077C">
      <w:pP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CZĘŚĆ  I  -  DOSTAWA</w:t>
      </w: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3</w:t>
      </w:r>
    </w:p>
    <w:p w:rsidR="0067077C" w:rsidRPr="0067077C" w:rsidRDefault="0067077C" w:rsidP="0067077C">
      <w:pPr>
        <w:jc w:val="both"/>
        <w:rPr>
          <w:rFonts w:ascii="Arial Narrow" w:hAnsi="Arial Narrow"/>
          <w:sz w:val="22"/>
          <w:szCs w:val="22"/>
        </w:rPr>
      </w:pPr>
      <w:r w:rsidRPr="0067077C">
        <w:rPr>
          <w:rFonts w:ascii="Arial Narrow" w:hAnsi="Arial Narrow"/>
          <w:sz w:val="22"/>
          <w:szCs w:val="22"/>
        </w:rPr>
        <w:t xml:space="preserve">1.Wykonawca zobowiązuje się dostarczać i wyładowywać przedmiot zamówienia na własny koszt i ryzyko do siedziby Zamawiającego, sukcesywnie w nieprzekraczalnym terminie …….. dni roboczych od  złożenia pisemnego zamówienia przez Zamawiającego. </w:t>
      </w:r>
    </w:p>
    <w:p w:rsidR="0067077C" w:rsidRPr="0067077C" w:rsidRDefault="0067077C" w:rsidP="0067077C">
      <w:pPr>
        <w:jc w:val="both"/>
        <w:rPr>
          <w:rFonts w:ascii="Arial Narrow" w:hAnsi="Arial Narrow"/>
          <w:iCs/>
          <w:sz w:val="22"/>
          <w:szCs w:val="22"/>
          <w:lang w:eastAsia="en-US"/>
        </w:rPr>
      </w:pPr>
      <w:r w:rsidRPr="0067077C">
        <w:rPr>
          <w:rFonts w:ascii="Arial Narrow" w:hAnsi="Arial Narrow"/>
          <w:sz w:val="22"/>
          <w:szCs w:val="22"/>
        </w:rPr>
        <w:t>2.</w:t>
      </w:r>
      <w:r w:rsidRPr="0067077C">
        <w:rPr>
          <w:rFonts w:ascii="Arial Narrow" w:hAnsi="Arial Narrow"/>
          <w:iCs/>
          <w:sz w:val="22"/>
          <w:szCs w:val="22"/>
          <w:lang w:eastAsia="en-US"/>
        </w:rPr>
        <w:t>„Dostawy Odczynników realizowane będą na podstawie prawidłowo wypełnionego pisemnego zamówienia Zamawiającego przesłanego faksem (na numer .......................), emailem (na adres .....................................) lub pocztą na adres Wykonawcy. Minimalne dane niezbędne do prawidłowego zamówienia Odczynników to: nazwa i adres Zamawiającego, nazwa handlowa i numer katalogowy zamawianych produktów, ilość, cena lub wskazanie właściwej umowy handlowej, miejsce dostawy oraz oczekiwana data dostawy. W przypadku materiału kontrolnego, niezbędną informacją jest również numer zamawianej serii (LOT), zgodnie z harmonogramem dostaw. Czas realizacji zamówienia biegnie od momentu jego skutecznego dotarcia do Wykonawcy.”</w:t>
      </w:r>
    </w:p>
    <w:p w:rsidR="0067077C" w:rsidRPr="0067077C" w:rsidRDefault="0067077C" w:rsidP="0067077C">
      <w:pPr>
        <w:tabs>
          <w:tab w:val="left" w:pos="360"/>
        </w:tabs>
        <w:rPr>
          <w:rFonts w:ascii="Arial Narrow" w:hAnsi="Arial Narrow"/>
          <w:sz w:val="22"/>
          <w:szCs w:val="22"/>
        </w:rPr>
      </w:pPr>
      <w:r w:rsidRPr="0067077C">
        <w:rPr>
          <w:rFonts w:ascii="Arial Narrow" w:hAnsi="Arial Narrow"/>
          <w:sz w:val="22"/>
          <w:szCs w:val="22"/>
        </w:rPr>
        <w:t xml:space="preserve">                                                                   </w:t>
      </w:r>
    </w:p>
    <w:p w:rsidR="0067077C" w:rsidRPr="0067077C" w:rsidRDefault="0067077C" w:rsidP="0067077C">
      <w:pPr>
        <w:tabs>
          <w:tab w:val="left" w:pos="360"/>
        </w:tabs>
        <w:jc w:val="center"/>
        <w:rPr>
          <w:rFonts w:ascii="Arial Narrow" w:hAnsi="Arial Narrow"/>
          <w:sz w:val="22"/>
          <w:szCs w:val="22"/>
        </w:rPr>
      </w:pPr>
      <w:r w:rsidRPr="0067077C">
        <w:rPr>
          <w:rFonts w:ascii="Arial Narrow" w:hAnsi="Arial Narrow"/>
          <w:sz w:val="22"/>
          <w:szCs w:val="22"/>
        </w:rPr>
        <w:t>§ 4</w:t>
      </w:r>
    </w:p>
    <w:p w:rsidR="0067077C" w:rsidRPr="0067077C" w:rsidRDefault="0067077C" w:rsidP="0067077C">
      <w:pPr>
        <w:rPr>
          <w:rFonts w:ascii="Arial Narrow" w:hAnsi="Arial Narrow"/>
          <w:sz w:val="22"/>
          <w:szCs w:val="22"/>
        </w:rPr>
      </w:pPr>
      <w:r w:rsidRPr="0067077C">
        <w:rPr>
          <w:rFonts w:ascii="Arial Narrow" w:hAnsi="Arial Narrow"/>
          <w:sz w:val="22"/>
          <w:szCs w:val="22"/>
        </w:rPr>
        <w:t>Do pierwszej dostawy, a następnie wraz z każdą zmianą  dokumentów Wykonawca dołączy wymagane atesty oraz aktualne świadectwa dopuszczenia danej serii na terytorium RP, Certyfikaty CE lub deklaracje zgodności.</w:t>
      </w:r>
    </w:p>
    <w:p w:rsidR="00C06760" w:rsidRDefault="00C06760" w:rsidP="0067077C">
      <w:pPr>
        <w:jc w:val="cente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xml:space="preserve">  § 5</w:t>
      </w:r>
    </w:p>
    <w:p w:rsidR="0067077C" w:rsidRPr="0067077C" w:rsidRDefault="0067077C" w:rsidP="00B47BD6">
      <w:pPr>
        <w:numPr>
          <w:ilvl w:val="0"/>
          <w:numId w:val="34"/>
        </w:numPr>
        <w:tabs>
          <w:tab w:val="num" w:pos="0"/>
          <w:tab w:val="left" w:pos="360"/>
        </w:tabs>
        <w:suppressAutoHyphens w:val="0"/>
        <w:overflowPunct w:val="0"/>
        <w:autoSpaceDE w:val="0"/>
        <w:ind w:left="360"/>
        <w:rPr>
          <w:rFonts w:ascii="Arial Narrow" w:hAnsi="Arial Narrow"/>
          <w:sz w:val="22"/>
          <w:szCs w:val="22"/>
        </w:rPr>
      </w:pPr>
      <w:r w:rsidRPr="0067077C">
        <w:rPr>
          <w:rFonts w:ascii="Arial Narrow" w:hAnsi="Arial Narrow"/>
          <w:sz w:val="22"/>
          <w:szCs w:val="22"/>
        </w:rPr>
        <w:t>Za niewykonanie lub nienależyte wykonanie umowy strony obowiązywać będzie stosowanie kar umownych w następujących przypadkach:</w:t>
      </w:r>
    </w:p>
    <w:p w:rsidR="0067077C" w:rsidRPr="0067077C" w:rsidRDefault="0067077C" w:rsidP="0067077C">
      <w:pPr>
        <w:rPr>
          <w:rFonts w:ascii="Arial Narrow" w:hAnsi="Arial Narrow"/>
          <w:sz w:val="22"/>
          <w:szCs w:val="22"/>
        </w:rPr>
      </w:pPr>
      <w:r w:rsidRPr="0067077C">
        <w:rPr>
          <w:rFonts w:ascii="Arial Narrow" w:hAnsi="Arial Narrow"/>
          <w:sz w:val="22"/>
          <w:szCs w:val="22"/>
        </w:rPr>
        <w:t xml:space="preserve">      1/ Wykonawca zapłaci Zamawiającemu kary umowne w przypadku:</w:t>
      </w:r>
    </w:p>
    <w:p w:rsidR="0067077C" w:rsidRPr="0067077C" w:rsidRDefault="0067077C" w:rsidP="00B47BD6">
      <w:pPr>
        <w:numPr>
          <w:ilvl w:val="0"/>
          <w:numId w:val="37"/>
        </w:numPr>
        <w:suppressAutoHyphens w:val="0"/>
        <w:rPr>
          <w:rFonts w:ascii="Arial Narrow" w:hAnsi="Arial Narrow"/>
          <w:sz w:val="22"/>
          <w:szCs w:val="22"/>
        </w:rPr>
      </w:pPr>
      <w:r w:rsidRPr="0067077C">
        <w:rPr>
          <w:rFonts w:ascii="Arial Narrow" w:hAnsi="Arial Narrow"/>
          <w:sz w:val="22"/>
          <w:szCs w:val="22"/>
        </w:rPr>
        <w:t xml:space="preserve">niewykonania całości lub części zamówienia w terminie  -  w wysokości 0,02% kwoty </w:t>
      </w:r>
    </w:p>
    <w:p w:rsidR="0067077C" w:rsidRPr="0067077C" w:rsidRDefault="0067077C" w:rsidP="0067077C">
      <w:pPr>
        <w:ind w:left="885"/>
        <w:rPr>
          <w:rFonts w:ascii="Arial Narrow" w:hAnsi="Arial Narrow"/>
          <w:sz w:val="22"/>
          <w:szCs w:val="22"/>
        </w:rPr>
      </w:pPr>
      <w:r w:rsidRPr="0067077C">
        <w:rPr>
          <w:rFonts w:ascii="Arial Narrow" w:hAnsi="Arial Narrow"/>
          <w:sz w:val="22"/>
          <w:szCs w:val="22"/>
        </w:rPr>
        <w:t>brutto  określonej w § 4 ust. 2, za   każdy dzień opóźnienia, nie więcej jednak niż 10% kwoty brutto określonej w § 4 ust. 2.</w:t>
      </w:r>
    </w:p>
    <w:p w:rsidR="0067077C" w:rsidRPr="004D0BB4" w:rsidRDefault="004D0BB4" w:rsidP="004D0BB4">
      <w:pPr>
        <w:pStyle w:val="Akapitzlist"/>
        <w:numPr>
          <w:ilvl w:val="0"/>
          <w:numId w:val="37"/>
        </w:numPr>
        <w:ind w:right="-283"/>
        <w:rPr>
          <w:rFonts w:ascii="Arial Narrow" w:hAnsi="Arial Narrow"/>
          <w:sz w:val="22"/>
          <w:szCs w:val="22"/>
        </w:rPr>
      </w:pPr>
      <w:proofErr w:type="spellStart"/>
      <w:r>
        <w:rPr>
          <w:rFonts w:ascii="Arial Narrow" w:hAnsi="Arial Narrow"/>
          <w:sz w:val="22"/>
          <w:szCs w:val="22"/>
        </w:rPr>
        <w:t>rozwiazania</w:t>
      </w:r>
      <w:proofErr w:type="spellEnd"/>
      <w:r w:rsidR="0067077C" w:rsidRPr="004D0BB4">
        <w:rPr>
          <w:rFonts w:ascii="Arial Narrow" w:hAnsi="Arial Narrow"/>
          <w:sz w:val="22"/>
          <w:szCs w:val="22"/>
        </w:rPr>
        <w:t xml:space="preserve"> umowy przez którąkolwiek ze stron z przyczyn leżących po stronie  </w:t>
      </w:r>
    </w:p>
    <w:p w:rsidR="0067077C" w:rsidRPr="0067077C" w:rsidRDefault="0067077C" w:rsidP="0067077C">
      <w:pPr>
        <w:ind w:left="360" w:right="-283"/>
        <w:rPr>
          <w:rFonts w:ascii="Arial Narrow" w:hAnsi="Arial Narrow"/>
          <w:sz w:val="22"/>
          <w:szCs w:val="22"/>
        </w:rPr>
      </w:pPr>
      <w:r w:rsidRPr="0067077C">
        <w:rPr>
          <w:rFonts w:ascii="Arial Narrow" w:hAnsi="Arial Narrow"/>
          <w:sz w:val="22"/>
          <w:szCs w:val="22"/>
        </w:rPr>
        <w:t xml:space="preserve">       Wykonawcy w wysokości 10% kwoty brutto wskazanej w § 13 ust. 2,</w:t>
      </w:r>
    </w:p>
    <w:p w:rsidR="0067077C" w:rsidRPr="0067077C" w:rsidRDefault="0067077C" w:rsidP="0067077C">
      <w:pPr>
        <w:rPr>
          <w:rFonts w:ascii="Arial Narrow" w:hAnsi="Arial Narrow"/>
          <w:sz w:val="22"/>
          <w:szCs w:val="22"/>
        </w:rPr>
      </w:pPr>
      <w:r w:rsidRPr="0067077C">
        <w:rPr>
          <w:rFonts w:ascii="Arial Narrow" w:hAnsi="Arial Narrow"/>
          <w:sz w:val="22"/>
          <w:szCs w:val="22"/>
        </w:rPr>
        <w:lastRenderedPageBreak/>
        <w:t xml:space="preserve">       2/ Zamawiający zapłaci Wykonawcy karę um</w:t>
      </w:r>
      <w:r w:rsidR="00920543">
        <w:rPr>
          <w:rFonts w:ascii="Arial Narrow" w:hAnsi="Arial Narrow"/>
          <w:sz w:val="22"/>
          <w:szCs w:val="22"/>
        </w:rPr>
        <w:t xml:space="preserve">owną w przypadku  </w:t>
      </w:r>
      <w:proofErr w:type="spellStart"/>
      <w:r w:rsidR="00920543">
        <w:rPr>
          <w:rFonts w:ascii="Arial Narrow" w:hAnsi="Arial Narrow"/>
          <w:sz w:val="22"/>
          <w:szCs w:val="22"/>
        </w:rPr>
        <w:t>rozwiazania</w:t>
      </w:r>
      <w:proofErr w:type="spellEnd"/>
      <w:r w:rsidRPr="0067077C">
        <w:rPr>
          <w:rFonts w:ascii="Arial Narrow" w:hAnsi="Arial Narrow"/>
          <w:sz w:val="22"/>
          <w:szCs w:val="22"/>
        </w:rPr>
        <w:t xml:space="preserve"> umowy </w:t>
      </w:r>
    </w:p>
    <w:p w:rsidR="0067077C" w:rsidRPr="0067077C" w:rsidRDefault="0067077C" w:rsidP="0067077C">
      <w:pPr>
        <w:rPr>
          <w:rFonts w:ascii="Arial Narrow" w:hAnsi="Arial Narrow"/>
          <w:sz w:val="22"/>
          <w:szCs w:val="22"/>
        </w:rPr>
      </w:pPr>
      <w:r w:rsidRPr="0067077C">
        <w:rPr>
          <w:rFonts w:ascii="Arial Narrow" w:hAnsi="Arial Narrow"/>
          <w:sz w:val="22"/>
          <w:szCs w:val="22"/>
        </w:rPr>
        <w:t xml:space="preserve">           przez którąkolwiek ze stron z przyczyn leżących po stronie Zamawiającego w wysokości </w:t>
      </w:r>
    </w:p>
    <w:p w:rsidR="0067077C" w:rsidRPr="0067077C" w:rsidRDefault="0067077C" w:rsidP="0067077C">
      <w:pPr>
        <w:rPr>
          <w:rFonts w:ascii="Arial Narrow" w:hAnsi="Arial Narrow"/>
          <w:sz w:val="22"/>
          <w:szCs w:val="22"/>
        </w:rPr>
      </w:pPr>
      <w:r w:rsidRPr="0067077C">
        <w:rPr>
          <w:rFonts w:ascii="Arial Narrow" w:hAnsi="Arial Narrow"/>
          <w:sz w:val="22"/>
          <w:szCs w:val="22"/>
        </w:rPr>
        <w:t xml:space="preserve">           10%  kwoty brutto wskazanej w § 13 ust. 2,</w:t>
      </w:r>
    </w:p>
    <w:p w:rsidR="0067077C" w:rsidRPr="0067077C" w:rsidRDefault="0067077C" w:rsidP="0067077C">
      <w:pPr>
        <w:tabs>
          <w:tab w:val="left" w:pos="360"/>
        </w:tabs>
        <w:rPr>
          <w:rFonts w:ascii="Arial Narrow" w:hAnsi="Arial Narrow"/>
          <w:sz w:val="22"/>
          <w:szCs w:val="22"/>
        </w:rPr>
      </w:pPr>
      <w:r w:rsidRPr="0067077C">
        <w:rPr>
          <w:rFonts w:ascii="Arial Narrow" w:hAnsi="Arial Narrow"/>
          <w:sz w:val="22"/>
          <w:szCs w:val="22"/>
        </w:rPr>
        <w:t>2 Wykonawca wyraża zgodę na potrącenie kar umownych z należności wynikającej z faktury VAT  dostarczonej bezpośrednio po zrealizowaniu dostawy, której kara umowna dotyczy. Przed potrąceniem Zamawiający złoży Wykonawcy oświadczenie o potrąceniu kar umownych</w:t>
      </w:r>
    </w:p>
    <w:p w:rsidR="0067077C" w:rsidRPr="0067077C" w:rsidRDefault="0067077C" w:rsidP="0067077C">
      <w:pPr>
        <w:tabs>
          <w:tab w:val="left" w:pos="360"/>
        </w:tabs>
        <w:rPr>
          <w:rFonts w:ascii="Arial Narrow" w:hAnsi="Arial Narrow"/>
          <w:sz w:val="22"/>
          <w:szCs w:val="22"/>
        </w:rPr>
      </w:pPr>
      <w:r w:rsidRPr="0067077C">
        <w:rPr>
          <w:rFonts w:ascii="Arial Narrow" w:hAnsi="Arial Narrow"/>
          <w:sz w:val="22"/>
          <w:szCs w:val="22"/>
        </w:rPr>
        <w:t>3 Za opóźnienie w zapłacie Wykonawca naliczy Zamawiającemu odsetki ustawowe zgodnie z ustawą o terminach zapłaty w transakcjach handlowych z dnia 8 marca 2013 r. za każdy dzień opóźnienia w zapłacie..</w:t>
      </w:r>
    </w:p>
    <w:p w:rsidR="0067077C" w:rsidRPr="0067077C" w:rsidRDefault="0067077C" w:rsidP="0067077C">
      <w:pPr>
        <w:tabs>
          <w:tab w:val="left" w:pos="360"/>
        </w:tabs>
        <w:rPr>
          <w:rFonts w:ascii="Arial Narrow" w:hAnsi="Arial Narrow"/>
          <w:sz w:val="22"/>
          <w:szCs w:val="22"/>
        </w:rPr>
      </w:pPr>
      <w:r w:rsidRPr="0067077C">
        <w:rPr>
          <w:rFonts w:ascii="Arial Narrow" w:hAnsi="Arial Narrow"/>
          <w:sz w:val="22"/>
          <w:szCs w:val="22"/>
        </w:rPr>
        <w:t>4.Stronom przysługuje prawo dochodzenia odszkodowania przewyższającego karę umowną, , do wysokości   rzeczywiście poniesionej szkody, na zasadach ogólnych.</w:t>
      </w:r>
    </w:p>
    <w:p w:rsidR="0067077C" w:rsidRPr="0067077C" w:rsidRDefault="0067077C" w:rsidP="0067077C">
      <w:pPr>
        <w:jc w:val="center"/>
        <w:rPr>
          <w:rFonts w:ascii="Arial Narrow" w:hAnsi="Arial Narrow"/>
          <w:sz w:val="22"/>
          <w:szCs w:val="22"/>
        </w:rPr>
      </w:pPr>
    </w:p>
    <w:p w:rsidR="0067077C" w:rsidRPr="0067077C" w:rsidRDefault="0067077C" w:rsidP="0067077C">
      <w:pPr>
        <w:rPr>
          <w:rFonts w:ascii="Arial Narrow" w:hAnsi="Arial Narrow"/>
          <w:sz w:val="22"/>
          <w:szCs w:val="22"/>
        </w:rPr>
      </w:pPr>
      <w:r w:rsidRPr="0067077C">
        <w:rPr>
          <w:rFonts w:ascii="Arial Narrow" w:hAnsi="Arial Narrow"/>
          <w:sz w:val="22"/>
          <w:szCs w:val="22"/>
        </w:rPr>
        <w:t xml:space="preserve">                                                             CZĘŚĆ II   DZIERŻAWA</w:t>
      </w:r>
    </w:p>
    <w:p w:rsidR="0067077C" w:rsidRPr="0067077C" w:rsidRDefault="0067077C" w:rsidP="0067077C">
      <w:pP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6</w:t>
      </w:r>
    </w:p>
    <w:p w:rsidR="0067077C" w:rsidRPr="0067077C" w:rsidRDefault="0067077C" w:rsidP="0067077C">
      <w:pPr>
        <w:rPr>
          <w:rFonts w:ascii="Arial Narrow" w:hAnsi="Arial Narrow"/>
          <w:sz w:val="22"/>
          <w:szCs w:val="22"/>
        </w:rPr>
      </w:pPr>
      <w:r w:rsidRPr="0067077C">
        <w:rPr>
          <w:rFonts w:ascii="Arial Narrow" w:hAnsi="Arial Narrow"/>
          <w:sz w:val="22"/>
          <w:szCs w:val="22"/>
        </w:rPr>
        <w:t>1.Wykonawca zobowiązuje się oddać ……………Zamawiającemu do używania i pobierania pożytków najpóźniej  do dnia  ……………………….</w:t>
      </w:r>
    </w:p>
    <w:p w:rsidR="0067077C" w:rsidRPr="0067077C" w:rsidRDefault="0067077C" w:rsidP="0067077C">
      <w:pPr>
        <w:rPr>
          <w:rFonts w:ascii="Arial Narrow" w:hAnsi="Arial Narrow"/>
          <w:sz w:val="22"/>
          <w:szCs w:val="22"/>
        </w:rPr>
      </w:pPr>
      <w:r w:rsidRPr="0067077C">
        <w:rPr>
          <w:rFonts w:ascii="Arial Narrow" w:hAnsi="Arial Narrow"/>
          <w:sz w:val="22"/>
          <w:szCs w:val="22"/>
        </w:rPr>
        <w:t>2. Wartość:</w:t>
      </w:r>
    </w:p>
    <w:p w:rsidR="0067077C" w:rsidRPr="0067077C" w:rsidRDefault="0067077C" w:rsidP="0067077C">
      <w:pP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7</w:t>
      </w:r>
    </w:p>
    <w:p w:rsidR="0067077C" w:rsidRPr="0067077C" w:rsidRDefault="0067077C" w:rsidP="0067077C">
      <w:pPr>
        <w:rPr>
          <w:rFonts w:ascii="Arial Narrow" w:hAnsi="Arial Narrow"/>
          <w:sz w:val="22"/>
          <w:szCs w:val="22"/>
        </w:rPr>
      </w:pPr>
      <w:r w:rsidRPr="0067077C">
        <w:rPr>
          <w:rFonts w:ascii="Arial Narrow" w:hAnsi="Arial Narrow"/>
          <w:sz w:val="22"/>
          <w:szCs w:val="22"/>
        </w:rPr>
        <w:t>Strony umowy oświadczają , że jest im wiadomo, że przedmiot dzierżawy opisany w § 6 jest sprawny , zakupiony został  ze środków własnych Wykonawcy i posiada wymaganą przepisami prawa deklarację zgodności z dokumentami odniesienia lub certyfikaty .</w:t>
      </w:r>
    </w:p>
    <w:p w:rsidR="0067077C" w:rsidRPr="0067077C" w:rsidRDefault="0067077C" w:rsidP="0067077C">
      <w:pPr>
        <w:rPr>
          <w:rFonts w:ascii="Arial Narrow" w:hAnsi="Arial Narrow"/>
          <w:sz w:val="22"/>
          <w:szCs w:val="22"/>
        </w:rPr>
      </w:pPr>
      <w:r w:rsidRPr="0067077C">
        <w:rPr>
          <w:rFonts w:ascii="Arial Narrow" w:hAnsi="Arial Narrow"/>
          <w:sz w:val="22"/>
          <w:szCs w:val="22"/>
        </w:rPr>
        <w:t xml:space="preserve">                                                                             </w:t>
      </w: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8</w:t>
      </w:r>
    </w:p>
    <w:p w:rsidR="0067077C" w:rsidRPr="0067077C" w:rsidRDefault="0067077C" w:rsidP="0067077C">
      <w:pPr>
        <w:rPr>
          <w:rFonts w:ascii="Arial Narrow" w:hAnsi="Arial Narrow"/>
          <w:sz w:val="22"/>
          <w:szCs w:val="22"/>
        </w:rPr>
      </w:pPr>
      <w:r w:rsidRPr="0067077C">
        <w:rPr>
          <w:rFonts w:ascii="Arial Narrow" w:hAnsi="Arial Narrow"/>
          <w:sz w:val="22"/>
          <w:szCs w:val="22"/>
        </w:rPr>
        <w:t>Zamawiający zobowiązuje się użytkować przedmiot dzierżawy zgodnie z jego przeznaczeniem i wymogami prawidłowej eksploatacji, a także nie zmieniać przyjętego przedmiotu dzierżawy bez zgody Wykonawcy .</w:t>
      </w:r>
    </w:p>
    <w:p w:rsidR="0067077C" w:rsidRPr="0067077C" w:rsidRDefault="0067077C" w:rsidP="0067077C">
      <w:pP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9</w:t>
      </w:r>
    </w:p>
    <w:p w:rsidR="0067077C" w:rsidRPr="0067077C" w:rsidRDefault="0067077C" w:rsidP="0067077C">
      <w:pPr>
        <w:rPr>
          <w:rFonts w:ascii="Arial Narrow" w:hAnsi="Arial Narrow"/>
          <w:sz w:val="22"/>
          <w:szCs w:val="22"/>
        </w:rPr>
      </w:pPr>
      <w:r w:rsidRPr="0067077C">
        <w:rPr>
          <w:rFonts w:ascii="Arial Narrow" w:hAnsi="Arial Narrow"/>
          <w:sz w:val="22"/>
          <w:szCs w:val="22"/>
        </w:rPr>
        <w:t>W okresie dzierżawy Wykonawca zapewni w ramach czynszu dzierżawnego naprawy sprzętu będącego przedmiotem dzierżawy</w:t>
      </w: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10</w:t>
      </w:r>
    </w:p>
    <w:p w:rsidR="0067077C" w:rsidRPr="0067077C" w:rsidRDefault="0067077C" w:rsidP="0067077C">
      <w:pPr>
        <w:rPr>
          <w:rFonts w:ascii="Arial Narrow" w:hAnsi="Arial Narrow"/>
          <w:sz w:val="22"/>
          <w:szCs w:val="22"/>
        </w:rPr>
      </w:pPr>
      <w:r w:rsidRPr="0067077C">
        <w:rPr>
          <w:rFonts w:ascii="Arial Narrow" w:hAnsi="Arial Narrow"/>
          <w:sz w:val="22"/>
          <w:szCs w:val="22"/>
        </w:rPr>
        <w:t>1.Po zakończeniu dzierżawy Zamawiający zobowiązany jest zwrócić przedmiot dzierżawy w stanie nie pogorszonym ponad zużycie wynikające z normalnej eksploatacji.</w:t>
      </w:r>
    </w:p>
    <w:p w:rsidR="0067077C" w:rsidRPr="0067077C" w:rsidRDefault="0067077C" w:rsidP="0067077C">
      <w:pPr>
        <w:rPr>
          <w:rFonts w:ascii="Arial Narrow" w:hAnsi="Arial Narrow"/>
          <w:sz w:val="22"/>
          <w:szCs w:val="22"/>
        </w:rPr>
      </w:pPr>
      <w:r w:rsidRPr="0067077C">
        <w:rPr>
          <w:rFonts w:ascii="Arial Narrow" w:hAnsi="Arial Narrow"/>
          <w:sz w:val="22"/>
          <w:szCs w:val="22"/>
        </w:rPr>
        <w:t>2 Strony sporządzą protokół przejęcia i odbioru przedmiotu dzierżawy.</w:t>
      </w:r>
    </w:p>
    <w:p w:rsidR="0067077C" w:rsidRPr="0067077C" w:rsidRDefault="0067077C" w:rsidP="0067077C">
      <w:pPr>
        <w:rPr>
          <w:rFonts w:ascii="Arial Narrow" w:hAnsi="Arial Narrow"/>
          <w:sz w:val="22"/>
          <w:szCs w:val="22"/>
        </w:rPr>
      </w:pPr>
      <w:r w:rsidRPr="0067077C">
        <w:rPr>
          <w:rFonts w:ascii="Arial Narrow" w:hAnsi="Arial Narrow"/>
          <w:sz w:val="22"/>
          <w:szCs w:val="22"/>
        </w:rPr>
        <w:t xml:space="preserve">                                                                            </w:t>
      </w: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11</w:t>
      </w:r>
    </w:p>
    <w:p w:rsidR="0067077C" w:rsidRPr="0067077C" w:rsidRDefault="0067077C" w:rsidP="0067077C">
      <w:pPr>
        <w:rPr>
          <w:rFonts w:ascii="Arial Narrow" w:hAnsi="Arial Narrow"/>
          <w:sz w:val="22"/>
          <w:szCs w:val="22"/>
        </w:rPr>
      </w:pPr>
      <w:r w:rsidRPr="0067077C">
        <w:rPr>
          <w:rFonts w:ascii="Arial Narrow" w:hAnsi="Arial Narrow"/>
          <w:sz w:val="22"/>
          <w:szCs w:val="22"/>
        </w:rPr>
        <w:t xml:space="preserve">Czynsz dzierżawny za  dzierżawę ………….. wynosi ………… zł netto, ………….. zł. brutto i będzie regulowany </w:t>
      </w:r>
      <w:proofErr w:type="spellStart"/>
      <w:r w:rsidRPr="0067077C">
        <w:rPr>
          <w:rFonts w:ascii="Arial Narrow" w:hAnsi="Arial Narrow"/>
          <w:sz w:val="22"/>
          <w:szCs w:val="22"/>
        </w:rPr>
        <w:t>wg</w:t>
      </w:r>
      <w:proofErr w:type="spellEnd"/>
      <w:r w:rsidRPr="0067077C">
        <w:rPr>
          <w:rFonts w:ascii="Arial Narrow" w:hAnsi="Arial Narrow"/>
          <w:sz w:val="22"/>
          <w:szCs w:val="22"/>
        </w:rPr>
        <w:t>. zasad określonych w § 12 ust 3 niniejszej umowy .</w:t>
      </w:r>
    </w:p>
    <w:p w:rsidR="0067077C" w:rsidRPr="0067077C" w:rsidRDefault="0067077C" w:rsidP="0067077C">
      <w:pPr>
        <w:jc w:val="center"/>
        <w:rPr>
          <w:rFonts w:ascii="Arial Narrow" w:hAnsi="Arial Narrow"/>
          <w:sz w:val="22"/>
          <w:szCs w:val="22"/>
        </w:rPr>
      </w:pPr>
    </w:p>
    <w:p w:rsidR="0067077C" w:rsidRPr="0067077C" w:rsidRDefault="0067077C" w:rsidP="0067077C">
      <w:pPr>
        <w:jc w:val="cente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CZĘŚĆ III  POSTANOWIENIA KOŃCOWE</w:t>
      </w:r>
    </w:p>
    <w:p w:rsidR="0067077C" w:rsidRPr="0067077C" w:rsidRDefault="0067077C" w:rsidP="0067077C">
      <w:pPr>
        <w:rPr>
          <w:rFonts w:ascii="Arial Narrow" w:hAnsi="Arial Narrow"/>
          <w:sz w:val="22"/>
          <w:szCs w:val="22"/>
        </w:rPr>
      </w:pPr>
    </w:p>
    <w:p w:rsidR="0067077C" w:rsidRPr="0067077C" w:rsidRDefault="0067077C" w:rsidP="0067077C">
      <w:pPr>
        <w:rPr>
          <w:rFonts w:ascii="Arial Narrow" w:hAnsi="Arial Narrow"/>
          <w:sz w:val="22"/>
          <w:szCs w:val="22"/>
        </w:rPr>
      </w:pPr>
      <w:r w:rsidRPr="0067077C">
        <w:rPr>
          <w:rFonts w:ascii="Arial Narrow" w:hAnsi="Arial Narrow"/>
          <w:sz w:val="22"/>
          <w:szCs w:val="22"/>
        </w:rPr>
        <w:t xml:space="preserve">                                                                                          § 1 2</w:t>
      </w:r>
    </w:p>
    <w:p w:rsidR="0067077C" w:rsidRPr="0067077C" w:rsidRDefault="0067077C" w:rsidP="00B47BD6">
      <w:pPr>
        <w:numPr>
          <w:ilvl w:val="0"/>
          <w:numId w:val="35"/>
        </w:numPr>
        <w:tabs>
          <w:tab w:val="clear" w:pos="4320"/>
          <w:tab w:val="num" w:pos="0"/>
          <w:tab w:val="left" w:pos="360"/>
        </w:tabs>
        <w:suppressAutoHyphens w:val="0"/>
        <w:overflowPunct w:val="0"/>
        <w:autoSpaceDE w:val="0"/>
        <w:ind w:left="360"/>
        <w:rPr>
          <w:rFonts w:ascii="Arial Narrow" w:hAnsi="Arial Narrow"/>
          <w:sz w:val="22"/>
          <w:szCs w:val="22"/>
        </w:rPr>
      </w:pPr>
      <w:r w:rsidRPr="0067077C">
        <w:rPr>
          <w:rFonts w:ascii="Arial Narrow" w:hAnsi="Arial Narrow"/>
          <w:sz w:val="22"/>
          <w:szCs w:val="22"/>
        </w:rPr>
        <w:t xml:space="preserve">Za zamówiony towar Zamawiający będzie płacił Wykonawcy sukcesywnie w miarę </w:t>
      </w:r>
    </w:p>
    <w:p w:rsidR="0067077C" w:rsidRPr="0067077C" w:rsidRDefault="0067077C" w:rsidP="0067077C">
      <w:pPr>
        <w:tabs>
          <w:tab w:val="left" w:pos="360"/>
        </w:tabs>
        <w:rPr>
          <w:rFonts w:ascii="Arial Narrow" w:hAnsi="Arial Narrow"/>
          <w:sz w:val="22"/>
          <w:szCs w:val="22"/>
        </w:rPr>
      </w:pPr>
      <w:r w:rsidRPr="0067077C">
        <w:rPr>
          <w:rFonts w:ascii="Arial Narrow" w:hAnsi="Arial Narrow"/>
          <w:sz w:val="22"/>
          <w:szCs w:val="22"/>
        </w:rPr>
        <w:t xml:space="preserve">dostarczania towaru, cenę stanowiącą iloczyn ceny określonej w załączniku nr 1 oraz ilości zamawianego towaru , zgodnie z przedstawioną przez Wykonawcę fakturą w terminie 30 dni od daty jej otrzymania.  </w:t>
      </w:r>
    </w:p>
    <w:p w:rsidR="0067077C" w:rsidRPr="0067077C" w:rsidRDefault="0067077C" w:rsidP="0067077C">
      <w:pPr>
        <w:rPr>
          <w:rFonts w:ascii="Arial Narrow" w:hAnsi="Arial Narrow"/>
          <w:sz w:val="22"/>
          <w:szCs w:val="22"/>
        </w:rPr>
      </w:pPr>
      <w:r w:rsidRPr="0067077C">
        <w:rPr>
          <w:rFonts w:ascii="Arial Narrow" w:hAnsi="Arial Narrow"/>
          <w:sz w:val="22"/>
          <w:szCs w:val="22"/>
        </w:rPr>
        <w:t xml:space="preserve">2.Kwota , o której mowa w ust. 1 oraz § 12 ust 2 , nie może łącznie przekroczyć wartości zamówienia ……  zł. netto, ……. zł. brutto. </w:t>
      </w:r>
    </w:p>
    <w:p w:rsidR="0067077C" w:rsidRPr="0067077C" w:rsidRDefault="0067077C" w:rsidP="0067077C">
      <w:pPr>
        <w:rPr>
          <w:rFonts w:ascii="Arial Narrow" w:hAnsi="Arial Narrow"/>
          <w:sz w:val="22"/>
          <w:szCs w:val="22"/>
        </w:rPr>
      </w:pPr>
      <w:r w:rsidRPr="0067077C">
        <w:rPr>
          <w:rFonts w:ascii="Arial Narrow" w:hAnsi="Arial Narrow"/>
          <w:sz w:val="22"/>
          <w:szCs w:val="22"/>
        </w:rPr>
        <w:t>3. Za dzierżawę Zamawiający zapłaci wykonawcy miesięczny czynsz w wysokości 1/12  kwoty ustalonej w § 12 umowy, zgodnie z przedstawioną przez Wykonawcę fakturą w terminie 30 dni od daty jej otrzymania</w:t>
      </w:r>
    </w:p>
    <w:p w:rsidR="0067077C" w:rsidRPr="0067077C" w:rsidRDefault="0067077C" w:rsidP="0067077C">
      <w:pPr>
        <w:rPr>
          <w:rFonts w:ascii="Arial Narrow" w:hAnsi="Arial Narrow"/>
          <w:sz w:val="22"/>
          <w:szCs w:val="22"/>
        </w:rPr>
      </w:pPr>
      <w:r w:rsidRPr="0067077C">
        <w:rPr>
          <w:rFonts w:ascii="Arial Narrow" w:hAnsi="Arial Narrow"/>
          <w:sz w:val="22"/>
          <w:szCs w:val="22"/>
        </w:rPr>
        <w:t>4. Kwota określona w ustępie 2 stanowi górną granicę wartości zamówienia i jej niezrealizowanie nie może być podstawą jakichkolwiek roszczeń ze strony Wykonawcy.</w:t>
      </w:r>
    </w:p>
    <w:p w:rsidR="0067077C" w:rsidRPr="0067077C" w:rsidRDefault="0067077C" w:rsidP="0067077C">
      <w:pPr>
        <w:tabs>
          <w:tab w:val="left" w:pos="360"/>
        </w:tabs>
        <w:rPr>
          <w:rFonts w:ascii="Arial Narrow" w:hAnsi="Arial Narrow"/>
          <w:sz w:val="22"/>
          <w:szCs w:val="22"/>
        </w:rPr>
      </w:pPr>
      <w:r w:rsidRPr="0067077C">
        <w:rPr>
          <w:rFonts w:ascii="Arial Narrow" w:hAnsi="Arial Narrow"/>
          <w:sz w:val="22"/>
          <w:szCs w:val="22"/>
        </w:rPr>
        <w:t>5. Jako terminową wpłatę z tytułu regulowania zobowiązań przyjmuje się dzień złożenia polecenia przelewu  w banku  Zamawiającego na podany niżej rachunek bankowy Wykonawcy: ……………</w:t>
      </w:r>
    </w:p>
    <w:p w:rsidR="0067077C" w:rsidRPr="0067077C" w:rsidRDefault="0067077C" w:rsidP="0067077C">
      <w:pPr>
        <w:rPr>
          <w:rFonts w:ascii="Arial Narrow" w:hAnsi="Arial Narrow"/>
          <w:sz w:val="22"/>
          <w:szCs w:val="22"/>
        </w:rPr>
      </w:pPr>
      <w:r w:rsidRPr="0067077C">
        <w:rPr>
          <w:rFonts w:ascii="Arial Narrow" w:hAnsi="Arial Narrow"/>
          <w:sz w:val="22"/>
          <w:szCs w:val="22"/>
        </w:rPr>
        <w:lastRenderedPageBreak/>
        <w:t>6. Niezrealizowanie całości zamówienia przez Zamawiającego nie może stanowić podstawy jakichkolwiek roszczeń ze strony Wykonawcy, pod warunkiem, że niezrealizowana wartość umowy przez Zamawiającego nie będzie większa niż 20 % wartości umowy.</w:t>
      </w:r>
    </w:p>
    <w:p w:rsidR="0067077C" w:rsidRPr="0067077C" w:rsidRDefault="0067077C" w:rsidP="0067077C">
      <w:pPr>
        <w:rPr>
          <w:rFonts w:ascii="Arial Narrow" w:hAnsi="Arial Narrow"/>
          <w:sz w:val="22"/>
          <w:szCs w:val="22"/>
        </w:rPr>
      </w:pPr>
      <w:r w:rsidRPr="0067077C">
        <w:rPr>
          <w:rFonts w:ascii="Arial Narrow" w:hAnsi="Arial Narrow"/>
          <w:sz w:val="22"/>
          <w:szCs w:val="22"/>
        </w:rPr>
        <w:t xml:space="preserve">                                                                                      </w:t>
      </w: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13</w:t>
      </w:r>
    </w:p>
    <w:p w:rsidR="0067077C" w:rsidRPr="0067077C" w:rsidRDefault="0067077C" w:rsidP="0067077C">
      <w:pPr>
        <w:rPr>
          <w:rFonts w:ascii="Arial Narrow" w:hAnsi="Arial Narrow"/>
          <w:sz w:val="22"/>
          <w:szCs w:val="22"/>
        </w:rPr>
      </w:pPr>
      <w:r w:rsidRPr="0067077C">
        <w:rPr>
          <w:rFonts w:ascii="Arial Narrow" w:hAnsi="Arial Narrow"/>
          <w:sz w:val="22"/>
          <w:szCs w:val="22"/>
        </w:rPr>
        <w:t>Strony mają obowiązek niezwłocznie poinformować się wzajemnie o wszelkich zmianach statusu prawnego swojej firmy, a także o wszczęciu postępowania upadłościowego, układowego i likwidacyjnego.</w:t>
      </w:r>
    </w:p>
    <w:p w:rsidR="0067077C" w:rsidRPr="0067077C" w:rsidRDefault="0067077C" w:rsidP="0067077C">
      <w:pPr>
        <w:rPr>
          <w:rFonts w:ascii="Arial Narrow" w:hAnsi="Arial Narrow"/>
          <w:sz w:val="22"/>
          <w:szCs w:val="22"/>
        </w:rPr>
      </w:pPr>
      <w:r w:rsidRPr="0067077C">
        <w:rPr>
          <w:rFonts w:ascii="Arial Narrow" w:hAnsi="Arial Narrow"/>
          <w:sz w:val="22"/>
          <w:szCs w:val="22"/>
        </w:rPr>
        <w:t xml:space="preserve">                                                                       </w:t>
      </w: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14</w:t>
      </w:r>
    </w:p>
    <w:p w:rsidR="0067077C" w:rsidRPr="0067077C" w:rsidRDefault="0067077C" w:rsidP="0067077C">
      <w:pPr>
        <w:rPr>
          <w:rFonts w:ascii="Arial Narrow" w:hAnsi="Arial Narrow"/>
          <w:sz w:val="22"/>
          <w:szCs w:val="22"/>
        </w:rPr>
      </w:pPr>
      <w:r w:rsidRPr="0067077C">
        <w:rPr>
          <w:rFonts w:ascii="Arial Narrow" w:hAnsi="Arial Narrow"/>
          <w:sz w:val="22"/>
          <w:szCs w:val="22"/>
        </w:rPr>
        <w:t>1.Umowa została zawarta na czas  od ……… do …………</w:t>
      </w:r>
    </w:p>
    <w:p w:rsidR="0067077C" w:rsidRPr="0067077C" w:rsidRDefault="0067077C" w:rsidP="0067077C">
      <w:pPr>
        <w:rPr>
          <w:rFonts w:ascii="Arial Narrow" w:hAnsi="Arial Narrow"/>
          <w:sz w:val="22"/>
          <w:szCs w:val="22"/>
        </w:rPr>
      </w:pPr>
      <w:r w:rsidRPr="0067077C">
        <w:rPr>
          <w:rFonts w:ascii="Arial Narrow" w:hAnsi="Arial Narrow"/>
          <w:sz w:val="22"/>
          <w:szCs w:val="22"/>
        </w:rPr>
        <w:t>2.Każda ze stron może wypowiedzieć umowę z zachowaniem 1-o miesięcznego terminu wypowiedzenia ze skutkiem na koniec miesiąca kalendarzowego.</w:t>
      </w:r>
    </w:p>
    <w:p w:rsidR="0067077C" w:rsidRPr="0067077C" w:rsidRDefault="0067077C" w:rsidP="0067077C">
      <w:pPr>
        <w:pStyle w:val="Akapitzlist"/>
        <w:numPr>
          <w:ilvl w:val="0"/>
          <w:numId w:val="22"/>
        </w:numPr>
        <w:tabs>
          <w:tab w:val="left" w:pos="360"/>
        </w:tabs>
        <w:suppressAutoHyphens w:val="0"/>
        <w:overflowPunct w:val="0"/>
        <w:autoSpaceDE w:val="0"/>
        <w:autoSpaceDN w:val="0"/>
        <w:adjustRightInd w:val="0"/>
        <w:jc w:val="both"/>
        <w:textAlignment w:val="baseline"/>
        <w:rPr>
          <w:rFonts w:ascii="Arial Narrow" w:hAnsi="Arial Narrow"/>
          <w:sz w:val="22"/>
          <w:szCs w:val="22"/>
        </w:rPr>
      </w:pPr>
      <w:r w:rsidRPr="0067077C">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w:t>
      </w:r>
      <w:r w:rsidR="009A766B">
        <w:rPr>
          <w:rFonts w:ascii="Arial Narrow" w:hAnsi="Arial Narrow"/>
          <w:sz w:val="22"/>
          <w:szCs w:val="22"/>
        </w:rPr>
        <w:t>ub bezpieczeństwu publicznemu, Z</w:t>
      </w:r>
      <w:r w:rsidRPr="0067077C">
        <w:rPr>
          <w:rFonts w:ascii="Arial Narrow" w:hAnsi="Arial Narrow"/>
          <w:sz w:val="22"/>
          <w:szCs w:val="22"/>
        </w:rPr>
        <w:t>amawiający może odstąpić od umowy w terminie 30 dni od dnia powzięcia wiadomości o tych okoliczności.</w:t>
      </w:r>
    </w:p>
    <w:p w:rsidR="0067077C" w:rsidRPr="0067077C" w:rsidRDefault="0067077C" w:rsidP="0067077C">
      <w:pPr>
        <w:numPr>
          <w:ilvl w:val="0"/>
          <w:numId w:val="22"/>
        </w:numPr>
        <w:tabs>
          <w:tab w:val="left" w:pos="360"/>
        </w:tabs>
        <w:suppressAutoHyphens w:val="0"/>
        <w:overflowPunct w:val="0"/>
        <w:autoSpaceDE w:val="0"/>
        <w:autoSpaceDN w:val="0"/>
        <w:adjustRightInd w:val="0"/>
        <w:textAlignment w:val="baseline"/>
        <w:rPr>
          <w:rFonts w:ascii="Arial Narrow" w:hAnsi="Arial Narrow"/>
          <w:sz w:val="22"/>
          <w:szCs w:val="22"/>
        </w:rPr>
      </w:pPr>
      <w:r w:rsidRPr="0067077C">
        <w:rPr>
          <w:rFonts w:ascii="Arial Narrow" w:hAnsi="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67077C" w:rsidRPr="0067077C" w:rsidRDefault="0067077C" w:rsidP="0067077C">
      <w:pPr>
        <w:numPr>
          <w:ilvl w:val="0"/>
          <w:numId w:val="22"/>
        </w:numPr>
        <w:shd w:val="clear" w:color="auto" w:fill="FFFFFF"/>
        <w:suppressAutoHyphens w:val="0"/>
        <w:rPr>
          <w:rFonts w:ascii="Arial Narrow" w:hAnsi="Arial Narrow"/>
          <w:sz w:val="22"/>
          <w:szCs w:val="22"/>
        </w:rPr>
      </w:pPr>
      <w:r w:rsidRPr="0067077C">
        <w:rPr>
          <w:rFonts w:ascii="Arial Narrow" w:hAnsi="Arial Narrow"/>
          <w:sz w:val="22"/>
          <w:szCs w:val="22"/>
        </w:rPr>
        <w:t>Zamawiający może rozwiązać umowę, jeżeli zachodzi co najmniej jedna z następujących okoliczności:</w:t>
      </w:r>
    </w:p>
    <w:p w:rsidR="0067077C" w:rsidRPr="0067077C" w:rsidRDefault="0067077C" w:rsidP="0067077C">
      <w:pPr>
        <w:numPr>
          <w:ilvl w:val="0"/>
          <w:numId w:val="31"/>
        </w:numPr>
        <w:shd w:val="clear" w:color="auto" w:fill="FFFFFF"/>
        <w:suppressAutoHyphens w:val="0"/>
        <w:ind w:left="0" w:firstLine="284"/>
        <w:rPr>
          <w:rFonts w:ascii="Arial Narrow" w:hAnsi="Arial Narrow"/>
          <w:sz w:val="22"/>
          <w:szCs w:val="22"/>
        </w:rPr>
      </w:pPr>
      <w:r w:rsidRPr="0067077C">
        <w:rPr>
          <w:rFonts w:ascii="Arial Narrow" w:hAnsi="Arial Narrow"/>
          <w:sz w:val="22"/>
          <w:szCs w:val="22"/>
        </w:rPr>
        <w:t>zmiana umowy została dokonana z naruszeniem art. 144 ust. 1-1b, 1d i 1e;</w:t>
      </w:r>
    </w:p>
    <w:p w:rsidR="0067077C" w:rsidRPr="0067077C" w:rsidRDefault="009A766B" w:rsidP="0067077C">
      <w:pPr>
        <w:numPr>
          <w:ilvl w:val="0"/>
          <w:numId w:val="31"/>
        </w:numPr>
        <w:shd w:val="clear" w:color="auto" w:fill="FFFFFF"/>
        <w:suppressAutoHyphens w:val="0"/>
        <w:ind w:left="0" w:firstLine="284"/>
        <w:rPr>
          <w:rFonts w:ascii="Arial Narrow" w:hAnsi="Arial Narrow"/>
          <w:sz w:val="22"/>
          <w:szCs w:val="22"/>
        </w:rPr>
      </w:pPr>
      <w:r>
        <w:rPr>
          <w:rFonts w:ascii="Arial Narrow" w:hAnsi="Arial Narrow"/>
          <w:sz w:val="22"/>
          <w:szCs w:val="22"/>
        </w:rPr>
        <w:t>W</w:t>
      </w:r>
      <w:r w:rsidR="0067077C" w:rsidRPr="0067077C">
        <w:rPr>
          <w:rFonts w:ascii="Arial Narrow" w:hAnsi="Arial Narrow"/>
          <w:sz w:val="22"/>
          <w:szCs w:val="22"/>
        </w:rPr>
        <w:t>ykonawca w chwili zawarcia umowy podlegał wykluczeniu z postępowania na podstawie art. 24 ust. 1;</w:t>
      </w:r>
    </w:p>
    <w:p w:rsidR="0067077C" w:rsidRPr="0067077C" w:rsidRDefault="0067077C" w:rsidP="0067077C">
      <w:pPr>
        <w:numPr>
          <w:ilvl w:val="0"/>
          <w:numId w:val="31"/>
        </w:numPr>
        <w:shd w:val="clear" w:color="auto" w:fill="FFFFFF"/>
        <w:suppressAutoHyphens w:val="0"/>
        <w:ind w:left="0" w:firstLine="284"/>
        <w:rPr>
          <w:rFonts w:ascii="Arial Narrow" w:hAnsi="Arial Narrow"/>
          <w:sz w:val="22"/>
          <w:szCs w:val="22"/>
        </w:rPr>
      </w:pPr>
      <w:r w:rsidRPr="0067077C">
        <w:rPr>
          <w:rFonts w:ascii="Arial Narrow" w:hAnsi="Arial Narrow"/>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w:t>
      </w:r>
      <w:r w:rsidR="009A766B">
        <w:rPr>
          <w:rFonts w:ascii="Arial Narrow" w:hAnsi="Arial Narrow"/>
          <w:sz w:val="22"/>
          <w:szCs w:val="22"/>
        </w:rPr>
        <w:t xml:space="preserve"> 2014/25/UE, z uwagi na to, że Z</w:t>
      </w:r>
      <w:r w:rsidRPr="0067077C">
        <w:rPr>
          <w:rFonts w:ascii="Arial Narrow" w:hAnsi="Arial Narrow"/>
          <w:sz w:val="22"/>
          <w:szCs w:val="22"/>
        </w:rPr>
        <w:t>amawiający udzielił zamówienia z naruszeniem przepisów prawa Unii Europejskiej.</w:t>
      </w:r>
    </w:p>
    <w:p w:rsidR="0067077C" w:rsidRPr="0067077C" w:rsidRDefault="0067077C" w:rsidP="0067077C">
      <w:pPr>
        <w:jc w:val="cente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15</w:t>
      </w:r>
    </w:p>
    <w:p w:rsidR="0067077C" w:rsidRPr="0067077C" w:rsidRDefault="0067077C" w:rsidP="0067077C">
      <w:pPr>
        <w:rPr>
          <w:rFonts w:ascii="Arial Narrow" w:hAnsi="Arial Narrow"/>
          <w:sz w:val="22"/>
          <w:szCs w:val="22"/>
        </w:rPr>
      </w:pPr>
      <w:r w:rsidRPr="0067077C">
        <w:rPr>
          <w:rFonts w:ascii="Arial Narrow" w:hAnsi="Arial Narrow"/>
          <w:sz w:val="22"/>
          <w:szCs w:val="22"/>
        </w:rPr>
        <w:t>W razie naruszenia przez Wykonawcę postanowień umowy, Zamawiający zastrzega sobie prawo jej rozwiązania ze skutkiem natychmiastowym .</w:t>
      </w: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16</w:t>
      </w:r>
    </w:p>
    <w:p w:rsidR="0067077C" w:rsidRPr="0067077C" w:rsidRDefault="0067077C" w:rsidP="0067077C">
      <w:pPr>
        <w:rPr>
          <w:rFonts w:ascii="Arial Narrow" w:hAnsi="Arial Narrow"/>
          <w:sz w:val="22"/>
          <w:szCs w:val="22"/>
        </w:rPr>
      </w:pPr>
      <w:r w:rsidRPr="0067077C">
        <w:rPr>
          <w:rFonts w:ascii="Arial Narrow" w:hAnsi="Arial Narrow"/>
          <w:sz w:val="22"/>
          <w:szCs w:val="22"/>
        </w:rPr>
        <w:t>Spory mogące powstać na tle stosowania niniejszej umowy strony poddają pod rozstrzygnięcie sądowi właściwemu miejscowo dla siedziby Zamawiającego</w:t>
      </w:r>
    </w:p>
    <w:p w:rsidR="0067077C" w:rsidRPr="0067077C" w:rsidRDefault="0067077C" w:rsidP="0067077C">
      <w:pPr>
        <w:jc w:val="cente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17</w:t>
      </w:r>
    </w:p>
    <w:p w:rsidR="0067077C" w:rsidRPr="0067077C" w:rsidRDefault="0067077C" w:rsidP="0067077C">
      <w:pPr>
        <w:rPr>
          <w:rFonts w:ascii="Arial Narrow" w:hAnsi="Arial Narrow"/>
          <w:sz w:val="22"/>
          <w:szCs w:val="22"/>
        </w:rPr>
      </w:pPr>
      <w:r w:rsidRPr="0067077C">
        <w:rPr>
          <w:rFonts w:ascii="Arial Narrow" w:hAnsi="Arial Narrow"/>
          <w:sz w:val="22"/>
          <w:szCs w:val="22"/>
        </w:rPr>
        <w:t>Strony oświadczają, iż wierzytelności wynikające z niniejszej umowy nie mogą być przeniesione na osoby trzecie, bez pisemnej zgody Zamawiającego .</w:t>
      </w: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18</w:t>
      </w:r>
    </w:p>
    <w:p w:rsidR="0067077C" w:rsidRPr="0067077C" w:rsidRDefault="0067077C" w:rsidP="0067077C">
      <w:pPr>
        <w:rPr>
          <w:rFonts w:ascii="Arial Narrow" w:hAnsi="Arial Narrow"/>
          <w:sz w:val="22"/>
          <w:szCs w:val="22"/>
        </w:rPr>
      </w:pPr>
      <w:r w:rsidRPr="0067077C">
        <w:rPr>
          <w:rFonts w:ascii="Arial Narrow" w:hAnsi="Arial Narrow"/>
          <w:sz w:val="22"/>
          <w:szCs w:val="22"/>
        </w:rPr>
        <w:t>W sprawach nie uregulowanych niniejszą umową mają zastosowanie przepisy ustawy Prawo zamówień publicznych oraz kodeksu cywilnego.</w:t>
      </w: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19</w:t>
      </w:r>
    </w:p>
    <w:p w:rsidR="0067077C" w:rsidRPr="0067077C" w:rsidRDefault="0067077C" w:rsidP="0067077C">
      <w:pPr>
        <w:numPr>
          <w:ilvl w:val="0"/>
          <w:numId w:val="24"/>
        </w:numPr>
        <w:tabs>
          <w:tab w:val="clear" w:pos="1080"/>
          <w:tab w:val="num" w:pos="426"/>
        </w:tabs>
        <w:spacing w:line="21" w:lineRule="atLeast"/>
        <w:ind w:left="426" w:hanging="426"/>
        <w:jc w:val="both"/>
        <w:rPr>
          <w:rFonts w:ascii="Arial Narrow" w:hAnsi="Arial Narrow"/>
          <w:sz w:val="22"/>
          <w:szCs w:val="22"/>
        </w:rPr>
      </w:pPr>
      <w:r w:rsidRPr="0067077C">
        <w:rPr>
          <w:rFonts w:ascii="Arial Narrow" w:hAnsi="Arial Narrow"/>
          <w:sz w:val="22"/>
          <w:szCs w:val="22"/>
        </w:rPr>
        <w:t>Zakazuje się zmian postanowień zawartej umowy w stosunku do treści oferty, na po</w:t>
      </w:r>
      <w:r w:rsidR="009A766B">
        <w:rPr>
          <w:rFonts w:ascii="Arial Narrow" w:hAnsi="Arial Narrow"/>
          <w:sz w:val="22"/>
          <w:szCs w:val="22"/>
        </w:rPr>
        <w:t>dstawie której dokonano wyboru W</w:t>
      </w:r>
      <w:r w:rsidRPr="0067077C">
        <w:rPr>
          <w:rFonts w:ascii="Arial Narrow" w:hAnsi="Arial Narrow"/>
          <w:sz w:val="22"/>
          <w:szCs w:val="22"/>
        </w:rPr>
        <w:t>ykonawcy, chyba że zachodzi co najmniej jedna z następujących okoliczności z uwzględnieniem warunków ich wprowadzenia:</w:t>
      </w:r>
    </w:p>
    <w:p w:rsidR="0067077C" w:rsidRPr="0067077C" w:rsidRDefault="0067077C" w:rsidP="0067077C">
      <w:pPr>
        <w:pStyle w:val="Default"/>
        <w:numPr>
          <w:ilvl w:val="0"/>
          <w:numId w:val="25"/>
        </w:numPr>
        <w:tabs>
          <w:tab w:val="left" w:pos="360"/>
          <w:tab w:val="left" w:pos="720"/>
        </w:tabs>
        <w:overflowPunct w:val="0"/>
        <w:ind w:left="851" w:hanging="425"/>
        <w:jc w:val="both"/>
        <w:textAlignment w:val="baseline"/>
        <w:rPr>
          <w:rFonts w:ascii="Arial Narrow" w:hAnsi="Arial Narrow"/>
          <w:color w:val="auto"/>
          <w:sz w:val="22"/>
          <w:szCs w:val="22"/>
        </w:rPr>
      </w:pPr>
      <w:r w:rsidRPr="0067077C">
        <w:rPr>
          <w:rFonts w:ascii="Arial Narrow" w:hAnsi="Arial Narrow"/>
          <w:color w:val="auto"/>
          <w:sz w:val="22"/>
          <w:szCs w:val="22"/>
        </w:rPr>
        <w:t xml:space="preserve">dopuszczalna jest zmiana umowy w zakresie ilości danego produktu w obrębie pakietu w ramach jego , pod warunkiem że nie wpłynie to na jakość wykonywanej usługi przez Wykonawcę ( art. 144 ust 1 pkt. 1 ustawy </w:t>
      </w:r>
      <w:proofErr w:type="spellStart"/>
      <w:r w:rsidRPr="0067077C">
        <w:rPr>
          <w:rFonts w:ascii="Arial Narrow" w:hAnsi="Arial Narrow"/>
          <w:color w:val="auto"/>
          <w:sz w:val="22"/>
          <w:szCs w:val="22"/>
        </w:rPr>
        <w:t>Pzp</w:t>
      </w:r>
      <w:proofErr w:type="spellEnd"/>
      <w:r w:rsidRPr="0067077C">
        <w:rPr>
          <w:rFonts w:ascii="Arial Narrow" w:hAnsi="Arial Narrow"/>
          <w:color w:val="auto"/>
          <w:sz w:val="22"/>
          <w:szCs w:val="22"/>
        </w:rPr>
        <w:t>)</w:t>
      </w:r>
    </w:p>
    <w:p w:rsidR="0067077C" w:rsidRPr="0067077C" w:rsidRDefault="0067077C" w:rsidP="0067077C">
      <w:pPr>
        <w:numPr>
          <w:ilvl w:val="0"/>
          <w:numId w:val="25"/>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t xml:space="preserve">Dopuszczalne jest wydłużenie czasu trwania umowy w sytuacji niewykorzystania przez Zamawiającego przedmiotu umowy przy zachowaniu jej wartości, pod warunkiem że nie wpłynie to na jakość wykonywanej usługi przez Wykonawcę ( art. 144 ust 1 pkt. 1 ustawy </w:t>
      </w:r>
      <w:proofErr w:type="spellStart"/>
      <w:r w:rsidRPr="0067077C">
        <w:rPr>
          <w:rFonts w:ascii="Arial Narrow" w:hAnsi="Arial Narrow"/>
          <w:sz w:val="22"/>
          <w:szCs w:val="22"/>
        </w:rPr>
        <w:t>Pzp</w:t>
      </w:r>
      <w:proofErr w:type="spellEnd"/>
      <w:r w:rsidRPr="0067077C">
        <w:rPr>
          <w:rFonts w:ascii="Arial Narrow" w:hAnsi="Arial Narrow"/>
          <w:sz w:val="22"/>
          <w:szCs w:val="22"/>
        </w:rPr>
        <w:t>)</w:t>
      </w:r>
    </w:p>
    <w:p w:rsidR="0067077C" w:rsidRPr="0067077C" w:rsidRDefault="0067077C" w:rsidP="0067077C">
      <w:pPr>
        <w:numPr>
          <w:ilvl w:val="0"/>
          <w:numId w:val="25"/>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t xml:space="preserve">zmiany wynagrodzenia należnego Wykonawcy spowodowane wzrostem albo zmniejszeniem stawki VAT. Jeśli zmiana stawki VAT będzie powodować zwiększenie kosztów wykonania robót po stronie Wykonawcy, Zamawiający dopuszcza możliwość zwiększenia wynagrodzenia Wykonawcy o kwotę </w:t>
      </w:r>
      <w:r w:rsidRPr="0067077C">
        <w:rPr>
          <w:rFonts w:ascii="Arial Narrow" w:hAnsi="Arial Narrow"/>
          <w:sz w:val="22"/>
          <w:szCs w:val="22"/>
        </w:rPr>
        <w:lastRenderedPageBreak/>
        <w:t>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w:t>
      </w:r>
    </w:p>
    <w:p w:rsidR="0067077C" w:rsidRPr="0067077C" w:rsidRDefault="0067077C" w:rsidP="0067077C">
      <w:pPr>
        <w:numPr>
          <w:ilvl w:val="0"/>
          <w:numId w:val="25"/>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t>zmiany wynagrodzenia należnego Wykonawcy, w przypadku zmiany:</w:t>
      </w:r>
    </w:p>
    <w:p w:rsidR="0067077C" w:rsidRPr="0067077C" w:rsidRDefault="0067077C" w:rsidP="0067077C">
      <w:pPr>
        <w:numPr>
          <w:ilvl w:val="1"/>
          <w:numId w:val="26"/>
        </w:numPr>
        <w:spacing w:line="21" w:lineRule="atLeast"/>
        <w:ind w:left="1276" w:hanging="425"/>
        <w:jc w:val="both"/>
        <w:rPr>
          <w:rFonts w:ascii="Arial Narrow" w:hAnsi="Arial Narrow"/>
          <w:sz w:val="22"/>
          <w:szCs w:val="22"/>
        </w:rPr>
      </w:pPr>
      <w:r w:rsidRPr="0067077C">
        <w:rPr>
          <w:rFonts w:ascii="Arial Narrow" w:hAnsi="Arial Narrow"/>
          <w:sz w:val="22"/>
          <w:szCs w:val="22"/>
        </w:rPr>
        <w:t>wysokości minimalnego wynagrodzenia za pracę ustalonego na podstawie art. 2 ust. 3–5 ustawy z dnia 10 października 2002 r. o minimalnym wynagrodzeniu za pracę,</w:t>
      </w:r>
    </w:p>
    <w:p w:rsidR="0067077C" w:rsidRPr="0067077C" w:rsidRDefault="0067077C" w:rsidP="0067077C">
      <w:pPr>
        <w:numPr>
          <w:ilvl w:val="1"/>
          <w:numId w:val="26"/>
        </w:numPr>
        <w:spacing w:line="21" w:lineRule="atLeast"/>
        <w:ind w:left="1276" w:hanging="425"/>
        <w:jc w:val="both"/>
        <w:rPr>
          <w:rFonts w:ascii="Arial Narrow" w:hAnsi="Arial Narrow"/>
          <w:sz w:val="22"/>
          <w:szCs w:val="22"/>
        </w:rPr>
      </w:pPr>
      <w:r w:rsidRPr="0067077C">
        <w:rPr>
          <w:rFonts w:ascii="Arial Narrow" w:hAnsi="Arial Narrow"/>
          <w:sz w:val="22"/>
          <w:szCs w:val="22"/>
        </w:rPr>
        <w:t xml:space="preserve">zasad podlegania ubezpieczeniom społecznym lub ubezpieczeniu zdrowotnemu lub wysokości stawki składki na ubezpieczenia społeczne lub zdrowotne </w:t>
      </w:r>
    </w:p>
    <w:p w:rsidR="0067077C" w:rsidRPr="0067077C" w:rsidRDefault="0067077C" w:rsidP="0067077C">
      <w:pPr>
        <w:spacing w:line="21" w:lineRule="atLeast"/>
        <w:ind w:left="1276" w:hanging="425"/>
        <w:jc w:val="both"/>
        <w:rPr>
          <w:rFonts w:ascii="Arial Narrow" w:hAnsi="Arial Narrow"/>
          <w:sz w:val="22"/>
          <w:szCs w:val="22"/>
        </w:rPr>
      </w:pPr>
      <w:r w:rsidRPr="0067077C">
        <w:rPr>
          <w:rFonts w:ascii="Arial Narrow" w:hAnsi="Arial Narrow"/>
          <w:sz w:val="22"/>
          <w:szCs w:val="22"/>
        </w:rPr>
        <w:t>- jeżeli zmiany te mają wpływ na kos</w:t>
      </w:r>
      <w:r w:rsidR="009A766B">
        <w:rPr>
          <w:rFonts w:ascii="Arial Narrow" w:hAnsi="Arial Narrow"/>
          <w:sz w:val="22"/>
          <w:szCs w:val="22"/>
        </w:rPr>
        <w:t>zty wykonania zamówienia przez W</w:t>
      </w:r>
      <w:r w:rsidRPr="0067077C">
        <w:rPr>
          <w:rFonts w:ascii="Arial Narrow" w:hAnsi="Arial Narrow"/>
          <w:sz w:val="22"/>
          <w:szCs w:val="22"/>
        </w:rPr>
        <w:t>ykonawcę.</w:t>
      </w:r>
    </w:p>
    <w:p w:rsidR="0067077C" w:rsidRPr="0067077C" w:rsidRDefault="0067077C" w:rsidP="0067077C">
      <w:pPr>
        <w:spacing w:line="21" w:lineRule="atLeast"/>
        <w:ind w:left="851"/>
        <w:jc w:val="both"/>
        <w:rPr>
          <w:rFonts w:ascii="Arial Narrow" w:hAnsi="Arial Narrow"/>
          <w:sz w:val="22"/>
          <w:szCs w:val="22"/>
        </w:rPr>
      </w:pPr>
      <w:r w:rsidRPr="0067077C">
        <w:rPr>
          <w:rFonts w:ascii="Arial Narrow" w:hAnsi="Arial Narrow"/>
          <w:sz w:val="22"/>
          <w:szCs w:val="22"/>
        </w:rPr>
        <w:t>Jeśli zmiany, o których mowa w lit. a) lub b) 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w:t>
      </w:r>
    </w:p>
    <w:p w:rsidR="0067077C" w:rsidRPr="0067077C" w:rsidRDefault="0067077C" w:rsidP="0067077C">
      <w:pPr>
        <w:numPr>
          <w:ilvl w:val="0"/>
          <w:numId w:val="25"/>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t>zmiany dotyczą realizacji dodatk</w:t>
      </w:r>
      <w:r w:rsidR="009A766B">
        <w:rPr>
          <w:rFonts w:ascii="Arial Narrow" w:hAnsi="Arial Narrow"/>
          <w:sz w:val="22"/>
          <w:szCs w:val="22"/>
        </w:rPr>
        <w:t>owych usług od dotychczasowego W</w:t>
      </w:r>
      <w:r w:rsidRPr="0067077C">
        <w:rPr>
          <w:rFonts w:ascii="Arial Narrow" w:hAnsi="Arial Narrow"/>
          <w:sz w:val="22"/>
          <w:szCs w:val="22"/>
        </w:rPr>
        <w:t>ykonawcy, nieobjętych zamówieniem podstawowym, o ile stały się niezbędne i zostały spełnione łącznie następujące warunki:</w:t>
      </w:r>
    </w:p>
    <w:p w:rsidR="0067077C" w:rsidRPr="0067077C" w:rsidRDefault="0067077C" w:rsidP="0067077C">
      <w:pPr>
        <w:numPr>
          <w:ilvl w:val="1"/>
          <w:numId w:val="27"/>
        </w:numPr>
        <w:spacing w:line="21" w:lineRule="atLeast"/>
        <w:ind w:left="1276" w:hanging="425"/>
        <w:jc w:val="both"/>
        <w:rPr>
          <w:rFonts w:ascii="Arial Narrow" w:hAnsi="Arial Narrow"/>
          <w:sz w:val="22"/>
          <w:szCs w:val="22"/>
        </w:rPr>
      </w:pPr>
      <w:r w:rsidRPr="0067077C">
        <w:rPr>
          <w:rFonts w:ascii="Arial Narrow" w:hAnsi="Arial Narrow"/>
          <w:sz w:val="22"/>
          <w:szCs w:val="22"/>
        </w:rPr>
        <w:t>z</w:t>
      </w:r>
      <w:r w:rsidR="009A766B">
        <w:rPr>
          <w:rFonts w:ascii="Arial Narrow" w:hAnsi="Arial Narrow"/>
          <w:sz w:val="22"/>
          <w:szCs w:val="22"/>
        </w:rPr>
        <w:t>miana W</w:t>
      </w:r>
      <w:r w:rsidRPr="0067077C">
        <w:rPr>
          <w:rFonts w:ascii="Arial Narrow" w:hAnsi="Arial Narrow"/>
          <w:sz w:val="22"/>
          <w:szCs w:val="22"/>
        </w:rPr>
        <w:t xml:space="preserve">ykonawcy nie może zostać dokonana z powodów ekonomicznych lub technicznych, w szczególności dotyczących zamienności lub </w:t>
      </w:r>
      <w:proofErr w:type="spellStart"/>
      <w:r w:rsidRPr="0067077C">
        <w:rPr>
          <w:rFonts w:ascii="Arial Narrow" w:hAnsi="Arial Narrow"/>
          <w:sz w:val="22"/>
          <w:szCs w:val="22"/>
        </w:rPr>
        <w:t>interoperacyjności</w:t>
      </w:r>
      <w:proofErr w:type="spellEnd"/>
      <w:r w:rsidRPr="0067077C">
        <w:rPr>
          <w:rFonts w:ascii="Arial Narrow" w:hAnsi="Arial Narrow"/>
          <w:sz w:val="22"/>
          <w:szCs w:val="22"/>
        </w:rPr>
        <w:t xml:space="preserve"> sprzętu, usług lub instalacji, zamówionych w ramach zamówienia podstawowego,</w:t>
      </w:r>
    </w:p>
    <w:p w:rsidR="0067077C" w:rsidRPr="0067077C" w:rsidRDefault="009A766B" w:rsidP="0067077C">
      <w:pPr>
        <w:numPr>
          <w:ilvl w:val="1"/>
          <w:numId w:val="27"/>
        </w:numPr>
        <w:spacing w:line="21" w:lineRule="atLeast"/>
        <w:ind w:left="1276" w:hanging="425"/>
        <w:jc w:val="both"/>
        <w:rPr>
          <w:rFonts w:ascii="Arial Narrow" w:hAnsi="Arial Narrow"/>
          <w:sz w:val="22"/>
          <w:szCs w:val="22"/>
        </w:rPr>
      </w:pPr>
      <w:r>
        <w:rPr>
          <w:rFonts w:ascii="Arial Narrow" w:hAnsi="Arial Narrow"/>
          <w:sz w:val="22"/>
          <w:szCs w:val="22"/>
        </w:rPr>
        <w:t>zmiana W</w:t>
      </w:r>
      <w:r w:rsidR="0067077C" w:rsidRPr="0067077C">
        <w:rPr>
          <w:rFonts w:ascii="Arial Narrow" w:hAnsi="Arial Narrow"/>
          <w:sz w:val="22"/>
          <w:szCs w:val="22"/>
        </w:rPr>
        <w:t>ykonawcy spowodowałaby istotną niedogodność lub znaczne zwiększenie kosztów dla zamawiającego,</w:t>
      </w:r>
    </w:p>
    <w:p w:rsidR="0067077C" w:rsidRPr="0067077C" w:rsidRDefault="0067077C" w:rsidP="0067077C">
      <w:pPr>
        <w:numPr>
          <w:ilvl w:val="1"/>
          <w:numId w:val="27"/>
        </w:numPr>
        <w:spacing w:line="21" w:lineRule="atLeast"/>
        <w:ind w:left="1276" w:hanging="425"/>
        <w:jc w:val="both"/>
        <w:rPr>
          <w:rFonts w:ascii="Arial Narrow" w:hAnsi="Arial Narrow"/>
          <w:sz w:val="22"/>
          <w:szCs w:val="22"/>
        </w:rPr>
      </w:pPr>
      <w:r w:rsidRPr="0067077C">
        <w:rPr>
          <w:rFonts w:ascii="Arial Narrow" w:hAnsi="Arial Narrow"/>
          <w:sz w:val="22"/>
          <w:szCs w:val="22"/>
        </w:rPr>
        <w:t xml:space="preserve">wartość każdej kolejnej zmiany nie przekracza 50% wartości zamówienia określonej pierwotnie w umowie z zachowaniem art. 144 ust. 1 d ustawy </w:t>
      </w:r>
      <w:proofErr w:type="spellStart"/>
      <w:r w:rsidRPr="0067077C">
        <w:rPr>
          <w:rFonts w:ascii="Arial Narrow" w:hAnsi="Arial Narrow"/>
          <w:sz w:val="22"/>
          <w:szCs w:val="22"/>
        </w:rPr>
        <w:t>Pzp</w:t>
      </w:r>
      <w:proofErr w:type="spellEnd"/>
    </w:p>
    <w:p w:rsidR="0067077C" w:rsidRPr="0067077C" w:rsidRDefault="0067077C" w:rsidP="0067077C">
      <w:pPr>
        <w:spacing w:line="21" w:lineRule="atLeast"/>
        <w:ind w:left="851"/>
        <w:jc w:val="both"/>
        <w:rPr>
          <w:rFonts w:ascii="Arial Narrow" w:hAnsi="Arial Narrow"/>
          <w:sz w:val="22"/>
          <w:szCs w:val="22"/>
        </w:rPr>
      </w:pPr>
      <w:r w:rsidRPr="0067077C">
        <w:rPr>
          <w:rFonts w:ascii="Arial Narrow" w:hAnsi="Arial Narrow"/>
          <w:sz w:val="22"/>
          <w:szCs w:val="22"/>
        </w:rPr>
        <w:t xml:space="preserve">- pod warunkiem, że Zamawiający nie wprowadzi kolejnych zmian umowy w celu uniknięcia stosowania ustawy i wykonana obowiązek publikacji ogłoszenia o zmianach, o którym mowa w art. 144 ust. 1 c ustawy </w:t>
      </w:r>
      <w:proofErr w:type="spellStart"/>
      <w:r w:rsidRPr="0067077C">
        <w:rPr>
          <w:rFonts w:ascii="Arial Narrow" w:hAnsi="Arial Narrow"/>
          <w:sz w:val="22"/>
          <w:szCs w:val="22"/>
        </w:rPr>
        <w:t>Pzp</w:t>
      </w:r>
      <w:proofErr w:type="spellEnd"/>
      <w:r w:rsidRPr="0067077C">
        <w:rPr>
          <w:rFonts w:ascii="Arial Narrow" w:hAnsi="Arial Narrow"/>
          <w:sz w:val="22"/>
          <w:szCs w:val="22"/>
        </w:rPr>
        <w:t>;</w:t>
      </w:r>
    </w:p>
    <w:p w:rsidR="0067077C" w:rsidRPr="0067077C" w:rsidRDefault="0067077C" w:rsidP="0067077C">
      <w:pPr>
        <w:numPr>
          <w:ilvl w:val="0"/>
          <w:numId w:val="28"/>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t>zostały spełnione łącznie następujące warunki:</w:t>
      </w:r>
    </w:p>
    <w:p w:rsidR="0067077C" w:rsidRPr="0067077C" w:rsidRDefault="0067077C" w:rsidP="0067077C">
      <w:pPr>
        <w:numPr>
          <w:ilvl w:val="0"/>
          <w:numId w:val="29"/>
        </w:numPr>
        <w:spacing w:line="21" w:lineRule="atLeast"/>
        <w:ind w:left="1276" w:hanging="425"/>
        <w:jc w:val="both"/>
        <w:rPr>
          <w:rFonts w:ascii="Arial Narrow" w:hAnsi="Arial Narrow"/>
          <w:sz w:val="22"/>
          <w:szCs w:val="22"/>
        </w:rPr>
      </w:pPr>
      <w:r w:rsidRPr="0067077C">
        <w:rPr>
          <w:rFonts w:ascii="Arial Narrow" w:hAnsi="Arial Narrow"/>
          <w:sz w:val="22"/>
          <w:szCs w:val="22"/>
        </w:rPr>
        <w:t>konieczność zmiany umowy lub umowy ramowej spowodowana</w:t>
      </w:r>
      <w:r w:rsidR="009A766B">
        <w:rPr>
          <w:rFonts w:ascii="Arial Narrow" w:hAnsi="Arial Narrow"/>
          <w:sz w:val="22"/>
          <w:szCs w:val="22"/>
        </w:rPr>
        <w:t xml:space="preserve"> jest okolicznościami, których Z</w:t>
      </w:r>
      <w:r w:rsidRPr="0067077C">
        <w:rPr>
          <w:rFonts w:ascii="Arial Narrow" w:hAnsi="Arial Narrow"/>
          <w:sz w:val="22"/>
          <w:szCs w:val="22"/>
        </w:rPr>
        <w:t>amawiający, działając z należytą starannością, nie mógł przewidzieć,</w:t>
      </w:r>
    </w:p>
    <w:p w:rsidR="0067077C" w:rsidRPr="0067077C" w:rsidRDefault="0067077C" w:rsidP="0067077C">
      <w:pPr>
        <w:numPr>
          <w:ilvl w:val="0"/>
          <w:numId w:val="29"/>
        </w:numPr>
        <w:spacing w:line="21" w:lineRule="atLeast"/>
        <w:ind w:left="1276" w:hanging="425"/>
        <w:jc w:val="both"/>
        <w:rPr>
          <w:rFonts w:ascii="Arial Narrow" w:hAnsi="Arial Narrow"/>
          <w:sz w:val="22"/>
          <w:szCs w:val="22"/>
        </w:rPr>
      </w:pPr>
      <w:r w:rsidRPr="0067077C">
        <w:rPr>
          <w:rFonts w:ascii="Arial Narrow" w:hAnsi="Arial Narrow"/>
          <w:sz w:val="22"/>
          <w:szCs w:val="22"/>
        </w:rPr>
        <w:t xml:space="preserve">wartość zmiany nie przekracza 50% wartości zamówienia określonej pierwotnie </w:t>
      </w:r>
      <w:r w:rsidRPr="0067077C">
        <w:rPr>
          <w:rFonts w:ascii="Arial Narrow" w:hAnsi="Arial Narrow"/>
          <w:sz w:val="22"/>
          <w:szCs w:val="22"/>
        </w:rPr>
        <w:br/>
        <w:t xml:space="preserve">w umowie zachowaniem art. 144 ust. 1 d ustawy </w:t>
      </w:r>
      <w:proofErr w:type="spellStart"/>
      <w:r w:rsidRPr="0067077C">
        <w:rPr>
          <w:rFonts w:ascii="Arial Narrow" w:hAnsi="Arial Narrow"/>
          <w:sz w:val="22"/>
          <w:szCs w:val="22"/>
        </w:rPr>
        <w:t>Pzp</w:t>
      </w:r>
      <w:proofErr w:type="spellEnd"/>
    </w:p>
    <w:p w:rsidR="0067077C" w:rsidRPr="0067077C" w:rsidRDefault="0067077C" w:rsidP="0067077C">
      <w:pPr>
        <w:spacing w:line="21" w:lineRule="atLeast"/>
        <w:ind w:left="851"/>
        <w:rPr>
          <w:rFonts w:ascii="Arial Narrow" w:hAnsi="Arial Narrow"/>
          <w:sz w:val="22"/>
          <w:szCs w:val="22"/>
        </w:rPr>
      </w:pPr>
      <w:r w:rsidRPr="0067077C">
        <w:rPr>
          <w:rFonts w:ascii="Arial Narrow" w:hAnsi="Arial Narrow"/>
          <w:sz w:val="22"/>
          <w:szCs w:val="22"/>
        </w:rPr>
        <w:t xml:space="preserve">- pod warunkiem, że zmiany postanowień umownych nie doprowadzą do zmiany charakteru umowy, Zamawiający nie wprowadzi kolejnych zmian umowy w celu uniknięcia jej stosowania i po dokonaniu zmian, wykonana obowiązek publikacji ogłoszenia o zmianach, </w:t>
      </w:r>
      <w:r w:rsidRPr="0067077C">
        <w:rPr>
          <w:rFonts w:ascii="Arial Narrow" w:hAnsi="Arial Narrow"/>
          <w:sz w:val="22"/>
          <w:szCs w:val="22"/>
        </w:rPr>
        <w:br/>
        <w:t xml:space="preserve">o którym mowa w art. 144 ust. 1 c ustawy </w:t>
      </w:r>
      <w:proofErr w:type="spellStart"/>
      <w:r w:rsidRPr="0067077C">
        <w:rPr>
          <w:rFonts w:ascii="Arial Narrow" w:hAnsi="Arial Narrow"/>
          <w:sz w:val="22"/>
          <w:szCs w:val="22"/>
        </w:rPr>
        <w:t>Pzp</w:t>
      </w:r>
      <w:proofErr w:type="spellEnd"/>
      <w:r w:rsidRPr="0067077C">
        <w:rPr>
          <w:rFonts w:ascii="Arial Narrow" w:hAnsi="Arial Narrow"/>
          <w:sz w:val="22"/>
          <w:szCs w:val="22"/>
        </w:rPr>
        <w:t>;</w:t>
      </w:r>
    </w:p>
    <w:p w:rsidR="0067077C" w:rsidRPr="0067077C" w:rsidRDefault="009A766B" w:rsidP="0067077C">
      <w:pPr>
        <w:numPr>
          <w:ilvl w:val="0"/>
          <w:numId w:val="28"/>
        </w:numPr>
        <w:tabs>
          <w:tab w:val="left" w:pos="851"/>
        </w:tabs>
        <w:spacing w:line="21" w:lineRule="atLeast"/>
        <w:ind w:left="851" w:hanging="425"/>
        <w:jc w:val="both"/>
        <w:rPr>
          <w:rFonts w:ascii="Arial Narrow" w:hAnsi="Arial Narrow"/>
          <w:sz w:val="22"/>
          <w:szCs w:val="22"/>
        </w:rPr>
      </w:pPr>
      <w:r>
        <w:rPr>
          <w:rFonts w:ascii="Arial Narrow" w:hAnsi="Arial Narrow"/>
          <w:sz w:val="22"/>
          <w:szCs w:val="22"/>
        </w:rPr>
        <w:t>Wykonawcę, któremu Z</w:t>
      </w:r>
      <w:r w:rsidR="0067077C" w:rsidRPr="0067077C">
        <w:rPr>
          <w:rFonts w:ascii="Arial Narrow" w:hAnsi="Arial Narrow"/>
          <w:sz w:val="22"/>
          <w:szCs w:val="22"/>
        </w:rPr>
        <w:t>amawiający udzielił zamówienia, ma zastąpić nowy wykonawca:</w:t>
      </w:r>
    </w:p>
    <w:p w:rsidR="0067077C" w:rsidRPr="0067077C" w:rsidRDefault="0067077C" w:rsidP="0067077C">
      <w:pPr>
        <w:numPr>
          <w:ilvl w:val="0"/>
          <w:numId w:val="30"/>
        </w:numPr>
        <w:spacing w:line="21" w:lineRule="atLeast"/>
        <w:ind w:left="1276" w:hanging="425"/>
        <w:jc w:val="both"/>
        <w:rPr>
          <w:rFonts w:ascii="Arial Narrow" w:hAnsi="Arial Narrow"/>
          <w:sz w:val="22"/>
          <w:szCs w:val="22"/>
        </w:rPr>
      </w:pPr>
      <w:r w:rsidRPr="0067077C">
        <w:rPr>
          <w:rFonts w:ascii="Arial Narrow" w:hAnsi="Arial Narrow"/>
          <w:sz w:val="22"/>
          <w:szCs w:val="22"/>
        </w:rPr>
        <w:t>w wyniku połączenia, podziału, przekształcenia, upadłości, restrukturyzac</w:t>
      </w:r>
      <w:r w:rsidR="009A766B">
        <w:rPr>
          <w:rFonts w:ascii="Arial Narrow" w:hAnsi="Arial Narrow"/>
          <w:sz w:val="22"/>
          <w:szCs w:val="22"/>
        </w:rPr>
        <w:t>ji lub nabycia dotychczasowego W</w:t>
      </w:r>
      <w:r w:rsidRPr="0067077C">
        <w:rPr>
          <w:rFonts w:ascii="Arial Narrow" w:hAnsi="Arial Narrow"/>
          <w:sz w:val="22"/>
          <w:szCs w:val="22"/>
        </w:rPr>
        <w:t>ykonawcy lub jego przedsiębiorstwa, o ile nowy wykonawca spełnia warunki udziału w postępowaniu, nie zachodzą wobec niego podstawy wykluczenia oraz nie pociąga to za sobą innych istotnych zmian umowy,</w:t>
      </w:r>
    </w:p>
    <w:p w:rsidR="0067077C" w:rsidRPr="0067077C" w:rsidRDefault="009A766B" w:rsidP="0067077C">
      <w:pPr>
        <w:numPr>
          <w:ilvl w:val="0"/>
          <w:numId w:val="30"/>
        </w:numPr>
        <w:spacing w:line="21" w:lineRule="atLeast"/>
        <w:ind w:left="1276" w:hanging="425"/>
        <w:jc w:val="both"/>
        <w:rPr>
          <w:rFonts w:ascii="Arial Narrow" w:hAnsi="Arial Narrow"/>
          <w:sz w:val="22"/>
          <w:szCs w:val="22"/>
        </w:rPr>
      </w:pPr>
      <w:r>
        <w:rPr>
          <w:rFonts w:ascii="Arial Narrow" w:hAnsi="Arial Narrow"/>
          <w:sz w:val="22"/>
          <w:szCs w:val="22"/>
        </w:rPr>
        <w:t>w wyniku przejęcia przez Zamawiającego zobowiązań W</w:t>
      </w:r>
      <w:r w:rsidR="0067077C" w:rsidRPr="0067077C">
        <w:rPr>
          <w:rFonts w:ascii="Arial Narrow" w:hAnsi="Arial Narrow"/>
          <w:sz w:val="22"/>
          <w:szCs w:val="22"/>
        </w:rPr>
        <w:t>ykonawcy względem jego podwykonawców</w:t>
      </w:r>
    </w:p>
    <w:p w:rsidR="0067077C" w:rsidRPr="0067077C" w:rsidRDefault="0067077C" w:rsidP="0067077C">
      <w:pPr>
        <w:spacing w:line="21" w:lineRule="atLeast"/>
        <w:ind w:left="851"/>
        <w:rPr>
          <w:rFonts w:ascii="Arial Narrow" w:hAnsi="Arial Narrow"/>
          <w:sz w:val="22"/>
          <w:szCs w:val="22"/>
        </w:rPr>
      </w:pPr>
      <w:r w:rsidRPr="0067077C">
        <w:rPr>
          <w:rFonts w:ascii="Arial Narrow" w:hAnsi="Arial Narrow"/>
          <w:sz w:val="22"/>
          <w:szCs w:val="22"/>
        </w:rPr>
        <w:t xml:space="preserve">- pod warunkiem, że  w przypadku o którym mowa w lit. a) Zamawiający nie wprowadzi kolejnych zmian umowy w celu uniknięcia stosowania ustawy </w:t>
      </w:r>
      <w:proofErr w:type="spellStart"/>
      <w:r w:rsidRPr="0067077C">
        <w:rPr>
          <w:rFonts w:ascii="Arial Narrow" w:hAnsi="Arial Narrow"/>
          <w:sz w:val="22"/>
          <w:szCs w:val="22"/>
        </w:rPr>
        <w:t>Pzp</w:t>
      </w:r>
      <w:proofErr w:type="spellEnd"/>
      <w:r w:rsidRPr="0067077C">
        <w:rPr>
          <w:rFonts w:ascii="Arial Narrow" w:hAnsi="Arial Narrow"/>
          <w:sz w:val="22"/>
          <w:szCs w:val="22"/>
        </w:rPr>
        <w:t>;</w:t>
      </w:r>
    </w:p>
    <w:p w:rsidR="0067077C" w:rsidRPr="0067077C" w:rsidRDefault="0067077C" w:rsidP="0067077C">
      <w:pPr>
        <w:numPr>
          <w:ilvl w:val="0"/>
          <w:numId w:val="28"/>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t>zmiany, niezależnie od ich wartości, nie są istotne w rozumieniu  art. 144 ust. 1e;</w:t>
      </w:r>
    </w:p>
    <w:p w:rsidR="0067077C" w:rsidRPr="0067077C" w:rsidRDefault="0067077C" w:rsidP="0067077C">
      <w:pPr>
        <w:numPr>
          <w:ilvl w:val="0"/>
          <w:numId w:val="28"/>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t xml:space="preserve">łączna wartość zmian jest mniejsza niż kwoty określone w przepisach wydanych na podstawie art. 11 ust. 8 ustawy </w:t>
      </w:r>
      <w:proofErr w:type="spellStart"/>
      <w:r w:rsidRPr="0067077C">
        <w:rPr>
          <w:rFonts w:ascii="Arial Narrow" w:hAnsi="Arial Narrow"/>
          <w:sz w:val="22"/>
          <w:szCs w:val="22"/>
        </w:rPr>
        <w:t>Pzp</w:t>
      </w:r>
      <w:proofErr w:type="spellEnd"/>
      <w:r w:rsidRPr="0067077C">
        <w:rPr>
          <w:rFonts w:ascii="Arial Narrow" w:hAnsi="Arial Narrow"/>
          <w:sz w:val="22"/>
          <w:szCs w:val="22"/>
        </w:rPr>
        <w:t xml:space="preserve"> i jest mniejsza od 10% wartości zamówienia określonej pierwotnie </w:t>
      </w:r>
      <w:r w:rsidRPr="0067077C">
        <w:rPr>
          <w:rFonts w:ascii="Arial Narrow" w:hAnsi="Arial Narrow"/>
          <w:sz w:val="22"/>
          <w:szCs w:val="22"/>
        </w:rPr>
        <w:br/>
        <w:t xml:space="preserve">w umowie w przypadku zamówień na usługi pod warunkiem, że zmiany postanowień umownych nie </w:t>
      </w:r>
      <w:r w:rsidRPr="0067077C">
        <w:rPr>
          <w:rFonts w:ascii="Arial Narrow" w:hAnsi="Arial Narrow"/>
          <w:sz w:val="22"/>
          <w:szCs w:val="22"/>
        </w:rPr>
        <w:lastRenderedPageBreak/>
        <w:t xml:space="preserve">doprowadzą do zmiany charakteru umowy a wartość zmian zostanie wyliczona na podstawie art. 144 ust. 1 d ustawy </w:t>
      </w:r>
      <w:proofErr w:type="spellStart"/>
      <w:r w:rsidRPr="0067077C">
        <w:rPr>
          <w:rFonts w:ascii="Arial Narrow" w:hAnsi="Arial Narrow"/>
          <w:sz w:val="22"/>
          <w:szCs w:val="22"/>
        </w:rPr>
        <w:t>Pzp</w:t>
      </w:r>
      <w:proofErr w:type="spellEnd"/>
      <w:r w:rsidRPr="0067077C">
        <w:rPr>
          <w:rFonts w:ascii="Arial Narrow" w:hAnsi="Arial Narrow"/>
          <w:sz w:val="22"/>
          <w:szCs w:val="22"/>
        </w:rPr>
        <w:t>;</w:t>
      </w:r>
    </w:p>
    <w:p w:rsidR="0067077C" w:rsidRPr="0067077C" w:rsidRDefault="0067077C" w:rsidP="0067077C">
      <w:pPr>
        <w:numPr>
          <w:ilvl w:val="0"/>
          <w:numId w:val="28"/>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t xml:space="preserve">zmiana albo rezygnacja z podwykonawcy, którym jest podmiot, na którego zasoby Wykonawca powołał się w ofercie, na zasadach określonych w art. 26 ust. 2b Ustawy </w:t>
      </w:r>
      <w:proofErr w:type="spellStart"/>
      <w:r w:rsidRPr="0067077C">
        <w:rPr>
          <w:rFonts w:ascii="Arial Narrow" w:hAnsi="Arial Narrow"/>
          <w:sz w:val="22"/>
          <w:szCs w:val="22"/>
        </w:rPr>
        <w:t>Pzp</w:t>
      </w:r>
      <w:proofErr w:type="spellEnd"/>
      <w:r w:rsidRPr="0067077C">
        <w:rPr>
          <w:rFonts w:ascii="Arial Narrow" w:hAnsi="Arial Narrow"/>
          <w:sz w:val="22"/>
          <w:szCs w:val="22"/>
        </w:rPr>
        <w:t xml:space="preserve">, w celu wykazania spełnienia warunków udziału w postępowaniu, o których mowa w art. 22 ust. 1 ustawy </w:t>
      </w:r>
      <w:proofErr w:type="spellStart"/>
      <w:r w:rsidRPr="0067077C">
        <w:rPr>
          <w:rFonts w:ascii="Arial Narrow" w:hAnsi="Arial Narrow"/>
          <w:sz w:val="22"/>
          <w:szCs w:val="22"/>
        </w:rPr>
        <w:t>Pzp</w:t>
      </w:r>
      <w:proofErr w:type="spellEnd"/>
      <w:r w:rsidRPr="0067077C">
        <w:rPr>
          <w:rFonts w:ascii="Arial Narrow" w:hAnsi="Arial Narrow"/>
          <w:sz w:val="22"/>
          <w:szCs w:val="22"/>
        </w:rPr>
        <w:t xml:space="preserve"> - w takim przypadku Wykonawca jest zobowiązany wykazać Zamawiającemu, iż proponowany inny podwykonawca lub Wykonawca samodzielnie spełnia je w stopniu nie mniejszym niż wymagany w trakcie postępowania o udzielenie zamówienia publicznego, w wyniku którego została zawarta niniejsza Umowa.</w:t>
      </w:r>
    </w:p>
    <w:p w:rsidR="0067077C" w:rsidRPr="0067077C" w:rsidRDefault="0067077C" w:rsidP="004B2A64">
      <w:pPr>
        <w:pStyle w:val="Akapitzlist"/>
        <w:rPr>
          <w:rFonts w:ascii="Arial Narrow" w:hAnsi="Arial Narrow"/>
          <w:sz w:val="22"/>
          <w:szCs w:val="22"/>
        </w:rPr>
      </w:pPr>
      <w:r w:rsidRPr="0067077C">
        <w:rPr>
          <w:rFonts w:ascii="Arial Narrow" w:hAnsi="Arial Narrow"/>
          <w:sz w:val="22"/>
          <w:szCs w:val="22"/>
        </w:rPr>
        <w:t xml:space="preserve">                                                                       § 20</w:t>
      </w:r>
    </w:p>
    <w:p w:rsidR="0067077C" w:rsidRPr="0067077C" w:rsidRDefault="0067077C" w:rsidP="0067077C">
      <w:pPr>
        <w:numPr>
          <w:ilvl w:val="0"/>
          <w:numId w:val="23"/>
        </w:numPr>
        <w:tabs>
          <w:tab w:val="left" w:pos="360"/>
        </w:tabs>
        <w:suppressAutoHyphens w:val="0"/>
        <w:overflowPunct w:val="0"/>
        <w:autoSpaceDE w:val="0"/>
        <w:autoSpaceDN w:val="0"/>
        <w:adjustRightInd w:val="0"/>
        <w:jc w:val="both"/>
        <w:textAlignment w:val="baseline"/>
        <w:rPr>
          <w:rFonts w:ascii="Arial Narrow" w:hAnsi="Arial Narrow"/>
          <w:sz w:val="22"/>
          <w:szCs w:val="22"/>
        </w:rPr>
      </w:pPr>
      <w:r w:rsidRPr="0067077C">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w:t>
      </w:r>
      <w:r w:rsidR="009A766B">
        <w:rPr>
          <w:rFonts w:ascii="Arial Narrow" w:hAnsi="Arial Narrow"/>
          <w:sz w:val="22"/>
          <w:szCs w:val="22"/>
        </w:rPr>
        <w:t>eczeństwu publicznemu, Z</w:t>
      </w:r>
      <w:r w:rsidRPr="0067077C">
        <w:rPr>
          <w:rFonts w:ascii="Arial Narrow" w:hAnsi="Arial Narrow"/>
          <w:sz w:val="22"/>
          <w:szCs w:val="22"/>
        </w:rPr>
        <w:t>amawiający może odstąpić od umowy w terminie 30 dni od dnia powzięcia wiadomości o tych okoliczności.</w:t>
      </w:r>
    </w:p>
    <w:p w:rsidR="0067077C" w:rsidRPr="0067077C" w:rsidRDefault="0067077C" w:rsidP="0067077C">
      <w:pPr>
        <w:numPr>
          <w:ilvl w:val="0"/>
          <w:numId w:val="23"/>
        </w:numPr>
        <w:tabs>
          <w:tab w:val="left" w:pos="360"/>
        </w:tabs>
        <w:suppressAutoHyphens w:val="0"/>
        <w:overflowPunct w:val="0"/>
        <w:autoSpaceDE w:val="0"/>
        <w:autoSpaceDN w:val="0"/>
        <w:adjustRightInd w:val="0"/>
        <w:textAlignment w:val="baseline"/>
        <w:rPr>
          <w:rFonts w:ascii="Arial Narrow" w:hAnsi="Arial Narrow"/>
          <w:sz w:val="22"/>
          <w:szCs w:val="22"/>
        </w:rPr>
      </w:pPr>
      <w:r w:rsidRPr="0067077C">
        <w:rPr>
          <w:rFonts w:ascii="Arial Narrow" w:hAnsi="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21</w:t>
      </w:r>
    </w:p>
    <w:p w:rsidR="0067077C" w:rsidRPr="0067077C" w:rsidRDefault="0067077C" w:rsidP="0067077C">
      <w:pPr>
        <w:rPr>
          <w:rFonts w:ascii="Arial Narrow" w:hAnsi="Arial Narrow"/>
          <w:sz w:val="22"/>
          <w:szCs w:val="22"/>
        </w:rPr>
      </w:pPr>
      <w:r w:rsidRPr="0067077C">
        <w:rPr>
          <w:rFonts w:ascii="Arial Narrow" w:hAnsi="Arial Narrow"/>
          <w:sz w:val="22"/>
          <w:szCs w:val="22"/>
        </w:rPr>
        <w:t>Umowa niniejsza została sporządzona w dwóch jednobrzmiących egzemplarzach po jednym dla każdej ze stron.</w:t>
      </w:r>
    </w:p>
    <w:p w:rsidR="00FE1688" w:rsidRPr="00FE1688" w:rsidRDefault="00FE1688" w:rsidP="00EF509F">
      <w:pPr>
        <w:jc w:val="center"/>
        <w:rPr>
          <w:rFonts w:ascii="Arial Narrow" w:hAnsi="Arial Narrow"/>
          <w:b/>
          <w:sz w:val="22"/>
          <w:szCs w:val="22"/>
        </w:rPr>
      </w:pPr>
      <w:r w:rsidRPr="00FE1688">
        <w:rPr>
          <w:rFonts w:ascii="Arial Narrow" w:hAnsi="Arial Narrow"/>
          <w:b/>
          <w:sz w:val="22"/>
          <w:szCs w:val="22"/>
        </w:rPr>
        <w:br w:type="page"/>
      </w: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b/>
          <w:sz w:val="22"/>
          <w:szCs w:val="22"/>
        </w:rPr>
        <w:lastRenderedPageBreak/>
        <w:t>Rozdział 4</w:t>
      </w:r>
    </w:p>
    <w:p w:rsidR="00577B74" w:rsidRPr="000438EC" w:rsidRDefault="00577B74" w:rsidP="00577B74">
      <w:pPr>
        <w:rPr>
          <w:rFonts w:ascii="Arial Narrow" w:hAnsi="Arial Narrow"/>
          <w:sz w:val="22"/>
          <w:szCs w:val="22"/>
          <w:lang w:eastAsia="pl-PL"/>
        </w:rPr>
      </w:pPr>
      <w:r w:rsidRPr="000438EC">
        <w:rPr>
          <w:rFonts w:ascii="Arial Narrow" w:hAnsi="Arial Narrow" w:cs="Arial"/>
          <w:b/>
          <w:bCs/>
          <w:sz w:val="22"/>
          <w:szCs w:val="22"/>
          <w:lang w:eastAsia="pl-PL"/>
        </w:rPr>
        <w:t>Pakiet nr 1</w:t>
      </w:r>
    </w:p>
    <w:p w:rsidR="00577B74" w:rsidRPr="000438EC" w:rsidRDefault="00577B74" w:rsidP="00577B74">
      <w:pPr>
        <w:rPr>
          <w:rFonts w:ascii="Arial Narrow" w:hAnsi="Arial Narrow"/>
          <w:sz w:val="22"/>
          <w:szCs w:val="22"/>
          <w:lang w:eastAsia="pl-PL"/>
        </w:rPr>
      </w:pPr>
    </w:p>
    <w:p w:rsidR="00577B74" w:rsidRPr="000438EC" w:rsidRDefault="00577B74" w:rsidP="00577B74">
      <w:pPr>
        <w:spacing w:line="360" w:lineRule="auto"/>
        <w:rPr>
          <w:rFonts w:ascii="Arial Narrow" w:hAnsi="Arial Narrow"/>
          <w:sz w:val="22"/>
          <w:szCs w:val="22"/>
          <w:lang w:eastAsia="pl-PL"/>
        </w:rPr>
      </w:pPr>
      <w:r w:rsidRPr="000438EC">
        <w:rPr>
          <w:rFonts w:ascii="Arial Narrow" w:hAnsi="Arial Narrow" w:cs="Arial"/>
          <w:sz w:val="22"/>
          <w:szCs w:val="22"/>
          <w:lang w:eastAsia="pl-PL"/>
        </w:rPr>
        <w:t xml:space="preserve">Dzierżawa analizatora 5 </w:t>
      </w:r>
      <w:proofErr w:type="spellStart"/>
      <w:r w:rsidRPr="000438EC">
        <w:rPr>
          <w:rFonts w:ascii="Arial Narrow" w:hAnsi="Arial Narrow" w:cs="Arial"/>
          <w:sz w:val="22"/>
          <w:szCs w:val="22"/>
          <w:lang w:eastAsia="pl-PL"/>
        </w:rPr>
        <w:t>diff</w:t>
      </w:r>
      <w:proofErr w:type="spellEnd"/>
      <w:r w:rsidRPr="000438EC">
        <w:rPr>
          <w:rFonts w:ascii="Arial Narrow" w:hAnsi="Arial Narrow" w:cs="Arial"/>
          <w:sz w:val="22"/>
          <w:szCs w:val="22"/>
          <w:lang w:eastAsia="pl-PL"/>
        </w:rPr>
        <w:t xml:space="preserve"> wraz z dostawą odczynników, materiałów kontrolnych i materiałów zużywalnych do wykonania: ok. 27,00 tys. oznaczeń.</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822"/>
        <w:gridCol w:w="4475"/>
        <w:gridCol w:w="3835"/>
      </w:tblGrid>
      <w:tr w:rsidR="00577B74" w:rsidRPr="000438EC" w:rsidTr="00465EBB">
        <w:trPr>
          <w:trHeight w:val="395"/>
          <w:tblCellSpacing w:w="0" w:type="dxa"/>
        </w:trPr>
        <w:tc>
          <w:tcPr>
            <w:tcW w:w="450" w:type="pct"/>
            <w:vMerge w:val="restar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ind w:firstLine="170"/>
              <w:rPr>
                <w:rFonts w:ascii="Arial Narrow" w:hAnsi="Arial Narrow"/>
                <w:lang w:eastAsia="pl-PL"/>
              </w:rPr>
            </w:pPr>
            <w:proofErr w:type="spellStart"/>
            <w:r w:rsidRPr="000438EC">
              <w:rPr>
                <w:rFonts w:ascii="Arial Narrow" w:hAnsi="Arial Narrow"/>
                <w:b/>
                <w:bCs/>
                <w:sz w:val="22"/>
                <w:szCs w:val="22"/>
                <w:lang w:eastAsia="pl-PL"/>
              </w:rPr>
              <w:t>Lp</w:t>
            </w:r>
            <w:proofErr w:type="spellEnd"/>
            <w:r w:rsidRPr="000438EC">
              <w:rPr>
                <w:rFonts w:ascii="Arial Narrow" w:hAnsi="Arial Narrow"/>
                <w:b/>
                <w:bCs/>
                <w:sz w:val="22"/>
                <w:szCs w:val="22"/>
                <w:lang w:eastAsia="pl-PL"/>
              </w:rPr>
              <w:t>-</w:t>
            </w:r>
          </w:p>
        </w:tc>
        <w:tc>
          <w:tcPr>
            <w:tcW w:w="2450" w:type="pct"/>
            <w:vMerge w:val="restar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Parametr minimalny wymagany</w:t>
            </w:r>
          </w:p>
        </w:tc>
        <w:tc>
          <w:tcPr>
            <w:tcW w:w="2100" w:type="pct"/>
            <w:vMerge w:val="restar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Tak/Nie, opis parametrów oferowanych przez analizator</w:t>
            </w:r>
          </w:p>
        </w:tc>
      </w:tr>
      <w:tr w:rsidR="00577B74" w:rsidRPr="000438EC" w:rsidTr="00465EBB">
        <w:trPr>
          <w:trHeight w:val="276"/>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p>
        </w:tc>
        <w:tc>
          <w:tcPr>
            <w:tcW w:w="0" w:type="auto"/>
            <w:vMerge/>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p>
        </w:tc>
        <w:tc>
          <w:tcPr>
            <w:tcW w:w="0" w:type="auto"/>
            <w:vMerge/>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p>
        </w:tc>
      </w:tr>
      <w:tr w:rsidR="00577B74" w:rsidRPr="000438EC" w:rsidTr="00465EBB">
        <w:trPr>
          <w:trHeight w:val="795"/>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c>
          <w:tcPr>
            <w:tcW w:w="24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Analizator : 5-diff min 24 parametrowy, rok produkcji nie wcześniej niż 2015,wydajność min. 60 </w:t>
            </w:r>
            <w:proofErr w:type="spellStart"/>
            <w:r w:rsidRPr="000438EC">
              <w:rPr>
                <w:rFonts w:ascii="Arial Narrow" w:hAnsi="Arial Narrow"/>
                <w:sz w:val="22"/>
                <w:szCs w:val="22"/>
                <w:lang w:eastAsia="pl-PL"/>
              </w:rPr>
              <w:t>ozn</w:t>
            </w:r>
            <w:proofErr w:type="spellEnd"/>
            <w:r w:rsidRPr="000438EC">
              <w:rPr>
                <w:rFonts w:ascii="Arial Narrow" w:hAnsi="Arial Narrow"/>
                <w:sz w:val="22"/>
                <w:szCs w:val="22"/>
                <w:lang w:eastAsia="pl-PL"/>
              </w:rPr>
              <w:t xml:space="preserve">./godz. Max 4 odczynniki dla pełnej morfologii 5 </w:t>
            </w:r>
            <w:proofErr w:type="spellStart"/>
            <w:r w:rsidRPr="000438EC">
              <w:rPr>
                <w:rFonts w:ascii="Arial Narrow" w:hAnsi="Arial Narrow"/>
                <w:sz w:val="22"/>
                <w:szCs w:val="22"/>
                <w:lang w:eastAsia="pl-PL"/>
              </w:rPr>
              <w:t>diff</w:t>
            </w:r>
            <w:proofErr w:type="spellEnd"/>
            <w:r w:rsidRPr="000438EC">
              <w:rPr>
                <w:rFonts w:ascii="Arial Narrow" w:hAnsi="Arial Narrow"/>
                <w:sz w:val="22"/>
                <w:szCs w:val="22"/>
                <w:lang w:eastAsia="pl-PL"/>
              </w:rPr>
              <w:t xml:space="preserve">. Aparaty oznakowane znakiem CE, zabezpieczone oddzielnymi </w:t>
            </w:r>
            <w:proofErr w:type="spellStart"/>
            <w:r w:rsidRPr="000438EC">
              <w:rPr>
                <w:rFonts w:ascii="Arial Narrow" w:hAnsi="Arial Narrow"/>
                <w:sz w:val="22"/>
                <w:szCs w:val="22"/>
                <w:lang w:eastAsia="pl-PL"/>
              </w:rPr>
              <w:t>UPS`ami</w:t>
            </w:r>
            <w:proofErr w:type="spellEnd"/>
          </w:p>
        </w:tc>
        <w:tc>
          <w:tcPr>
            <w:tcW w:w="21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tc>
      </w:tr>
      <w:tr w:rsidR="00577B74" w:rsidRPr="000438EC" w:rsidTr="00465EBB">
        <w:trPr>
          <w:trHeight w:val="870"/>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Metody pomiarowe:</w:t>
            </w: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 stężenie HGB – metoda spektrofotometryczna, </w:t>
            </w:r>
            <w:proofErr w:type="spellStart"/>
            <w:r w:rsidRPr="000438EC">
              <w:rPr>
                <w:rFonts w:ascii="Arial Narrow" w:hAnsi="Arial Narrow"/>
                <w:sz w:val="22"/>
                <w:szCs w:val="22"/>
                <w:lang w:eastAsia="pl-PL"/>
              </w:rPr>
              <w:t>bezcyjankowa</w:t>
            </w:r>
            <w:proofErr w:type="spellEnd"/>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RBC, PLT - konduktometria</w:t>
            </w: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 różnicowanie WBC na 5 populacji – fluorescencyjna </w:t>
            </w:r>
            <w:proofErr w:type="spellStart"/>
            <w:r w:rsidRPr="000438EC">
              <w:rPr>
                <w:rFonts w:ascii="Arial Narrow" w:hAnsi="Arial Narrow"/>
                <w:sz w:val="22"/>
                <w:szCs w:val="22"/>
                <w:lang w:eastAsia="pl-PL"/>
              </w:rPr>
              <w:t>cytometria</w:t>
            </w:r>
            <w:proofErr w:type="spellEnd"/>
            <w:r w:rsidRPr="000438EC">
              <w:rPr>
                <w:rFonts w:ascii="Arial Narrow" w:hAnsi="Arial Narrow"/>
                <w:sz w:val="22"/>
                <w:szCs w:val="22"/>
                <w:lang w:eastAsia="pl-PL"/>
              </w:rPr>
              <w:t xml:space="preserve"> przepływowa z wykorzystaniem lasera półprzewodnikowego, bez barwienia cytochemicznego</w:t>
            </w:r>
          </w:p>
        </w:tc>
        <w:tc>
          <w:tcPr>
            <w:tcW w:w="210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tc>
      </w:tr>
      <w:tr w:rsidR="00577B74" w:rsidRPr="000438EC" w:rsidTr="00465EBB">
        <w:trPr>
          <w:trHeight w:val="735"/>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3.</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Możliwość określenia tzw. „dużych płytek" (</w:t>
            </w:r>
            <w:proofErr w:type="spellStart"/>
            <w:r w:rsidRPr="000438EC">
              <w:rPr>
                <w:rFonts w:ascii="Arial Narrow" w:hAnsi="Arial Narrow"/>
                <w:sz w:val="22"/>
                <w:szCs w:val="22"/>
                <w:lang w:eastAsia="pl-PL"/>
              </w:rPr>
              <w:t>P-LCR</w:t>
            </w:r>
            <w:proofErr w:type="spellEnd"/>
            <w:r w:rsidRPr="000438EC">
              <w:rPr>
                <w:rFonts w:ascii="Arial Narrow" w:hAnsi="Arial Narrow"/>
                <w:sz w:val="22"/>
                <w:szCs w:val="22"/>
                <w:lang w:eastAsia="pl-PL"/>
              </w:rPr>
              <w:t xml:space="preserve">),oraz możliwość oceny anizocytozy erytrocytów jako </w:t>
            </w:r>
            <w:proofErr w:type="spellStart"/>
            <w:r w:rsidRPr="000438EC">
              <w:rPr>
                <w:rFonts w:ascii="Arial Narrow" w:hAnsi="Arial Narrow"/>
                <w:sz w:val="22"/>
                <w:szCs w:val="22"/>
                <w:lang w:eastAsia="pl-PL"/>
              </w:rPr>
              <w:t>RDW-SD</w:t>
            </w:r>
            <w:proofErr w:type="spellEnd"/>
            <w:r w:rsidRPr="000438EC">
              <w:rPr>
                <w:rFonts w:ascii="Arial Narrow" w:hAnsi="Arial Narrow"/>
                <w:sz w:val="22"/>
                <w:szCs w:val="22"/>
                <w:lang w:eastAsia="pl-PL"/>
              </w:rPr>
              <w:t xml:space="preserve"> i </w:t>
            </w:r>
            <w:proofErr w:type="spellStart"/>
            <w:r w:rsidRPr="000438EC">
              <w:rPr>
                <w:rFonts w:ascii="Arial Narrow" w:hAnsi="Arial Narrow"/>
                <w:sz w:val="22"/>
                <w:szCs w:val="22"/>
                <w:lang w:eastAsia="pl-PL"/>
              </w:rPr>
              <w:t>RDW-CV</w:t>
            </w:r>
            <w:proofErr w:type="spellEnd"/>
            <w:r w:rsidRPr="000438EC">
              <w:rPr>
                <w:rFonts w:ascii="Arial Narrow" w:hAnsi="Arial Narrow"/>
                <w:sz w:val="22"/>
                <w:szCs w:val="22"/>
                <w:lang w:eastAsia="pl-PL"/>
              </w:rPr>
              <w:t xml:space="preserve"> jeden i drugi parametr, nie jeden lub drugi.</w:t>
            </w:r>
          </w:p>
        </w:tc>
        <w:tc>
          <w:tcPr>
            <w:tcW w:w="210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tc>
      </w:tr>
      <w:tr w:rsidR="00577B74" w:rsidRPr="000438EC" w:rsidTr="00465EBB">
        <w:trPr>
          <w:trHeight w:val="315"/>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4.</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Całkowicie automatyczne mycie sondy pobierającej próbkę po każdym pomiarze, bez konieczności ocierania kropli</w:t>
            </w:r>
          </w:p>
        </w:tc>
        <w:tc>
          <w:tcPr>
            <w:tcW w:w="210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tc>
      </w:tr>
      <w:tr w:rsidR="00577B74" w:rsidRPr="000438EC" w:rsidTr="00465EBB">
        <w:trPr>
          <w:trHeight w:val="375"/>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5.</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Analizator którego konstrukcja zapewnia precyzyjne odmierzanie materiału badanego bez konieczności okresowej wymiany wężyków oraz strzykawek przez operatora. </w:t>
            </w:r>
          </w:p>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Max</w:t>
            </w:r>
            <w:proofErr w:type="spellEnd"/>
            <w:r w:rsidRPr="000438EC">
              <w:rPr>
                <w:rFonts w:ascii="Arial Narrow" w:hAnsi="Arial Narrow"/>
                <w:sz w:val="22"/>
                <w:szCs w:val="22"/>
                <w:lang w:eastAsia="pl-PL"/>
              </w:rPr>
              <w:t xml:space="preserve">. ilość krwi potrzebna do uzyskania wyniku: 25 </w:t>
            </w:r>
            <w:proofErr w:type="spellStart"/>
            <w:r w:rsidRPr="000438EC">
              <w:rPr>
                <w:rFonts w:ascii="Arial Narrow" w:hAnsi="Arial Narrow"/>
                <w:sz w:val="22"/>
                <w:szCs w:val="22"/>
                <w:lang w:eastAsia="pl-PL"/>
              </w:rPr>
              <w:t>uL</w:t>
            </w:r>
            <w:proofErr w:type="spellEnd"/>
            <w:r w:rsidRPr="000438EC">
              <w:rPr>
                <w:rFonts w:ascii="Arial Narrow" w:hAnsi="Arial Narrow"/>
                <w:sz w:val="22"/>
                <w:szCs w:val="22"/>
                <w:lang w:eastAsia="pl-PL"/>
              </w:rPr>
              <w:t>. Podać wielkość próbki w zależności od: oferowanego analizatora i trybu pracy.</w:t>
            </w:r>
          </w:p>
        </w:tc>
        <w:tc>
          <w:tcPr>
            <w:tcW w:w="210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tc>
      </w:tr>
      <w:tr w:rsidR="00577B74" w:rsidRPr="000438EC" w:rsidTr="00465EBB">
        <w:trPr>
          <w:trHeight w:val="510"/>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6.</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shd w:val="clear" w:color="auto" w:fill="FFFFFF"/>
              <w:rPr>
                <w:rFonts w:ascii="Arial Narrow" w:hAnsi="Arial Narrow"/>
                <w:lang w:eastAsia="pl-PL"/>
              </w:rPr>
            </w:pPr>
            <w:r w:rsidRPr="000438EC">
              <w:rPr>
                <w:rFonts w:ascii="Arial Narrow" w:hAnsi="Arial Narrow"/>
                <w:sz w:val="22"/>
                <w:szCs w:val="22"/>
                <w:lang w:eastAsia="pl-PL"/>
              </w:rPr>
              <w:t xml:space="preserve">Dowolność trybu oznaczania dla każdej próbki </w:t>
            </w: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(CBC lub CBC + 5 DIFF) bez konieczności wykonywania badań w seriach. Rzeczywista oszczędność odczynników podczas wykonywania morfologii w trybie pracy CBC. </w:t>
            </w:r>
          </w:p>
        </w:tc>
        <w:tc>
          <w:tcPr>
            <w:tcW w:w="210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tc>
      </w:tr>
      <w:tr w:rsidR="00577B74" w:rsidRPr="000438EC" w:rsidTr="00465EBB">
        <w:trPr>
          <w:trHeight w:val="1545"/>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7.</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Wszystkie odczynniki </w:t>
            </w:r>
            <w:proofErr w:type="spellStart"/>
            <w:r w:rsidRPr="000438EC">
              <w:rPr>
                <w:rFonts w:ascii="Arial Narrow" w:hAnsi="Arial Narrow"/>
                <w:sz w:val="22"/>
                <w:szCs w:val="22"/>
                <w:lang w:eastAsia="pl-PL"/>
              </w:rPr>
              <w:t>bezcyjankowe</w:t>
            </w:r>
            <w:proofErr w:type="spellEnd"/>
            <w:r w:rsidRPr="000438EC">
              <w:rPr>
                <w:rFonts w:ascii="Arial Narrow" w:hAnsi="Arial Narrow"/>
                <w:sz w:val="22"/>
                <w:szCs w:val="22"/>
                <w:lang w:eastAsia="pl-PL"/>
              </w:rPr>
              <w:t xml:space="preserve"> - w celu potwierdzenia składu należy dołączyć do oferty ulotki odczynnikowej w języku polskim dla wszystkich oferowanych odczynników i karty charakterystyki substancji niebezpiecznych dla odczynników, które zawierają substancje niebezpieczne, oraz dokument potwierdzający brak substancji niebezpiecznych dla odczynników, które takich substancji nie zawierają zgodnie z Dyrektywą o Preparatach Niebezpiecznych nr 1999/45/EC </w:t>
            </w:r>
          </w:p>
        </w:tc>
        <w:tc>
          <w:tcPr>
            <w:tcW w:w="210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tc>
      </w:tr>
      <w:tr w:rsidR="00577B74" w:rsidRPr="000438EC" w:rsidTr="00465EBB">
        <w:trPr>
          <w:trHeight w:val="495"/>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8.</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Oferent zapewni włączenie aparatów do międzynarodowej certyfikowanej kontroli jakości producenta aparatów.</w:t>
            </w:r>
          </w:p>
        </w:tc>
        <w:tc>
          <w:tcPr>
            <w:tcW w:w="210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tc>
      </w:tr>
      <w:tr w:rsidR="00577B74" w:rsidRPr="000438EC" w:rsidTr="00465EBB">
        <w:trPr>
          <w:trHeight w:val="870"/>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lastRenderedPageBreak/>
              <w:t>9.</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Analizator posiada automatyczny podajnik na min 20 prób, z wewnętrznym czytnikiem kodów kreskowych, oraz </w:t>
            </w:r>
            <w:proofErr w:type="spellStart"/>
            <w:r w:rsidRPr="000438EC">
              <w:rPr>
                <w:rFonts w:ascii="Arial Narrow" w:hAnsi="Arial Narrow"/>
                <w:sz w:val="22"/>
                <w:szCs w:val="22"/>
                <w:lang w:eastAsia="pl-PL"/>
              </w:rPr>
              <w:t>wystandaryzowaną</w:t>
            </w:r>
            <w:proofErr w:type="spellEnd"/>
            <w:r w:rsidRPr="000438EC">
              <w:rPr>
                <w:rFonts w:ascii="Arial Narrow" w:hAnsi="Arial Narrow"/>
                <w:sz w:val="22"/>
                <w:szCs w:val="22"/>
                <w:lang w:eastAsia="pl-PL"/>
              </w:rPr>
              <w:t xml:space="preserve"> metodą mieszania.</w:t>
            </w:r>
          </w:p>
        </w:tc>
        <w:tc>
          <w:tcPr>
            <w:tcW w:w="210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tc>
      </w:tr>
      <w:tr w:rsidR="00577B74" w:rsidRPr="000438EC" w:rsidTr="00465EBB">
        <w:trPr>
          <w:trHeight w:val="645"/>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11.</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Pomiar HGB niezależny od WBC (w osobnym torze pomiarowym)</w:t>
            </w:r>
          </w:p>
        </w:tc>
        <w:tc>
          <w:tcPr>
            <w:tcW w:w="210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tc>
      </w:tr>
      <w:tr w:rsidR="00577B74" w:rsidRPr="000438EC" w:rsidTr="00465EBB">
        <w:trPr>
          <w:trHeight w:val="1305"/>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12.</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Liniowość analizatora głównego: RBC min do 7 M/ul, WBC min do 350 K/ul, PLT min do 4000 K/ul. HGB min do 25 g/dl. Wartości uzyskiwane z pierwszego pobrania, bez rozcieńczenia.</w:t>
            </w:r>
          </w:p>
        </w:tc>
        <w:tc>
          <w:tcPr>
            <w:tcW w:w="210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tc>
      </w:tr>
      <w:tr w:rsidR="00577B74" w:rsidRPr="000438EC" w:rsidTr="00465EBB">
        <w:trPr>
          <w:trHeight w:val="1185"/>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13.</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shd w:val="clear" w:color="auto" w:fill="FFFFFF"/>
              <w:ind w:firstLine="6"/>
              <w:rPr>
                <w:rFonts w:ascii="Arial Narrow" w:hAnsi="Arial Narrow"/>
                <w:lang w:eastAsia="pl-PL"/>
              </w:rPr>
            </w:pPr>
            <w:r w:rsidRPr="000438EC">
              <w:rPr>
                <w:rFonts w:ascii="Arial Narrow" w:hAnsi="Arial Narrow"/>
                <w:sz w:val="22"/>
                <w:szCs w:val="22"/>
                <w:lang w:eastAsia="pl-PL"/>
              </w:rPr>
              <w:t xml:space="preserve">Analizator musi umożliwiać ocenę niedojrzałych granulocytów IG </w:t>
            </w: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w:t>
            </w:r>
            <w:proofErr w:type="spellStart"/>
            <w:r w:rsidRPr="000438EC">
              <w:rPr>
                <w:rFonts w:ascii="Arial Narrow" w:hAnsi="Arial Narrow"/>
                <w:sz w:val="22"/>
                <w:szCs w:val="22"/>
                <w:lang w:eastAsia="pl-PL"/>
              </w:rPr>
              <w:t>Metamielocyty</w:t>
            </w:r>
            <w:proofErr w:type="spellEnd"/>
            <w:r w:rsidRPr="000438EC">
              <w:rPr>
                <w:rFonts w:ascii="Arial Narrow" w:hAnsi="Arial Narrow"/>
                <w:sz w:val="22"/>
                <w:szCs w:val="22"/>
                <w:lang w:eastAsia="pl-PL"/>
              </w:rPr>
              <w:t xml:space="preserve"> + Mielocyty + </w:t>
            </w:r>
            <w:proofErr w:type="spellStart"/>
            <w:r w:rsidRPr="000438EC">
              <w:rPr>
                <w:rFonts w:ascii="Arial Narrow" w:hAnsi="Arial Narrow"/>
                <w:sz w:val="22"/>
                <w:szCs w:val="22"/>
                <w:lang w:eastAsia="pl-PL"/>
              </w:rPr>
              <w:t>Promielocyty</w:t>
            </w:r>
            <w:proofErr w:type="spellEnd"/>
            <w:r w:rsidRPr="000438EC">
              <w:rPr>
                <w:rFonts w:ascii="Arial Narrow" w:hAnsi="Arial Narrow"/>
                <w:sz w:val="22"/>
                <w:szCs w:val="22"/>
                <w:lang w:eastAsia="pl-PL"/>
              </w:rPr>
              <w:t xml:space="preserve">) jako odrębnej populacji wyrażonej w wartościach bezwzględnych i procentach, a jego oprogramowanie musi umożliwiać porównanie min 4 wyników jednego pacjenta (delta </w:t>
            </w:r>
            <w:proofErr w:type="spellStart"/>
            <w:r w:rsidRPr="000438EC">
              <w:rPr>
                <w:rFonts w:ascii="Arial Narrow" w:hAnsi="Arial Narrow"/>
                <w:sz w:val="22"/>
                <w:szCs w:val="22"/>
                <w:lang w:eastAsia="pl-PL"/>
              </w:rPr>
              <w:t>check</w:t>
            </w:r>
            <w:proofErr w:type="spellEnd"/>
            <w:r w:rsidRPr="000438EC">
              <w:rPr>
                <w:rFonts w:ascii="Arial Narrow" w:hAnsi="Arial Narrow"/>
                <w:sz w:val="22"/>
                <w:szCs w:val="22"/>
                <w:lang w:eastAsia="pl-PL"/>
              </w:rPr>
              <w:t>)</w:t>
            </w:r>
          </w:p>
        </w:tc>
        <w:tc>
          <w:tcPr>
            <w:tcW w:w="210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tc>
      </w:tr>
      <w:tr w:rsidR="00577B74" w:rsidRPr="000438EC" w:rsidTr="00465EBB">
        <w:trPr>
          <w:trHeight w:val="675"/>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14.</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Gwarancja na analizator przez cały czas trwania umowy. Wykonawca zapewni serwis aparatu w oparciu tylko i wyłącznie o nowe, nie używane, oryginalne materiały i części zamienne przez cały okres trwania kontraktu (wymagane oświadczenie). Osoba oddelegowana do serwisowania aparatu musi posiadać certyfikaty ze szkoleń przeprowadzonych w siedzibie producenta nie starsze niż rok od daty składania ofert (kopie certyfikatu należy załączyć do oferty).oraz bezpłatny przegląd autoryzowanego serwisu - raz w roku, paszport techniczny oraz instrukcja obsługi w języku polskim dostarczone podczas instalacji analizatorów. Szkolenie z obsługi analizatora minimum 2 razy w okresie dwóch miesięcy od daty instalacji oferowanego analizatora.</w:t>
            </w:r>
          </w:p>
        </w:tc>
        <w:tc>
          <w:tcPr>
            <w:tcW w:w="210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tc>
      </w:tr>
      <w:tr w:rsidR="00577B74" w:rsidRPr="000438EC" w:rsidTr="00465EBB">
        <w:trPr>
          <w:trHeight w:val="1650"/>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15.</w:t>
            </w:r>
          </w:p>
        </w:tc>
        <w:tc>
          <w:tcPr>
            <w:tcW w:w="24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Analizator konstrukcyjnie umożliwiający podgląd wyniku bez konieczności jego wydruku. Analizator musi być wyposażony w oprogramowanie oraz drukarkę umożliwiającą wydruk wyniku w razie awarii sieci komputerowej.</w:t>
            </w:r>
          </w:p>
        </w:tc>
        <w:tc>
          <w:tcPr>
            <w:tcW w:w="210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tc>
      </w:tr>
      <w:tr w:rsidR="00577B74" w:rsidRPr="000438EC" w:rsidTr="00465EBB">
        <w:trPr>
          <w:trHeight w:val="495"/>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16.</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Oferent zapewni podłączenie analizatora do istniejącej sieci laboratoryjnej.</w:t>
            </w:r>
          </w:p>
        </w:tc>
        <w:tc>
          <w:tcPr>
            <w:tcW w:w="210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tc>
      </w:tr>
      <w:tr w:rsidR="00577B74" w:rsidRPr="000438EC" w:rsidTr="00465EBB">
        <w:trPr>
          <w:trHeight w:val="495"/>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17</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Oznaczanie parametrów(widoczne na wyniku) (</w:t>
            </w:r>
            <w:proofErr w:type="spellStart"/>
            <w:r w:rsidRPr="000438EC">
              <w:rPr>
                <w:rFonts w:ascii="Arial Narrow" w:hAnsi="Arial Narrow"/>
                <w:sz w:val="22"/>
                <w:szCs w:val="22"/>
                <w:lang w:eastAsia="pl-PL"/>
              </w:rPr>
              <w:t>RBC,WBC,MN,PMN</w:t>
            </w:r>
            <w:proofErr w:type="spellEnd"/>
            <w:r w:rsidRPr="000438EC">
              <w:rPr>
                <w:rFonts w:ascii="Arial Narrow" w:hAnsi="Arial Narrow"/>
                <w:sz w:val="22"/>
                <w:szCs w:val="22"/>
                <w:lang w:eastAsia="pl-PL"/>
              </w:rPr>
              <w:t>) w płynach z jam ciała ( w tym płynu mózgowo-rdzeniowego) bez konieczności dodatkowych odczynników</w:t>
            </w:r>
          </w:p>
        </w:tc>
        <w:tc>
          <w:tcPr>
            <w:tcW w:w="210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tc>
      </w:tr>
      <w:tr w:rsidR="00577B74" w:rsidRPr="000438EC" w:rsidTr="00465EBB">
        <w:trPr>
          <w:trHeight w:val="360"/>
          <w:tblCellSpacing w:w="0" w:type="dxa"/>
        </w:trPr>
        <w:tc>
          <w:tcPr>
            <w:tcW w:w="5000" w:type="pct"/>
            <w:gridSpan w:val="3"/>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b/>
                <w:lang w:eastAsia="pl-PL"/>
              </w:rPr>
            </w:pPr>
            <w:r w:rsidRPr="000438EC">
              <w:rPr>
                <w:rFonts w:ascii="Arial Narrow" w:hAnsi="Arial Narrow"/>
                <w:b/>
                <w:sz w:val="22"/>
                <w:szCs w:val="22"/>
                <w:lang w:eastAsia="pl-PL"/>
              </w:rPr>
              <w:t>Uwaga</w:t>
            </w:r>
          </w:p>
          <w:p w:rsidR="00577B74" w:rsidRPr="000438EC" w:rsidRDefault="00577B74" w:rsidP="00465EBB">
            <w:pPr>
              <w:rPr>
                <w:rFonts w:ascii="Arial Narrow" w:hAnsi="Arial Narrow"/>
                <w:b/>
                <w:lang w:eastAsia="pl-PL"/>
              </w:rPr>
            </w:pPr>
          </w:p>
          <w:p w:rsidR="00577B74" w:rsidRPr="000438EC" w:rsidRDefault="00577B74" w:rsidP="00465EBB">
            <w:pPr>
              <w:rPr>
                <w:rFonts w:ascii="Arial Narrow" w:hAnsi="Arial Narrow"/>
                <w:b/>
                <w:lang w:eastAsia="pl-PL"/>
              </w:rPr>
            </w:pPr>
            <w:r w:rsidRPr="000438EC">
              <w:rPr>
                <w:rFonts w:ascii="Arial Narrow" w:hAnsi="Arial Narrow"/>
                <w:b/>
                <w:sz w:val="22"/>
                <w:szCs w:val="22"/>
                <w:lang w:eastAsia="pl-PL"/>
              </w:rPr>
              <w:t>Dowód potwierdzający spełnianie granicznych warunków minimalnych powinien wynikać z załączonego folderu lub opisu techniczno-eksploatacyjnego aparatu. Niespełnienie któregokolwiek z wyżej wymienionych parametrów, lub brak dowodu na jego istnienie skutkować będzie odrzuceniem oferty.</w:t>
            </w:r>
          </w:p>
          <w:p w:rsidR="00577B74" w:rsidRPr="000438EC" w:rsidRDefault="00577B74" w:rsidP="00465EBB">
            <w:pPr>
              <w:rPr>
                <w:rFonts w:ascii="Arial Narrow" w:hAnsi="Arial Narrow"/>
                <w:b/>
                <w:lang w:eastAsia="pl-PL"/>
              </w:rPr>
            </w:pPr>
            <w:proofErr w:type="spellStart"/>
            <w:r w:rsidRPr="000438EC">
              <w:rPr>
                <w:rFonts w:ascii="Arial Narrow" w:hAnsi="Arial Narrow"/>
                <w:b/>
                <w:sz w:val="22"/>
                <w:szCs w:val="22"/>
                <w:lang w:eastAsia="pl-PL"/>
              </w:rPr>
              <w:t>Wewnątrzlaboratoryjna</w:t>
            </w:r>
            <w:proofErr w:type="spellEnd"/>
            <w:r w:rsidRPr="000438EC">
              <w:rPr>
                <w:rFonts w:ascii="Arial Narrow" w:hAnsi="Arial Narrow"/>
                <w:b/>
                <w:sz w:val="22"/>
                <w:szCs w:val="22"/>
                <w:lang w:eastAsia="pl-PL"/>
              </w:rPr>
              <w:t xml:space="preserve"> kontrola jakości aparatu będzie przeprowadzana min. 1x dziennie na jednym poziomie przez cały okres trwania kontraktu</w:t>
            </w:r>
          </w:p>
          <w:p w:rsidR="00577B74" w:rsidRPr="000438EC" w:rsidRDefault="00577B74" w:rsidP="00465EBB">
            <w:pPr>
              <w:rPr>
                <w:rFonts w:ascii="Arial Narrow" w:hAnsi="Arial Narrow"/>
                <w:b/>
                <w:lang w:eastAsia="pl-PL"/>
              </w:rPr>
            </w:pPr>
            <w:r w:rsidRPr="000438EC">
              <w:rPr>
                <w:rFonts w:ascii="Arial Narrow" w:hAnsi="Arial Narrow"/>
                <w:b/>
                <w:sz w:val="22"/>
                <w:szCs w:val="22"/>
                <w:lang w:eastAsia="pl-PL"/>
              </w:rPr>
              <w:lastRenderedPageBreak/>
              <w:t> </w:t>
            </w:r>
          </w:p>
          <w:p w:rsidR="00577B74" w:rsidRPr="000438EC" w:rsidRDefault="00577B74" w:rsidP="00465EBB">
            <w:pPr>
              <w:rPr>
                <w:rFonts w:ascii="Arial Narrow" w:hAnsi="Arial Narrow"/>
                <w:lang w:eastAsia="pl-PL"/>
              </w:rPr>
            </w:pPr>
            <w:r w:rsidRPr="000438EC">
              <w:rPr>
                <w:rFonts w:ascii="Arial Narrow" w:hAnsi="Arial Narrow"/>
                <w:b/>
                <w:sz w:val="22"/>
                <w:szCs w:val="22"/>
                <w:lang w:eastAsia="pl-PL"/>
              </w:rPr>
              <w:t>Wszystkie odczynniki do oferowanego aparatu wraz z materiałem kontrolnym do kontroli wewnątrz laboratoryjnej jak i międzynarodowej oraz części zamienne muszą pochodzić od producenta oferowanego aparatu .</w:t>
            </w:r>
            <w:r w:rsidRPr="000438EC">
              <w:rPr>
                <w:rFonts w:ascii="Arial Narrow" w:hAnsi="Arial Narrow"/>
                <w:sz w:val="22"/>
                <w:szCs w:val="22"/>
                <w:lang w:eastAsia="pl-PL"/>
              </w:rPr>
              <w:t xml:space="preserve"> </w:t>
            </w:r>
          </w:p>
        </w:tc>
      </w:tr>
    </w:tbl>
    <w:p w:rsidR="00577B74" w:rsidRDefault="00577B74" w:rsidP="00577B74">
      <w:pPr>
        <w:spacing w:line="360" w:lineRule="auto"/>
        <w:rPr>
          <w:rFonts w:ascii="Arial Narrow" w:hAnsi="Arial Narrow"/>
          <w:sz w:val="22"/>
          <w:szCs w:val="22"/>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914"/>
        <w:gridCol w:w="5844"/>
        <w:gridCol w:w="2374"/>
      </w:tblGrid>
      <w:tr w:rsidR="00D12F06" w:rsidRPr="000438EC" w:rsidTr="00444325">
        <w:trPr>
          <w:trHeight w:val="810"/>
          <w:tblCellSpacing w:w="0" w:type="dxa"/>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jc w:val="center"/>
              <w:rPr>
                <w:rFonts w:ascii="Arial Narrow" w:hAnsi="Arial Narrow"/>
                <w:lang w:eastAsia="pl-PL"/>
              </w:rPr>
            </w:pPr>
            <w:proofErr w:type="spellStart"/>
            <w:r w:rsidRPr="000438EC">
              <w:rPr>
                <w:rFonts w:ascii="Arial Narrow" w:hAnsi="Arial Narrow"/>
                <w:b/>
                <w:bCs/>
                <w:sz w:val="22"/>
                <w:szCs w:val="22"/>
                <w:lang w:eastAsia="pl-PL"/>
              </w:rPr>
              <w:t>L.p</w:t>
            </w:r>
            <w:proofErr w:type="spellEnd"/>
          </w:p>
        </w:tc>
        <w:tc>
          <w:tcPr>
            <w:tcW w:w="3200"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jc w:val="center"/>
              <w:rPr>
                <w:rFonts w:ascii="Arial Narrow" w:hAnsi="Arial Narrow"/>
                <w:lang w:eastAsia="pl-PL"/>
              </w:rPr>
            </w:pPr>
            <w:r w:rsidRPr="000438EC">
              <w:rPr>
                <w:rFonts w:ascii="Arial Narrow" w:hAnsi="Arial Narrow"/>
                <w:b/>
                <w:bCs/>
                <w:sz w:val="22"/>
                <w:szCs w:val="22"/>
                <w:lang w:eastAsia="pl-PL"/>
              </w:rPr>
              <w:t>Przedmiot zamówienia</w:t>
            </w:r>
          </w:p>
        </w:tc>
        <w:tc>
          <w:tcPr>
            <w:tcW w:w="1300"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jc w:val="center"/>
              <w:rPr>
                <w:rFonts w:ascii="Arial Narrow" w:hAnsi="Arial Narrow"/>
                <w:lang w:eastAsia="pl-PL"/>
              </w:rPr>
            </w:pPr>
            <w:r w:rsidRPr="000438EC">
              <w:rPr>
                <w:rFonts w:ascii="Arial Narrow" w:hAnsi="Arial Narrow"/>
                <w:b/>
                <w:bCs/>
                <w:sz w:val="22"/>
                <w:szCs w:val="22"/>
                <w:lang w:eastAsia="pl-PL"/>
              </w:rPr>
              <w:t xml:space="preserve">Ilość </w:t>
            </w:r>
            <w:proofErr w:type="spellStart"/>
            <w:r w:rsidRPr="000438EC">
              <w:rPr>
                <w:rFonts w:ascii="Arial Narrow" w:hAnsi="Arial Narrow"/>
                <w:b/>
                <w:bCs/>
                <w:sz w:val="22"/>
                <w:szCs w:val="22"/>
                <w:lang w:eastAsia="pl-PL"/>
              </w:rPr>
              <w:t>m-cy</w:t>
            </w:r>
            <w:proofErr w:type="spellEnd"/>
          </w:p>
        </w:tc>
      </w:tr>
      <w:tr w:rsidR="00D12F06" w:rsidRPr="000438EC" w:rsidTr="00444325">
        <w:trPr>
          <w:trHeight w:val="855"/>
          <w:tblCellSpacing w:w="0" w:type="dxa"/>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jc w:val="center"/>
              <w:rPr>
                <w:rFonts w:ascii="Arial Narrow" w:hAnsi="Arial Narrow"/>
                <w:lang w:eastAsia="pl-PL"/>
              </w:rPr>
            </w:pPr>
            <w:r w:rsidRPr="000438EC">
              <w:rPr>
                <w:rFonts w:ascii="Arial Narrow" w:hAnsi="Arial Narrow"/>
                <w:sz w:val="22"/>
                <w:szCs w:val="22"/>
                <w:lang w:eastAsia="pl-PL"/>
              </w:rPr>
              <w:t>1</w:t>
            </w:r>
          </w:p>
        </w:tc>
        <w:tc>
          <w:tcPr>
            <w:tcW w:w="3200"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rPr>
                <w:rFonts w:ascii="Arial Narrow" w:hAnsi="Arial Narrow"/>
                <w:lang w:eastAsia="pl-PL"/>
              </w:rPr>
            </w:pPr>
            <w:r w:rsidRPr="000438EC">
              <w:rPr>
                <w:rFonts w:ascii="Arial Narrow" w:hAnsi="Arial Narrow"/>
                <w:sz w:val="22"/>
                <w:szCs w:val="22"/>
                <w:lang w:eastAsia="pl-PL"/>
              </w:rPr>
              <w:t>Dzierżawa analizatora do wykonania w/w testów zgodnie z wymaganiami zawartymi w opisie analizatora .</w:t>
            </w:r>
          </w:p>
        </w:tc>
        <w:tc>
          <w:tcPr>
            <w:tcW w:w="1300"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jc w:val="center"/>
              <w:rPr>
                <w:rFonts w:ascii="Arial Narrow" w:hAnsi="Arial Narrow"/>
                <w:lang w:eastAsia="pl-PL"/>
              </w:rPr>
            </w:pPr>
            <w:r w:rsidRPr="000438EC">
              <w:rPr>
                <w:rFonts w:ascii="Arial Narrow" w:hAnsi="Arial Narrow"/>
                <w:sz w:val="22"/>
                <w:szCs w:val="22"/>
                <w:lang w:eastAsia="pl-PL"/>
              </w:rPr>
              <w:t>12 </w:t>
            </w:r>
          </w:p>
        </w:tc>
      </w:tr>
    </w:tbl>
    <w:p w:rsidR="00D12F06" w:rsidRPr="000438EC" w:rsidRDefault="00D12F06" w:rsidP="00D12F06">
      <w:pPr>
        <w:rPr>
          <w:rFonts w:ascii="Arial Narrow" w:hAnsi="Arial Narrow"/>
          <w:sz w:val="22"/>
          <w:szCs w:val="22"/>
          <w:lang w:eastAsia="pl-PL"/>
        </w:rPr>
      </w:pPr>
    </w:p>
    <w:p w:rsidR="00577B74" w:rsidRPr="000438EC" w:rsidRDefault="00577B74" w:rsidP="00577B74">
      <w:pPr>
        <w:spacing w:line="360" w:lineRule="auto"/>
        <w:rPr>
          <w:rFonts w:ascii="Arial Narrow" w:hAnsi="Arial Narrow"/>
          <w:sz w:val="22"/>
          <w:szCs w:val="22"/>
          <w:lang w:eastAsia="pl-PL"/>
        </w:rPr>
      </w:pPr>
      <w:r w:rsidRPr="000438EC">
        <w:rPr>
          <w:rFonts w:ascii="Arial Narrow" w:hAnsi="Arial Narrow" w:cs="Arial"/>
          <w:sz w:val="22"/>
          <w:szCs w:val="22"/>
          <w:lang w:eastAsia="pl-PL"/>
        </w:rPr>
        <w:t>Parametry oceniane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39"/>
        <w:gridCol w:w="5388"/>
        <w:gridCol w:w="1005"/>
        <w:gridCol w:w="2100"/>
      </w:tblGrid>
      <w:tr w:rsidR="00577B74" w:rsidRPr="000438EC" w:rsidTr="00465EBB">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Lp.</w:t>
            </w:r>
          </w:p>
        </w:tc>
        <w:tc>
          <w:tcPr>
            <w:tcW w:w="29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Parametry oceniane</w:t>
            </w:r>
          </w:p>
        </w:tc>
        <w:tc>
          <w:tcPr>
            <w:tcW w:w="5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Tak/nie</w:t>
            </w:r>
          </w:p>
        </w:tc>
        <w:tc>
          <w:tcPr>
            <w:tcW w:w="1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punkty</w:t>
            </w:r>
          </w:p>
        </w:tc>
      </w:tr>
      <w:tr w:rsidR="00577B74" w:rsidRPr="000438EC" w:rsidTr="00465EBB">
        <w:trPr>
          <w:trHeight w:val="6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c>
          <w:tcPr>
            <w:tcW w:w="29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Kontrola poziomu odczynników z graficzną informacją o poziomie </w:t>
            </w:r>
            <w:proofErr w:type="spellStart"/>
            <w:r w:rsidRPr="000438EC">
              <w:rPr>
                <w:rFonts w:ascii="Arial Narrow" w:hAnsi="Arial Narrow"/>
                <w:sz w:val="22"/>
                <w:szCs w:val="22"/>
                <w:lang w:eastAsia="pl-PL"/>
              </w:rPr>
              <w:t>zużycia,opakowania</w:t>
            </w:r>
            <w:proofErr w:type="spellEnd"/>
            <w:r w:rsidRPr="000438EC">
              <w:rPr>
                <w:rFonts w:ascii="Arial Narrow" w:hAnsi="Arial Narrow"/>
                <w:sz w:val="22"/>
                <w:szCs w:val="22"/>
                <w:lang w:eastAsia="pl-PL"/>
              </w:rPr>
              <w:t xml:space="preserve"> z kodami RF do automatycznego wczytywania na pokładzie</w:t>
            </w:r>
          </w:p>
        </w:tc>
        <w:tc>
          <w:tcPr>
            <w:tcW w:w="5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Tak-10 </w:t>
            </w:r>
            <w:proofErr w:type="spellStart"/>
            <w:r w:rsidRPr="000438EC">
              <w:rPr>
                <w:rFonts w:ascii="Arial Narrow" w:hAnsi="Arial Narrow"/>
                <w:sz w:val="22"/>
                <w:szCs w:val="22"/>
                <w:lang w:eastAsia="pl-PL"/>
              </w:rPr>
              <w:t>pkt</w:t>
            </w:r>
            <w:proofErr w:type="spellEnd"/>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Nie-0 </w:t>
            </w:r>
            <w:proofErr w:type="spellStart"/>
            <w:r w:rsidRPr="000438EC">
              <w:rPr>
                <w:rFonts w:ascii="Arial Narrow" w:hAnsi="Arial Narrow"/>
                <w:sz w:val="22"/>
                <w:szCs w:val="22"/>
                <w:lang w:eastAsia="pl-PL"/>
              </w:rPr>
              <w:t>pkt</w:t>
            </w:r>
            <w:proofErr w:type="spellEnd"/>
          </w:p>
        </w:tc>
      </w:tr>
      <w:tr w:rsidR="00577B74" w:rsidRPr="000438EC" w:rsidTr="00465EBB">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c>
          <w:tcPr>
            <w:tcW w:w="29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Parametr raportowany: niedojrzałe granulocyty IG</w:t>
            </w:r>
          </w:p>
        </w:tc>
        <w:tc>
          <w:tcPr>
            <w:tcW w:w="5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tc>
        <w:tc>
          <w:tcPr>
            <w:tcW w:w="1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Tak 0 </w:t>
            </w:r>
            <w:proofErr w:type="spellStart"/>
            <w:r w:rsidRPr="000438EC">
              <w:rPr>
                <w:rFonts w:ascii="Arial Narrow" w:hAnsi="Arial Narrow"/>
                <w:sz w:val="22"/>
                <w:szCs w:val="22"/>
                <w:lang w:eastAsia="pl-PL"/>
              </w:rPr>
              <w:t>pkt</w:t>
            </w:r>
            <w:proofErr w:type="spellEnd"/>
            <w:r w:rsidRPr="000438EC">
              <w:rPr>
                <w:rFonts w:ascii="Arial Narrow" w:hAnsi="Arial Narrow"/>
                <w:sz w:val="22"/>
                <w:szCs w:val="22"/>
                <w:lang w:eastAsia="pl-PL"/>
              </w:rPr>
              <w:t xml:space="preserve"> </w:t>
            </w:r>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Nie 0 </w:t>
            </w:r>
            <w:proofErr w:type="spellStart"/>
            <w:r w:rsidRPr="000438EC">
              <w:rPr>
                <w:rFonts w:ascii="Arial Narrow" w:hAnsi="Arial Narrow"/>
                <w:sz w:val="22"/>
                <w:szCs w:val="22"/>
                <w:lang w:eastAsia="pl-PL"/>
              </w:rPr>
              <w:t>pkt</w:t>
            </w:r>
            <w:proofErr w:type="spellEnd"/>
          </w:p>
        </w:tc>
      </w:tr>
    </w:tbl>
    <w:p w:rsidR="00577B74" w:rsidRPr="000438EC" w:rsidRDefault="00577B74" w:rsidP="00577B74">
      <w:pPr>
        <w:rPr>
          <w:rFonts w:ascii="Arial Narrow" w:hAnsi="Arial Narrow"/>
          <w:vanish/>
          <w:sz w:val="22"/>
          <w:szCs w:val="22"/>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39"/>
        <w:gridCol w:w="5388"/>
        <w:gridCol w:w="1005"/>
        <w:gridCol w:w="2100"/>
      </w:tblGrid>
      <w:tr w:rsidR="00577B74" w:rsidRPr="000438EC" w:rsidTr="00465EBB">
        <w:trPr>
          <w:trHeight w:val="46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3</w:t>
            </w:r>
          </w:p>
        </w:tc>
        <w:tc>
          <w:tcPr>
            <w:tcW w:w="29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Bezpośredni pomiar stężenia hemoglobiny komórkowej ( nie kalkulowana)</w:t>
            </w:r>
          </w:p>
        </w:tc>
        <w:tc>
          <w:tcPr>
            <w:tcW w:w="5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tc>
        <w:tc>
          <w:tcPr>
            <w:tcW w:w="1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Tak 10 </w:t>
            </w:r>
            <w:proofErr w:type="spellStart"/>
            <w:r w:rsidRPr="000438EC">
              <w:rPr>
                <w:rFonts w:ascii="Arial Narrow" w:hAnsi="Arial Narrow"/>
                <w:sz w:val="22"/>
                <w:szCs w:val="22"/>
                <w:lang w:eastAsia="pl-PL"/>
              </w:rPr>
              <w:t>pkt</w:t>
            </w:r>
            <w:proofErr w:type="spellEnd"/>
            <w:r w:rsidRPr="000438EC">
              <w:rPr>
                <w:rFonts w:ascii="Arial Narrow" w:hAnsi="Arial Narrow"/>
                <w:sz w:val="22"/>
                <w:szCs w:val="22"/>
                <w:lang w:eastAsia="pl-PL"/>
              </w:rPr>
              <w:t xml:space="preserve"> </w:t>
            </w:r>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Nie 0 </w:t>
            </w:r>
            <w:proofErr w:type="spellStart"/>
            <w:r w:rsidRPr="000438EC">
              <w:rPr>
                <w:rFonts w:ascii="Arial Narrow" w:hAnsi="Arial Narrow"/>
                <w:sz w:val="22"/>
                <w:szCs w:val="22"/>
                <w:lang w:eastAsia="pl-PL"/>
              </w:rPr>
              <w:t>pkt</w:t>
            </w:r>
            <w:proofErr w:type="spellEnd"/>
          </w:p>
        </w:tc>
      </w:tr>
    </w:tbl>
    <w:p w:rsidR="00577B74" w:rsidRPr="000438EC" w:rsidRDefault="00577B74" w:rsidP="00577B74">
      <w:pPr>
        <w:rPr>
          <w:rFonts w:ascii="Arial Narrow" w:hAnsi="Arial Narrow" w:cs="Arial"/>
          <w:b/>
          <w:sz w:val="22"/>
          <w:szCs w:val="22"/>
          <w:u w:val="single"/>
          <w:lang w:eastAsia="pl-PL"/>
        </w:rPr>
      </w:pPr>
    </w:p>
    <w:p w:rsidR="00577B74" w:rsidRPr="000438EC" w:rsidRDefault="00577B74" w:rsidP="00577B74">
      <w:pPr>
        <w:rPr>
          <w:rFonts w:ascii="Arial Narrow" w:hAnsi="Arial Narrow"/>
          <w:b/>
          <w:sz w:val="22"/>
          <w:szCs w:val="22"/>
          <w:u w:val="single"/>
          <w:lang w:eastAsia="pl-PL"/>
        </w:rPr>
      </w:pPr>
      <w:r w:rsidRPr="000438EC">
        <w:rPr>
          <w:rFonts w:ascii="Arial Narrow" w:hAnsi="Arial Narrow" w:cs="Arial"/>
          <w:b/>
          <w:sz w:val="22"/>
          <w:szCs w:val="22"/>
          <w:u w:val="single"/>
          <w:lang w:eastAsia="pl-PL"/>
        </w:rPr>
        <w:t>Po podpisaniu umowy wraz z pierwszą partią odczynników należy załączyć w formie papierowej oraz elektronicznej karty charakterystyki materiałów niebezpiecznych dla odczynników, materiału kontrolnego i innych materiałów zużywalnych, które w swoim składzie zawierają substancje niebezpieczne zgodnie z aktualnym Rozporządzeniem Ministra oraz dokument potwierdzający brak substancji niebezpiecznych dla odczynników, które takich substancji nie zawierają zgodnie z aktualną Dyrektywą o Preparatach Niebezpiecznych .</w:t>
      </w:r>
    </w:p>
    <w:p w:rsidR="00577B74" w:rsidRPr="000438EC" w:rsidRDefault="00577B74" w:rsidP="00577B74">
      <w:pPr>
        <w:rPr>
          <w:rFonts w:ascii="Arial Narrow" w:hAnsi="Arial Narrow"/>
          <w:b/>
          <w:sz w:val="22"/>
          <w:szCs w:val="22"/>
          <w:u w:val="single"/>
          <w:lang w:eastAsia="pl-PL"/>
        </w:rPr>
      </w:pPr>
      <w:r w:rsidRPr="000438EC">
        <w:rPr>
          <w:rFonts w:ascii="Arial Narrow" w:hAnsi="Arial Narrow" w:cs="Arial"/>
          <w:b/>
          <w:sz w:val="22"/>
          <w:szCs w:val="22"/>
          <w:u w:val="single"/>
          <w:lang w:eastAsia="pl-PL"/>
        </w:rPr>
        <w:t>Oferowany analizator musi spełniać wszystkie warunki graniczne</w:t>
      </w:r>
    </w:p>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r w:rsidRPr="000438EC">
        <w:rPr>
          <w:rFonts w:ascii="Arial Narrow" w:hAnsi="Arial Narrow" w:cs="Arial"/>
          <w:b/>
          <w:bCs/>
          <w:sz w:val="22"/>
          <w:szCs w:val="22"/>
          <w:lang w:eastAsia="pl-PL"/>
        </w:rPr>
        <w:t>Pakiet nr 2</w:t>
      </w:r>
    </w:p>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 xml:space="preserve">Testy </w:t>
      </w:r>
      <w:proofErr w:type="spellStart"/>
      <w:r w:rsidRPr="000438EC">
        <w:rPr>
          <w:rFonts w:ascii="Arial Narrow" w:hAnsi="Arial Narrow" w:cs="Arial"/>
          <w:sz w:val="22"/>
          <w:szCs w:val="22"/>
          <w:lang w:eastAsia="pl-PL"/>
        </w:rPr>
        <w:t>koagulologiczne</w:t>
      </w:r>
      <w:proofErr w:type="spellEnd"/>
      <w:r w:rsidRPr="000438EC">
        <w:rPr>
          <w:rFonts w:ascii="Arial Narrow" w:hAnsi="Arial Narrow" w:cs="Arial"/>
          <w:sz w:val="22"/>
          <w:szCs w:val="22"/>
          <w:lang w:eastAsia="pl-PL"/>
        </w:rPr>
        <w:t xml:space="preserve"> oraz dzierżawa analizatora </w:t>
      </w:r>
      <w:proofErr w:type="spellStart"/>
      <w:r w:rsidRPr="000438EC">
        <w:rPr>
          <w:rFonts w:ascii="Arial Narrow" w:hAnsi="Arial Narrow" w:cs="Arial"/>
          <w:sz w:val="22"/>
          <w:szCs w:val="22"/>
          <w:lang w:eastAsia="pl-PL"/>
        </w:rPr>
        <w:t>koagulologicznego</w:t>
      </w:r>
      <w:proofErr w:type="spellEnd"/>
      <w:r w:rsidRPr="000438EC">
        <w:rPr>
          <w:rFonts w:ascii="Arial Narrow" w:hAnsi="Arial Narrow" w:cs="Arial"/>
          <w:sz w:val="22"/>
          <w:szCs w:val="22"/>
          <w:lang w:eastAsia="pl-PL"/>
        </w:rPr>
        <w:t xml:space="preserve"> i wirówek laboratoryjnych na wyposażenie pracowni koagulologii . .Przedmiotem zamówienia są: </w:t>
      </w:r>
      <w:proofErr w:type="spellStart"/>
      <w:r w:rsidRPr="000438EC">
        <w:rPr>
          <w:rFonts w:ascii="Arial Narrow" w:hAnsi="Arial Narrow" w:cs="Arial"/>
          <w:sz w:val="22"/>
          <w:szCs w:val="22"/>
          <w:lang w:eastAsia="pl-PL"/>
        </w:rPr>
        <w:t>odczynniki,kontrole,kalibratory,materiały</w:t>
      </w:r>
      <w:proofErr w:type="spellEnd"/>
      <w:r w:rsidRPr="000438EC">
        <w:rPr>
          <w:rFonts w:ascii="Arial Narrow" w:hAnsi="Arial Narrow" w:cs="Arial"/>
          <w:sz w:val="22"/>
          <w:szCs w:val="22"/>
          <w:lang w:eastAsia="pl-PL"/>
        </w:rPr>
        <w:t xml:space="preserve"> zużywalne na: </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 xml:space="preserve">-7000 badań PT, </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 xml:space="preserve">-3600 badań APTT, </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 xml:space="preserve">-2500 badań fibrynogenu met. </w:t>
      </w:r>
      <w:proofErr w:type="spellStart"/>
      <w:r w:rsidRPr="000438EC">
        <w:rPr>
          <w:rFonts w:ascii="Arial Narrow" w:hAnsi="Arial Narrow" w:cs="Arial"/>
          <w:sz w:val="22"/>
          <w:szCs w:val="22"/>
          <w:lang w:eastAsia="pl-PL"/>
        </w:rPr>
        <w:t>Claussa</w:t>
      </w:r>
      <w:proofErr w:type="spellEnd"/>
      <w:r w:rsidRPr="000438EC">
        <w:rPr>
          <w:rFonts w:ascii="Arial Narrow" w:hAnsi="Arial Narrow" w:cs="Arial"/>
          <w:sz w:val="22"/>
          <w:szCs w:val="22"/>
          <w:lang w:eastAsia="pl-PL"/>
        </w:rPr>
        <w:t xml:space="preserve"> </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- 3 600 badań D-Dimerów.</w:t>
      </w:r>
    </w:p>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r w:rsidRPr="000438EC">
        <w:rPr>
          <w:rFonts w:ascii="Arial Narrow" w:hAnsi="Arial Narrow"/>
          <w:sz w:val="22"/>
          <w:szCs w:val="22"/>
          <w:lang w:eastAsia="pl-PL"/>
        </w:rPr>
        <w:t>PARAMETRY GRANICZNE ANALIZATORA</w:t>
      </w:r>
    </w:p>
    <w:p w:rsidR="00577B74" w:rsidRPr="000438EC" w:rsidRDefault="00577B74" w:rsidP="00577B74">
      <w:pPr>
        <w:rPr>
          <w:rFonts w:ascii="Arial Narrow" w:hAnsi="Arial Narrow"/>
          <w:sz w:val="22"/>
          <w:szCs w:val="22"/>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441"/>
        <w:gridCol w:w="740"/>
        <w:gridCol w:w="4071"/>
      </w:tblGrid>
      <w:tr w:rsidR="00577B74" w:rsidRPr="000438EC" w:rsidTr="00465EBB">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Parametr wymagany</w:t>
            </w:r>
          </w:p>
        </w:tc>
        <w:tc>
          <w:tcPr>
            <w:tcW w:w="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2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Opis parametru</w:t>
            </w:r>
          </w:p>
        </w:tc>
      </w:tr>
      <w:tr w:rsidR="00577B74" w:rsidRPr="000438EC" w:rsidTr="00465EBB">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Pełna automatyzacja procesu oznaczenia wraz z rozcieńczaniem próbek badanych, kalibratorów i kontroli</w:t>
            </w:r>
          </w:p>
        </w:tc>
        <w:tc>
          <w:tcPr>
            <w:tcW w:w="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 xml:space="preserve">Wydajność aparatu co najmniej 150 </w:t>
            </w:r>
            <w:proofErr w:type="spellStart"/>
            <w:r w:rsidRPr="000438EC">
              <w:rPr>
                <w:rFonts w:ascii="Arial Narrow" w:hAnsi="Arial Narrow" w:cs="Arial"/>
                <w:sz w:val="22"/>
                <w:szCs w:val="22"/>
                <w:lang w:eastAsia="pl-PL"/>
              </w:rPr>
              <w:t>ozn</w:t>
            </w:r>
            <w:proofErr w:type="spellEnd"/>
            <w:r w:rsidRPr="000438EC">
              <w:rPr>
                <w:rFonts w:ascii="Arial Narrow" w:hAnsi="Arial Narrow" w:cs="Arial"/>
                <w:sz w:val="22"/>
                <w:szCs w:val="22"/>
                <w:lang w:eastAsia="pl-PL"/>
              </w:rPr>
              <w:t>/h (dla PT)</w:t>
            </w:r>
          </w:p>
        </w:tc>
        <w:tc>
          <w:tcPr>
            <w:tcW w:w="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 xml:space="preserve">Możliwość oznaczeń zarówno metodami </w:t>
            </w:r>
            <w:proofErr w:type="spellStart"/>
            <w:r w:rsidRPr="000438EC">
              <w:rPr>
                <w:rFonts w:ascii="Arial Narrow" w:hAnsi="Arial Narrow" w:cs="Arial"/>
                <w:sz w:val="22"/>
                <w:szCs w:val="22"/>
                <w:lang w:eastAsia="pl-PL"/>
              </w:rPr>
              <w:t>wykrzepialnymi</w:t>
            </w:r>
            <w:proofErr w:type="spellEnd"/>
            <w:r w:rsidRPr="000438EC">
              <w:rPr>
                <w:rFonts w:ascii="Arial Narrow" w:hAnsi="Arial Narrow" w:cs="Arial"/>
                <w:sz w:val="22"/>
                <w:szCs w:val="22"/>
                <w:lang w:eastAsia="pl-PL"/>
              </w:rPr>
              <w:t xml:space="preserve"> (odczyt na zasadzie nefelometrii) jak </w:t>
            </w:r>
            <w:r w:rsidRPr="000438EC">
              <w:rPr>
                <w:rFonts w:ascii="Arial Narrow" w:hAnsi="Arial Narrow" w:cs="Arial"/>
                <w:sz w:val="22"/>
                <w:szCs w:val="22"/>
                <w:lang w:eastAsia="pl-PL"/>
              </w:rPr>
              <w:lastRenderedPageBreak/>
              <w:t xml:space="preserve">i </w:t>
            </w:r>
            <w:proofErr w:type="spellStart"/>
            <w:r w:rsidRPr="000438EC">
              <w:rPr>
                <w:rFonts w:ascii="Arial Narrow" w:hAnsi="Arial Narrow" w:cs="Arial"/>
                <w:sz w:val="22"/>
                <w:szCs w:val="22"/>
                <w:lang w:eastAsia="pl-PL"/>
              </w:rPr>
              <w:t>chromogennymi</w:t>
            </w:r>
            <w:proofErr w:type="spellEnd"/>
            <w:r w:rsidRPr="000438EC">
              <w:rPr>
                <w:rFonts w:ascii="Arial Narrow" w:hAnsi="Arial Narrow" w:cs="Arial"/>
                <w:sz w:val="22"/>
                <w:szCs w:val="22"/>
                <w:lang w:eastAsia="pl-PL"/>
              </w:rPr>
              <w:t xml:space="preserve">/ immunologicznymi (odczyt </w:t>
            </w:r>
            <w:proofErr w:type="spellStart"/>
            <w:r w:rsidRPr="000438EC">
              <w:rPr>
                <w:rFonts w:ascii="Arial Narrow" w:hAnsi="Arial Narrow" w:cs="Arial"/>
                <w:sz w:val="22"/>
                <w:szCs w:val="22"/>
                <w:lang w:eastAsia="pl-PL"/>
              </w:rPr>
              <w:t>kolorometryczny</w:t>
            </w:r>
            <w:proofErr w:type="spellEnd"/>
            <w:r w:rsidRPr="000438EC">
              <w:rPr>
                <w:rFonts w:ascii="Arial Narrow" w:hAnsi="Arial Narrow" w:cs="Arial"/>
                <w:sz w:val="22"/>
                <w:szCs w:val="22"/>
                <w:lang w:eastAsia="pl-PL"/>
              </w:rPr>
              <w:t>)</w:t>
            </w:r>
          </w:p>
        </w:tc>
        <w:tc>
          <w:tcPr>
            <w:tcW w:w="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lastRenderedPageBreak/>
              <w:t>TAK</w:t>
            </w:r>
          </w:p>
        </w:tc>
        <w:tc>
          <w:tcPr>
            <w:tcW w:w="2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lastRenderedPageBreak/>
              <w:t xml:space="preserve">Możliwość oznaczania poziomu fibrynogenu zarówno na podstawie pomiaru czasu </w:t>
            </w:r>
            <w:proofErr w:type="spellStart"/>
            <w:r w:rsidRPr="000438EC">
              <w:rPr>
                <w:rFonts w:ascii="Arial Narrow" w:hAnsi="Arial Narrow" w:cs="Arial"/>
                <w:sz w:val="22"/>
                <w:szCs w:val="22"/>
                <w:lang w:eastAsia="pl-PL"/>
              </w:rPr>
              <w:t>protrombinowego</w:t>
            </w:r>
            <w:proofErr w:type="spellEnd"/>
            <w:r w:rsidRPr="000438EC">
              <w:rPr>
                <w:rFonts w:ascii="Arial Narrow" w:hAnsi="Arial Narrow" w:cs="Arial"/>
                <w:sz w:val="22"/>
                <w:szCs w:val="22"/>
                <w:lang w:eastAsia="pl-PL"/>
              </w:rPr>
              <w:t xml:space="preserve"> jak i klasyczną metodą </w:t>
            </w:r>
            <w:proofErr w:type="spellStart"/>
            <w:r w:rsidRPr="000438EC">
              <w:rPr>
                <w:rFonts w:ascii="Arial Narrow" w:hAnsi="Arial Narrow" w:cs="Arial"/>
                <w:sz w:val="22"/>
                <w:szCs w:val="22"/>
                <w:lang w:eastAsia="pl-PL"/>
              </w:rPr>
              <w:t>Claussa</w:t>
            </w:r>
            <w:proofErr w:type="spellEnd"/>
            <w:r w:rsidRPr="000438EC">
              <w:rPr>
                <w:rFonts w:ascii="Arial Narrow" w:hAnsi="Arial Narrow" w:cs="Arial"/>
                <w:sz w:val="22"/>
                <w:szCs w:val="22"/>
                <w:lang w:eastAsia="pl-PL"/>
              </w:rPr>
              <w:t xml:space="preserve"> </w:t>
            </w:r>
          </w:p>
        </w:tc>
        <w:tc>
          <w:tcPr>
            <w:tcW w:w="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Automatyczny załadunek kuwet z magazynku kuwet do bloku reakcyjnego i automatyczny wyładunek z bloku reakcyjnego do zbiornika na odpadki, bez konieczności przerywania pracy aparatu; możliwość załadunku kuwet także w trakcie pracy analizatora</w:t>
            </w:r>
          </w:p>
        </w:tc>
        <w:tc>
          <w:tcPr>
            <w:tcW w:w="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Aparat wyposażony w wewnętrzny czytnik kodów paskowych do próbek jak również w czytnik kodów paskowych do odczynników</w:t>
            </w:r>
          </w:p>
        </w:tc>
        <w:tc>
          <w:tcPr>
            <w:tcW w:w="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 xml:space="preserve">Oprogramowanie analizatora wyposażone w system kontroli jakości wykonywanych badań wraz z wykresami </w:t>
            </w:r>
            <w:proofErr w:type="spellStart"/>
            <w:r w:rsidRPr="000438EC">
              <w:rPr>
                <w:rFonts w:ascii="Arial Narrow" w:hAnsi="Arial Narrow" w:cs="Arial"/>
                <w:sz w:val="22"/>
                <w:szCs w:val="22"/>
                <w:lang w:eastAsia="pl-PL"/>
              </w:rPr>
              <w:t>Levey-Jenningsa</w:t>
            </w:r>
            <w:proofErr w:type="spellEnd"/>
          </w:p>
        </w:tc>
        <w:tc>
          <w:tcPr>
            <w:tcW w:w="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Oddzielne igły pipetujące do odczynników i próbek badanych (zapobieganie kontaminacji)</w:t>
            </w:r>
          </w:p>
        </w:tc>
        <w:tc>
          <w:tcPr>
            <w:tcW w:w="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2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Oprogramowanie analizatora wyposażone w wewnętrzną bazę danych wyników pacjentów i danych kalibracyjnych (zapamiętywanie kalibracji)</w:t>
            </w:r>
          </w:p>
          <w:p w:rsidR="00577B74" w:rsidRPr="000438EC" w:rsidRDefault="00577B74" w:rsidP="00465EBB">
            <w:pPr>
              <w:rPr>
                <w:rFonts w:ascii="Arial Narrow" w:hAnsi="Arial Narrow"/>
                <w:lang w:eastAsia="pl-PL"/>
              </w:rPr>
            </w:pPr>
          </w:p>
        </w:tc>
        <w:tc>
          <w:tcPr>
            <w:tcW w:w="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roofErr w:type="spellStart"/>
            <w:r w:rsidRPr="000438EC">
              <w:rPr>
                <w:rFonts w:ascii="Arial Narrow" w:hAnsi="Arial Narrow" w:cs="Arial"/>
                <w:sz w:val="22"/>
                <w:szCs w:val="22"/>
                <w:lang w:eastAsia="pl-PL"/>
              </w:rPr>
              <w:t>Mozliwość</w:t>
            </w:r>
            <w:proofErr w:type="spellEnd"/>
            <w:r w:rsidRPr="000438EC">
              <w:rPr>
                <w:rFonts w:ascii="Arial Narrow" w:hAnsi="Arial Narrow" w:cs="Arial"/>
                <w:sz w:val="22"/>
                <w:szCs w:val="22"/>
                <w:lang w:eastAsia="pl-PL"/>
              </w:rPr>
              <w:t xml:space="preserve"> wykonywania testów „</w:t>
            </w:r>
            <w:proofErr w:type="spellStart"/>
            <w:r w:rsidRPr="000438EC">
              <w:rPr>
                <w:rFonts w:ascii="Arial Narrow" w:hAnsi="Arial Narrow" w:cs="Arial"/>
                <w:sz w:val="22"/>
                <w:szCs w:val="22"/>
                <w:lang w:eastAsia="pl-PL"/>
              </w:rPr>
              <w:t>reflex</w:t>
            </w:r>
            <w:proofErr w:type="spellEnd"/>
            <w:r w:rsidRPr="000438EC">
              <w:rPr>
                <w:rFonts w:ascii="Arial Narrow" w:hAnsi="Arial Narrow" w:cs="Arial"/>
                <w:sz w:val="22"/>
                <w:szCs w:val="22"/>
                <w:lang w:eastAsia="pl-PL"/>
              </w:rPr>
              <w:t xml:space="preserve">” wg zasad ustalonych przez użytkownika </w:t>
            </w:r>
          </w:p>
        </w:tc>
        <w:tc>
          <w:tcPr>
            <w:tcW w:w="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Analizator przystosowany do podłączenia do laboratoryjnego systemu informatycznego (LIS) – komunikacja dwukierunkowa</w:t>
            </w:r>
          </w:p>
        </w:tc>
        <w:tc>
          <w:tcPr>
            <w:tcW w:w="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roofErr w:type="spellStart"/>
            <w:r w:rsidRPr="000438EC">
              <w:rPr>
                <w:rFonts w:ascii="Arial Narrow" w:hAnsi="Arial Narrow" w:cs="Arial"/>
                <w:sz w:val="22"/>
                <w:szCs w:val="22"/>
                <w:lang w:eastAsia="pl-PL"/>
              </w:rPr>
              <w:t>Trwałośc</w:t>
            </w:r>
            <w:proofErr w:type="spellEnd"/>
            <w:r w:rsidRPr="000438EC">
              <w:rPr>
                <w:rFonts w:ascii="Arial Narrow" w:hAnsi="Arial Narrow" w:cs="Arial"/>
                <w:sz w:val="22"/>
                <w:szCs w:val="22"/>
                <w:lang w:eastAsia="pl-PL"/>
              </w:rPr>
              <w:t xml:space="preserve"> odczynników do PT, APTT, </w:t>
            </w:r>
            <w:proofErr w:type="spellStart"/>
            <w:r w:rsidRPr="000438EC">
              <w:rPr>
                <w:rFonts w:ascii="Arial Narrow" w:hAnsi="Arial Narrow" w:cs="Arial"/>
                <w:sz w:val="22"/>
                <w:szCs w:val="22"/>
                <w:lang w:eastAsia="pl-PL"/>
              </w:rPr>
              <w:t>Fib</w:t>
            </w:r>
            <w:proofErr w:type="spellEnd"/>
            <w:r w:rsidRPr="000438EC">
              <w:rPr>
                <w:rFonts w:ascii="Arial Narrow" w:hAnsi="Arial Narrow" w:cs="Arial"/>
                <w:sz w:val="22"/>
                <w:szCs w:val="22"/>
                <w:lang w:eastAsia="pl-PL"/>
              </w:rPr>
              <w:t xml:space="preserve"> co najmniej 3 dni na pokładzie aparatu</w:t>
            </w:r>
          </w:p>
        </w:tc>
        <w:tc>
          <w:tcPr>
            <w:tcW w:w="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Tromboplastyna ludzka rekombinowana ISI 1.0 +/- 0,1</w:t>
            </w:r>
          </w:p>
        </w:tc>
        <w:tc>
          <w:tcPr>
            <w:tcW w:w="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 xml:space="preserve">D-dimery odczynnik w oparciu o przeciwciało monoklonalne; trwałość w lodówce dla </w:t>
            </w:r>
            <w:proofErr w:type="spellStart"/>
            <w:r w:rsidRPr="000438EC">
              <w:rPr>
                <w:rFonts w:ascii="Arial Narrow" w:hAnsi="Arial Narrow" w:cs="Arial"/>
                <w:sz w:val="22"/>
                <w:szCs w:val="22"/>
                <w:lang w:eastAsia="pl-PL"/>
              </w:rPr>
              <w:t>odcz</w:t>
            </w:r>
            <w:proofErr w:type="spellEnd"/>
            <w:r w:rsidRPr="000438EC">
              <w:rPr>
                <w:rFonts w:ascii="Arial Narrow" w:hAnsi="Arial Narrow" w:cs="Arial"/>
                <w:sz w:val="22"/>
                <w:szCs w:val="22"/>
                <w:lang w:eastAsia="pl-PL"/>
              </w:rPr>
              <w:t xml:space="preserve">. roboczego min 1 </w:t>
            </w:r>
            <w:proofErr w:type="spellStart"/>
            <w:r w:rsidRPr="000438EC">
              <w:rPr>
                <w:rFonts w:ascii="Arial Narrow" w:hAnsi="Arial Narrow" w:cs="Arial"/>
                <w:sz w:val="22"/>
                <w:szCs w:val="22"/>
                <w:lang w:eastAsia="pl-PL"/>
              </w:rPr>
              <w:t>miesiąć</w:t>
            </w:r>
            <w:proofErr w:type="spellEnd"/>
            <w:r w:rsidRPr="000438EC">
              <w:rPr>
                <w:rFonts w:ascii="Arial Narrow" w:hAnsi="Arial Narrow" w:cs="Arial"/>
                <w:sz w:val="22"/>
                <w:szCs w:val="22"/>
                <w:lang w:eastAsia="pl-PL"/>
              </w:rPr>
              <w:t xml:space="preserve">. Odczynnik z wskazanymi w </w:t>
            </w:r>
            <w:proofErr w:type="spellStart"/>
            <w:r w:rsidRPr="000438EC">
              <w:rPr>
                <w:rFonts w:ascii="Arial Narrow" w:hAnsi="Arial Narrow" w:cs="Arial"/>
                <w:sz w:val="22"/>
                <w:szCs w:val="22"/>
                <w:lang w:eastAsia="pl-PL"/>
              </w:rPr>
              <w:t>oficjalnej,oryginalnej</w:t>
            </w:r>
            <w:proofErr w:type="spellEnd"/>
            <w:r w:rsidRPr="000438EC">
              <w:rPr>
                <w:rFonts w:ascii="Arial Narrow" w:hAnsi="Arial Narrow" w:cs="Arial"/>
                <w:sz w:val="22"/>
                <w:szCs w:val="22"/>
                <w:lang w:eastAsia="pl-PL"/>
              </w:rPr>
              <w:t xml:space="preserve"> ulotce producenta wartościami czułości klinicznej i negatywnej wartości predykcyjnej do wykluczania żylnej choroby zakrzepowo-zatorowej nie mniejszymi niż 97%</w:t>
            </w:r>
          </w:p>
          <w:p w:rsidR="00577B74" w:rsidRPr="000438EC" w:rsidRDefault="00577B74" w:rsidP="00465EBB">
            <w:pPr>
              <w:rPr>
                <w:rFonts w:ascii="Arial Narrow" w:hAnsi="Arial Narrow"/>
                <w:lang w:eastAsia="pl-PL"/>
              </w:rPr>
            </w:pPr>
          </w:p>
        </w:tc>
        <w:tc>
          <w:tcPr>
            <w:tcW w:w="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Odczynnik do fibrynogenu odporny na interferencje ze strony doustnych bezpośrednich inhibitorów trombiny (</w:t>
            </w:r>
            <w:proofErr w:type="spellStart"/>
            <w:r w:rsidRPr="000438EC">
              <w:rPr>
                <w:rFonts w:ascii="Arial Narrow" w:hAnsi="Arial Narrow" w:cs="Arial"/>
                <w:sz w:val="22"/>
                <w:szCs w:val="22"/>
                <w:lang w:eastAsia="pl-PL"/>
              </w:rPr>
              <w:t>dabigatran</w:t>
            </w:r>
            <w:proofErr w:type="spellEnd"/>
            <w:r w:rsidRPr="000438EC">
              <w:rPr>
                <w:rFonts w:ascii="Arial Narrow" w:hAnsi="Arial Narrow" w:cs="Arial"/>
                <w:sz w:val="22"/>
                <w:szCs w:val="22"/>
                <w:lang w:eastAsia="pl-PL"/>
              </w:rPr>
              <w:t>)</w:t>
            </w:r>
          </w:p>
        </w:tc>
        <w:tc>
          <w:tcPr>
            <w:tcW w:w="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roofErr w:type="spellStart"/>
            <w:r w:rsidRPr="000438EC">
              <w:rPr>
                <w:rFonts w:ascii="Arial Narrow" w:hAnsi="Arial Narrow" w:cs="Arial"/>
                <w:sz w:val="22"/>
                <w:szCs w:val="22"/>
                <w:lang w:eastAsia="pl-PL"/>
              </w:rPr>
              <w:t>Trwałośc</w:t>
            </w:r>
            <w:proofErr w:type="spellEnd"/>
            <w:r w:rsidRPr="000438EC">
              <w:rPr>
                <w:rFonts w:ascii="Arial Narrow" w:hAnsi="Arial Narrow" w:cs="Arial"/>
                <w:sz w:val="22"/>
                <w:szCs w:val="22"/>
                <w:lang w:eastAsia="pl-PL"/>
              </w:rPr>
              <w:t xml:space="preserve"> kontroli do podstawowych metod </w:t>
            </w:r>
            <w:proofErr w:type="spellStart"/>
            <w:r w:rsidRPr="000438EC">
              <w:rPr>
                <w:rFonts w:ascii="Arial Narrow" w:hAnsi="Arial Narrow" w:cs="Arial"/>
                <w:sz w:val="22"/>
                <w:szCs w:val="22"/>
                <w:lang w:eastAsia="pl-PL"/>
              </w:rPr>
              <w:t>krzepnięciwych</w:t>
            </w:r>
            <w:proofErr w:type="spellEnd"/>
            <w:r w:rsidRPr="000438EC">
              <w:rPr>
                <w:rFonts w:ascii="Arial Narrow" w:hAnsi="Arial Narrow" w:cs="Arial"/>
                <w:sz w:val="22"/>
                <w:szCs w:val="22"/>
                <w:lang w:eastAsia="pl-PL"/>
              </w:rPr>
              <w:t xml:space="preserve"> min 24 ha na pokładzie aparatu</w:t>
            </w:r>
          </w:p>
        </w:tc>
        <w:tc>
          <w:tcPr>
            <w:tcW w:w="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lastRenderedPageBreak/>
              <w:t xml:space="preserve">Co najmniej 40 pozycji </w:t>
            </w:r>
            <w:proofErr w:type="spellStart"/>
            <w:r w:rsidRPr="000438EC">
              <w:rPr>
                <w:rFonts w:ascii="Arial Narrow" w:hAnsi="Arial Narrow" w:cs="Arial"/>
                <w:sz w:val="22"/>
                <w:szCs w:val="22"/>
                <w:lang w:eastAsia="pl-PL"/>
              </w:rPr>
              <w:t>próbkowych</w:t>
            </w:r>
            <w:proofErr w:type="spellEnd"/>
            <w:r w:rsidRPr="000438EC">
              <w:rPr>
                <w:rFonts w:ascii="Arial Narrow" w:hAnsi="Arial Narrow" w:cs="Arial"/>
                <w:sz w:val="22"/>
                <w:szCs w:val="22"/>
                <w:lang w:eastAsia="pl-PL"/>
              </w:rPr>
              <w:t>, każda może być w razie potrzeby pilną</w:t>
            </w:r>
          </w:p>
        </w:tc>
        <w:tc>
          <w:tcPr>
            <w:tcW w:w="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Baza danych min 500 pacjentów wraz z przechowywaniem krzywych wszystkich wykonanych reakcji</w:t>
            </w:r>
          </w:p>
        </w:tc>
        <w:tc>
          <w:tcPr>
            <w:tcW w:w="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Wyposażenie w kolorowy monitor LCD (dotykowy) klawiaturę, mysz, UPS i drukarkę</w:t>
            </w:r>
          </w:p>
        </w:tc>
        <w:tc>
          <w:tcPr>
            <w:tcW w:w="4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p>
        </w:tc>
      </w:tr>
    </w:tbl>
    <w:p w:rsidR="00577B74" w:rsidRDefault="00577B74" w:rsidP="00577B74">
      <w:pPr>
        <w:rPr>
          <w:rFonts w:ascii="Arial Narrow" w:hAnsi="Arial Narrow"/>
          <w:sz w:val="22"/>
          <w:szCs w:val="22"/>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914"/>
        <w:gridCol w:w="5844"/>
        <w:gridCol w:w="2374"/>
      </w:tblGrid>
      <w:tr w:rsidR="00D12F06" w:rsidRPr="000438EC" w:rsidTr="00444325">
        <w:trPr>
          <w:trHeight w:val="810"/>
          <w:tblCellSpacing w:w="0" w:type="dxa"/>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jc w:val="center"/>
              <w:rPr>
                <w:rFonts w:ascii="Arial Narrow" w:hAnsi="Arial Narrow"/>
                <w:lang w:eastAsia="pl-PL"/>
              </w:rPr>
            </w:pPr>
            <w:proofErr w:type="spellStart"/>
            <w:r w:rsidRPr="000438EC">
              <w:rPr>
                <w:rFonts w:ascii="Arial Narrow" w:hAnsi="Arial Narrow"/>
                <w:b/>
                <w:bCs/>
                <w:sz w:val="22"/>
                <w:szCs w:val="22"/>
                <w:lang w:eastAsia="pl-PL"/>
              </w:rPr>
              <w:t>L.p</w:t>
            </w:r>
            <w:proofErr w:type="spellEnd"/>
          </w:p>
        </w:tc>
        <w:tc>
          <w:tcPr>
            <w:tcW w:w="3200"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jc w:val="center"/>
              <w:rPr>
                <w:rFonts w:ascii="Arial Narrow" w:hAnsi="Arial Narrow"/>
                <w:lang w:eastAsia="pl-PL"/>
              </w:rPr>
            </w:pPr>
            <w:r w:rsidRPr="000438EC">
              <w:rPr>
                <w:rFonts w:ascii="Arial Narrow" w:hAnsi="Arial Narrow"/>
                <w:b/>
                <w:bCs/>
                <w:sz w:val="22"/>
                <w:szCs w:val="22"/>
                <w:lang w:eastAsia="pl-PL"/>
              </w:rPr>
              <w:t>Przedmiot zamówienia</w:t>
            </w:r>
          </w:p>
        </w:tc>
        <w:tc>
          <w:tcPr>
            <w:tcW w:w="1300"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jc w:val="center"/>
              <w:rPr>
                <w:rFonts w:ascii="Arial Narrow" w:hAnsi="Arial Narrow"/>
                <w:lang w:eastAsia="pl-PL"/>
              </w:rPr>
            </w:pPr>
            <w:r w:rsidRPr="000438EC">
              <w:rPr>
                <w:rFonts w:ascii="Arial Narrow" w:hAnsi="Arial Narrow"/>
                <w:b/>
                <w:bCs/>
                <w:sz w:val="22"/>
                <w:szCs w:val="22"/>
                <w:lang w:eastAsia="pl-PL"/>
              </w:rPr>
              <w:t xml:space="preserve">Ilość </w:t>
            </w:r>
            <w:proofErr w:type="spellStart"/>
            <w:r w:rsidRPr="000438EC">
              <w:rPr>
                <w:rFonts w:ascii="Arial Narrow" w:hAnsi="Arial Narrow"/>
                <w:b/>
                <w:bCs/>
                <w:sz w:val="22"/>
                <w:szCs w:val="22"/>
                <w:lang w:eastAsia="pl-PL"/>
              </w:rPr>
              <w:t>m-cy</w:t>
            </w:r>
            <w:proofErr w:type="spellEnd"/>
          </w:p>
        </w:tc>
      </w:tr>
      <w:tr w:rsidR="00D12F06" w:rsidRPr="000438EC" w:rsidTr="00444325">
        <w:trPr>
          <w:trHeight w:val="855"/>
          <w:tblCellSpacing w:w="0" w:type="dxa"/>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jc w:val="center"/>
              <w:rPr>
                <w:rFonts w:ascii="Arial Narrow" w:hAnsi="Arial Narrow"/>
                <w:lang w:eastAsia="pl-PL"/>
              </w:rPr>
            </w:pPr>
            <w:r w:rsidRPr="000438EC">
              <w:rPr>
                <w:rFonts w:ascii="Arial Narrow" w:hAnsi="Arial Narrow"/>
                <w:sz w:val="22"/>
                <w:szCs w:val="22"/>
                <w:lang w:eastAsia="pl-PL"/>
              </w:rPr>
              <w:t>1</w:t>
            </w:r>
          </w:p>
        </w:tc>
        <w:tc>
          <w:tcPr>
            <w:tcW w:w="3200"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rPr>
                <w:rFonts w:ascii="Arial Narrow" w:hAnsi="Arial Narrow"/>
                <w:lang w:eastAsia="pl-PL"/>
              </w:rPr>
            </w:pPr>
            <w:r w:rsidRPr="000438EC">
              <w:rPr>
                <w:rFonts w:ascii="Arial Narrow" w:hAnsi="Arial Narrow"/>
                <w:sz w:val="22"/>
                <w:szCs w:val="22"/>
                <w:lang w:eastAsia="pl-PL"/>
              </w:rPr>
              <w:t>Dzierżawa analizatora do wykonania w/w testów zgodnie z wymaganiami zawartymi w opisie analizatora .</w:t>
            </w:r>
          </w:p>
        </w:tc>
        <w:tc>
          <w:tcPr>
            <w:tcW w:w="1300"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jc w:val="center"/>
              <w:rPr>
                <w:rFonts w:ascii="Arial Narrow" w:hAnsi="Arial Narrow"/>
                <w:lang w:eastAsia="pl-PL"/>
              </w:rPr>
            </w:pPr>
            <w:r w:rsidRPr="000438EC">
              <w:rPr>
                <w:rFonts w:ascii="Arial Narrow" w:hAnsi="Arial Narrow"/>
                <w:sz w:val="22"/>
                <w:szCs w:val="22"/>
                <w:lang w:eastAsia="pl-PL"/>
              </w:rPr>
              <w:t>12 </w:t>
            </w:r>
          </w:p>
        </w:tc>
      </w:tr>
    </w:tbl>
    <w:p w:rsidR="00D12F06" w:rsidRPr="000438EC" w:rsidRDefault="00D12F06" w:rsidP="00D12F06">
      <w:pPr>
        <w:rPr>
          <w:rFonts w:ascii="Arial Narrow" w:hAnsi="Arial Narrow"/>
          <w:sz w:val="22"/>
          <w:szCs w:val="22"/>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914"/>
        <w:gridCol w:w="5844"/>
        <w:gridCol w:w="2374"/>
      </w:tblGrid>
      <w:tr w:rsidR="00D12F06" w:rsidRPr="000438EC" w:rsidTr="00444325">
        <w:trPr>
          <w:trHeight w:val="840"/>
          <w:tblCellSpacing w:w="0" w:type="dxa"/>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jc w:val="center"/>
              <w:rPr>
                <w:rFonts w:ascii="Arial Narrow" w:hAnsi="Arial Narrow"/>
                <w:lang w:eastAsia="pl-PL"/>
              </w:rPr>
            </w:pPr>
            <w:r w:rsidRPr="000438EC">
              <w:rPr>
                <w:rFonts w:ascii="Arial Narrow" w:hAnsi="Arial Narrow"/>
                <w:sz w:val="22"/>
                <w:szCs w:val="22"/>
                <w:lang w:eastAsia="pl-PL"/>
              </w:rPr>
              <w:t>2</w:t>
            </w:r>
          </w:p>
        </w:tc>
        <w:tc>
          <w:tcPr>
            <w:tcW w:w="3200"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rPr>
                <w:rFonts w:ascii="Arial Narrow" w:hAnsi="Arial Narrow"/>
                <w:lang w:eastAsia="pl-PL"/>
              </w:rPr>
            </w:pPr>
            <w:r>
              <w:rPr>
                <w:rFonts w:ascii="Arial Narrow" w:hAnsi="Arial Narrow"/>
                <w:sz w:val="22"/>
                <w:szCs w:val="22"/>
                <w:lang w:eastAsia="pl-PL"/>
              </w:rPr>
              <w:t xml:space="preserve">Dzierżawa wirówek (2 </w:t>
            </w:r>
            <w:proofErr w:type="spellStart"/>
            <w:r>
              <w:rPr>
                <w:rFonts w:ascii="Arial Narrow" w:hAnsi="Arial Narrow"/>
                <w:sz w:val="22"/>
                <w:szCs w:val="22"/>
                <w:lang w:eastAsia="pl-PL"/>
              </w:rPr>
              <w:t>szt</w:t>
            </w:r>
            <w:proofErr w:type="spellEnd"/>
            <w:r>
              <w:rPr>
                <w:rFonts w:ascii="Arial Narrow" w:hAnsi="Arial Narrow"/>
                <w:sz w:val="22"/>
                <w:szCs w:val="22"/>
                <w:lang w:eastAsia="pl-PL"/>
              </w:rPr>
              <w:t>)</w:t>
            </w:r>
          </w:p>
        </w:tc>
        <w:tc>
          <w:tcPr>
            <w:tcW w:w="1300"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jc w:val="center"/>
              <w:rPr>
                <w:rFonts w:ascii="Arial Narrow" w:hAnsi="Arial Narrow"/>
                <w:lang w:eastAsia="pl-PL"/>
              </w:rPr>
            </w:pPr>
            <w:r w:rsidRPr="000438EC">
              <w:rPr>
                <w:rFonts w:ascii="Arial Narrow" w:hAnsi="Arial Narrow"/>
                <w:sz w:val="22"/>
                <w:szCs w:val="22"/>
                <w:lang w:eastAsia="pl-PL"/>
              </w:rPr>
              <w:t>12 </w:t>
            </w:r>
          </w:p>
        </w:tc>
      </w:tr>
    </w:tbl>
    <w:p w:rsidR="00D12F06" w:rsidRDefault="00D12F06"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Parametry oceniane</w:t>
      </w:r>
    </w:p>
    <w:p w:rsidR="00577B74" w:rsidRPr="000438EC" w:rsidRDefault="00577B74" w:rsidP="00577B74">
      <w:pPr>
        <w:rPr>
          <w:rFonts w:ascii="Arial Narrow" w:hAnsi="Arial Narrow"/>
          <w:sz w:val="22"/>
          <w:szCs w:val="22"/>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39"/>
        <w:gridCol w:w="5388"/>
        <w:gridCol w:w="1005"/>
        <w:gridCol w:w="2100"/>
      </w:tblGrid>
      <w:tr w:rsidR="00577B74" w:rsidRPr="000438EC" w:rsidTr="00465EBB">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Lp.</w:t>
            </w:r>
          </w:p>
        </w:tc>
        <w:tc>
          <w:tcPr>
            <w:tcW w:w="29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Parametry oceniane</w:t>
            </w:r>
          </w:p>
        </w:tc>
        <w:tc>
          <w:tcPr>
            <w:tcW w:w="5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Tak/nie</w:t>
            </w:r>
          </w:p>
        </w:tc>
        <w:tc>
          <w:tcPr>
            <w:tcW w:w="1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punkty</w:t>
            </w:r>
          </w:p>
        </w:tc>
      </w:tr>
      <w:tr w:rsidR="00577B74" w:rsidRPr="000438EC" w:rsidTr="00465EBB">
        <w:trPr>
          <w:trHeight w:val="6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c>
          <w:tcPr>
            <w:tcW w:w="29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APTT w postaci płynnej na bazie fosfolipidów</w:t>
            </w:r>
          </w:p>
        </w:tc>
        <w:tc>
          <w:tcPr>
            <w:tcW w:w="5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Tak-10 </w:t>
            </w:r>
            <w:proofErr w:type="spellStart"/>
            <w:r w:rsidRPr="000438EC">
              <w:rPr>
                <w:rFonts w:ascii="Arial Narrow" w:hAnsi="Arial Narrow"/>
                <w:sz w:val="22"/>
                <w:szCs w:val="22"/>
                <w:lang w:eastAsia="pl-PL"/>
              </w:rPr>
              <w:t>pkt</w:t>
            </w:r>
            <w:proofErr w:type="spellEnd"/>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Nie-0 </w:t>
            </w:r>
            <w:proofErr w:type="spellStart"/>
            <w:r w:rsidRPr="000438EC">
              <w:rPr>
                <w:rFonts w:ascii="Arial Narrow" w:hAnsi="Arial Narrow"/>
                <w:sz w:val="22"/>
                <w:szCs w:val="22"/>
                <w:lang w:eastAsia="pl-PL"/>
              </w:rPr>
              <w:t>pkt</w:t>
            </w:r>
            <w:proofErr w:type="spellEnd"/>
          </w:p>
        </w:tc>
      </w:tr>
      <w:tr w:rsidR="00577B74" w:rsidRPr="000438EC" w:rsidTr="00465EBB">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c>
          <w:tcPr>
            <w:tcW w:w="29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W opakowaniach tromboplastyny zawarty </w:t>
            </w:r>
            <w:proofErr w:type="spellStart"/>
            <w:r w:rsidRPr="000438EC">
              <w:rPr>
                <w:rFonts w:ascii="Arial Narrow" w:hAnsi="Arial Narrow"/>
                <w:sz w:val="22"/>
                <w:szCs w:val="22"/>
                <w:lang w:eastAsia="pl-PL"/>
              </w:rPr>
              <w:t>diluent</w:t>
            </w:r>
            <w:proofErr w:type="spellEnd"/>
            <w:r w:rsidRPr="000438EC">
              <w:rPr>
                <w:rFonts w:ascii="Arial Narrow" w:hAnsi="Arial Narrow"/>
                <w:sz w:val="22"/>
                <w:szCs w:val="22"/>
                <w:lang w:eastAsia="pl-PL"/>
              </w:rPr>
              <w:t xml:space="preserve"> producenta do </w:t>
            </w:r>
            <w:proofErr w:type="spellStart"/>
            <w:r w:rsidRPr="000438EC">
              <w:rPr>
                <w:rFonts w:ascii="Arial Narrow" w:hAnsi="Arial Narrow"/>
                <w:sz w:val="22"/>
                <w:szCs w:val="22"/>
                <w:lang w:eastAsia="pl-PL"/>
              </w:rPr>
              <w:t>rekonstytucji</w:t>
            </w:r>
            <w:proofErr w:type="spellEnd"/>
          </w:p>
        </w:tc>
        <w:tc>
          <w:tcPr>
            <w:tcW w:w="5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tc>
        <w:tc>
          <w:tcPr>
            <w:tcW w:w="1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Tak 10 </w:t>
            </w:r>
            <w:proofErr w:type="spellStart"/>
            <w:r w:rsidRPr="000438EC">
              <w:rPr>
                <w:rFonts w:ascii="Arial Narrow" w:hAnsi="Arial Narrow"/>
                <w:sz w:val="22"/>
                <w:szCs w:val="22"/>
                <w:lang w:eastAsia="pl-PL"/>
              </w:rPr>
              <w:t>pkt</w:t>
            </w:r>
            <w:proofErr w:type="spellEnd"/>
            <w:r w:rsidRPr="000438EC">
              <w:rPr>
                <w:rFonts w:ascii="Arial Narrow" w:hAnsi="Arial Narrow"/>
                <w:sz w:val="22"/>
                <w:szCs w:val="22"/>
                <w:lang w:eastAsia="pl-PL"/>
              </w:rPr>
              <w:t xml:space="preserve"> </w:t>
            </w:r>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Nie 0 </w:t>
            </w:r>
            <w:proofErr w:type="spellStart"/>
            <w:r w:rsidRPr="000438EC">
              <w:rPr>
                <w:rFonts w:ascii="Arial Narrow" w:hAnsi="Arial Narrow"/>
                <w:sz w:val="22"/>
                <w:szCs w:val="22"/>
                <w:lang w:eastAsia="pl-PL"/>
              </w:rPr>
              <w:t>pkt</w:t>
            </w:r>
            <w:proofErr w:type="spellEnd"/>
          </w:p>
        </w:tc>
      </w:tr>
    </w:tbl>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b/>
          <w:sz w:val="22"/>
          <w:szCs w:val="22"/>
          <w:u w:val="single"/>
          <w:lang w:eastAsia="pl-PL"/>
        </w:rPr>
      </w:pPr>
      <w:r w:rsidRPr="000438EC">
        <w:rPr>
          <w:rFonts w:ascii="Arial Narrow" w:hAnsi="Arial Narrow" w:cs="Arial"/>
          <w:b/>
          <w:sz w:val="22"/>
          <w:szCs w:val="22"/>
          <w:u w:val="single"/>
          <w:lang w:eastAsia="pl-PL"/>
        </w:rPr>
        <w:t>Niespełnienie któregokolwiek z powyższych wymagań spowoduje odrzucenie oferty</w:t>
      </w:r>
    </w:p>
    <w:p w:rsidR="00577B74" w:rsidRPr="000438EC" w:rsidRDefault="00577B74" w:rsidP="00577B74">
      <w:pPr>
        <w:rPr>
          <w:rFonts w:ascii="Arial Narrow" w:hAnsi="Arial Narrow"/>
          <w:b/>
          <w:sz w:val="22"/>
          <w:szCs w:val="22"/>
          <w:u w:val="single"/>
          <w:lang w:eastAsia="pl-PL"/>
        </w:rPr>
      </w:pPr>
    </w:p>
    <w:p w:rsidR="00577B74" w:rsidRPr="000438EC" w:rsidRDefault="00577B74" w:rsidP="00577B74">
      <w:pPr>
        <w:rPr>
          <w:rFonts w:ascii="Arial Narrow" w:hAnsi="Arial Narrow"/>
          <w:b/>
          <w:sz w:val="22"/>
          <w:szCs w:val="22"/>
          <w:u w:val="single"/>
          <w:lang w:eastAsia="pl-PL"/>
        </w:rPr>
      </w:pPr>
      <w:r w:rsidRPr="000438EC">
        <w:rPr>
          <w:rFonts w:ascii="Arial Narrow" w:hAnsi="Arial Narrow" w:cs="Arial"/>
          <w:b/>
          <w:sz w:val="22"/>
          <w:szCs w:val="22"/>
          <w:u w:val="single"/>
          <w:lang w:eastAsia="pl-PL"/>
        </w:rPr>
        <w:t xml:space="preserve">Oferent jest zobowiązany do podłączenia analizatora do szpitalnego systemu informatycznego </w:t>
      </w:r>
    </w:p>
    <w:p w:rsidR="00577B74" w:rsidRPr="000438EC" w:rsidRDefault="00577B74" w:rsidP="00577B74">
      <w:pPr>
        <w:rPr>
          <w:rFonts w:ascii="Arial Narrow" w:hAnsi="Arial Narrow"/>
          <w:b/>
          <w:sz w:val="22"/>
          <w:szCs w:val="22"/>
          <w:u w:val="single"/>
          <w:lang w:eastAsia="pl-PL"/>
        </w:rPr>
      </w:pPr>
      <w:r w:rsidRPr="000438EC">
        <w:rPr>
          <w:rFonts w:ascii="Arial Narrow" w:hAnsi="Arial Narrow" w:cs="Arial"/>
          <w:b/>
          <w:sz w:val="22"/>
          <w:szCs w:val="22"/>
          <w:u w:val="single"/>
          <w:lang w:eastAsia="pl-PL"/>
        </w:rPr>
        <w:t>Po podpisaniu umowy wraz z pierwszą dostawą odczynników należy załączyć w formie papierowej i elektronicznej karty charakterystyki materiałów niebezpiecznych dla odczynników, materiału kontrolnego i innych materiałów zużywalnych, które w swoim składzie zawierają substancje niebezpieczne zgodnie z aktualnym Rozporządzeniem Ministra Zdrowia w sprawie substancji niebezpiecznych wraz z ich klasyfikacją i</w:t>
      </w:r>
    </w:p>
    <w:p w:rsidR="00577B74" w:rsidRPr="000438EC" w:rsidRDefault="00577B74" w:rsidP="00577B74">
      <w:pPr>
        <w:rPr>
          <w:rFonts w:ascii="Arial Narrow" w:hAnsi="Arial Narrow"/>
          <w:sz w:val="22"/>
          <w:szCs w:val="22"/>
          <w:lang w:eastAsia="pl-PL"/>
        </w:rPr>
      </w:pPr>
      <w:r w:rsidRPr="000438EC">
        <w:rPr>
          <w:rFonts w:ascii="Arial Narrow" w:hAnsi="Arial Narrow" w:cs="Arial"/>
          <w:b/>
          <w:sz w:val="22"/>
          <w:szCs w:val="22"/>
          <w:u w:val="single"/>
          <w:lang w:eastAsia="pl-PL"/>
        </w:rPr>
        <w:t>oznakowaniem oraz dokument potwierdzający brak substancji niebezpiecznych dla odczynników, które takich substancji nie zawierają zgodnie z aktualną Dyrektywą o Preparatach Niebezpiecznych</w:t>
      </w:r>
      <w:r w:rsidRPr="000438EC">
        <w:rPr>
          <w:rFonts w:ascii="Arial Narrow" w:hAnsi="Arial Narrow" w:cs="Arial"/>
          <w:sz w:val="22"/>
          <w:szCs w:val="22"/>
          <w:lang w:eastAsia="pl-PL"/>
        </w:rPr>
        <w:t xml:space="preserve"> .</w:t>
      </w:r>
    </w:p>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r w:rsidRPr="000438EC">
        <w:rPr>
          <w:rFonts w:ascii="Arial Narrow" w:hAnsi="Arial Narrow" w:cs="Arial"/>
          <w:b/>
          <w:bCs/>
          <w:sz w:val="22"/>
          <w:szCs w:val="22"/>
          <w:lang w:eastAsia="pl-PL"/>
        </w:rPr>
        <w:t>Pakiet nr 3</w:t>
      </w:r>
    </w:p>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proofErr w:type="spellStart"/>
      <w:r w:rsidRPr="000438EC">
        <w:rPr>
          <w:rFonts w:ascii="Arial Narrow" w:hAnsi="Arial Narrow" w:cs="Arial"/>
          <w:sz w:val="22"/>
          <w:szCs w:val="22"/>
          <w:lang w:eastAsia="pl-PL"/>
        </w:rPr>
        <w:t>Odczynniki,kalibratory</w:t>
      </w:r>
      <w:proofErr w:type="spellEnd"/>
      <w:r w:rsidRPr="000438EC">
        <w:rPr>
          <w:rFonts w:ascii="Arial Narrow" w:hAnsi="Arial Narrow" w:cs="Arial"/>
          <w:sz w:val="22"/>
          <w:szCs w:val="22"/>
          <w:lang w:eastAsia="pl-PL"/>
        </w:rPr>
        <w:t xml:space="preserve"> ,kontrole oraz części zużywalne do Analizatora Równowagi wodno-elektrolitowej Alfa </w:t>
      </w:r>
      <w:proofErr w:type="spellStart"/>
      <w:r w:rsidRPr="000438EC">
        <w:rPr>
          <w:rFonts w:ascii="Arial Narrow" w:hAnsi="Arial Narrow" w:cs="Arial"/>
          <w:sz w:val="22"/>
          <w:szCs w:val="22"/>
          <w:lang w:eastAsia="pl-PL"/>
        </w:rPr>
        <w:t>Wasserman</w:t>
      </w:r>
      <w:proofErr w:type="spellEnd"/>
      <w:r w:rsidRPr="000438EC">
        <w:rPr>
          <w:rFonts w:ascii="Arial Narrow" w:hAnsi="Arial Narrow" w:cs="Arial"/>
          <w:sz w:val="22"/>
          <w:szCs w:val="22"/>
          <w:lang w:eastAsia="pl-PL"/>
        </w:rPr>
        <w:t xml:space="preserve"> Typ </w:t>
      </w:r>
      <w:proofErr w:type="spellStart"/>
      <w:r w:rsidRPr="000438EC">
        <w:rPr>
          <w:rFonts w:ascii="Arial Narrow" w:hAnsi="Arial Narrow" w:cs="Arial"/>
          <w:sz w:val="22"/>
          <w:szCs w:val="22"/>
          <w:lang w:eastAsia="pl-PL"/>
        </w:rPr>
        <w:t>Starlyte</w:t>
      </w:r>
      <w:proofErr w:type="spellEnd"/>
      <w:r w:rsidRPr="000438EC">
        <w:rPr>
          <w:rFonts w:ascii="Arial Narrow" w:hAnsi="Arial Narrow" w:cs="Arial"/>
          <w:sz w:val="22"/>
          <w:szCs w:val="22"/>
          <w:lang w:eastAsia="pl-PL"/>
        </w:rPr>
        <w:t xml:space="preserve"> V </w:t>
      </w:r>
    </w:p>
    <w:p w:rsidR="00577B74" w:rsidRPr="000438EC" w:rsidRDefault="00577B74" w:rsidP="00577B74">
      <w:pPr>
        <w:rPr>
          <w:rFonts w:ascii="Arial Narrow" w:hAnsi="Arial Narrow"/>
          <w:sz w:val="22"/>
          <w:szCs w:val="22"/>
          <w:lang w:eastAsia="pl-PL"/>
        </w:rPr>
      </w:pPr>
    </w:p>
    <w:tbl>
      <w:tblPr>
        <w:tblW w:w="969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30"/>
        <w:gridCol w:w="1283"/>
        <w:gridCol w:w="2074"/>
        <w:gridCol w:w="2803"/>
      </w:tblGrid>
      <w:tr w:rsidR="00577B74" w:rsidRPr="000438EC" w:rsidTr="00465EBB">
        <w:trPr>
          <w:tblCellSpacing w:w="0" w:type="dxa"/>
        </w:trPr>
        <w:tc>
          <w:tcPr>
            <w:tcW w:w="334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NAZWA PRODUKTU</w:t>
            </w:r>
          </w:p>
        </w:tc>
        <w:tc>
          <w:tcPr>
            <w:tcW w:w="121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JM</w:t>
            </w:r>
          </w:p>
        </w:tc>
        <w:tc>
          <w:tcPr>
            <w:tcW w:w="196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WIELKOŚĆ OPAKOWANIA</w:t>
            </w:r>
          </w:p>
        </w:tc>
        <w:tc>
          <w:tcPr>
            <w:tcW w:w="265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ILOŚĆ NA ROK</w:t>
            </w:r>
          </w:p>
        </w:tc>
      </w:tr>
      <w:tr w:rsidR="00577B74" w:rsidRPr="000438EC" w:rsidTr="00465EBB">
        <w:trPr>
          <w:tblCellSpacing w:w="0" w:type="dxa"/>
        </w:trPr>
        <w:tc>
          <w:tcPr>
            <w:tcW w:w="334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CAL-PAK</w:t>
            </w:r>
          </w:p>
        </w:tc>
        <w:tc>
          <w:tcPr>
            <w:tcW w:w="121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ml</w:t>
            </w:r>
          </w:p>
        </w:tc>
        <w:tc>
          <w:tcPr>
            <w:tcW w:w="196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620</w:t>
            </w:r>
          </w:p>
        </w:tc>
        <w:tc>
          <w:tcPr>
            <w:tcW w:w="265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48</w:t>
            </w:r>
          </w:p>
        </w:tc>
      </w:tr>
      <w:tr w:rsidR="00577B74" w:rsidRPr="000438EC" w:rsidTr="00465EBB">
        <w:trPr>
          <w:tblCellSpacing w:w="0" w:type="dxa"/>
        </w:trPr>
        <w:tc>
          <w:tcPr>
            <w:tcW w:w="334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lastRenderedPageBreak/>
              <w:t>Elektroda Sodowa</w:t>
            </w:r>
          </w:p>
        </w:tc>
        <w:tc>
          <w:tcPr>
            <w:tcW w:w="121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szt</w:t>
            </w:r>
            <w:proofErr w:type="spellEnd"/>
          </w:p>
        </w:tc>
        <w:tc>
          <w:tcPr>
            <w:tcW w:w="196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265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blCellSpacing w:w="0" w:type="dxa"/>
        </w:trPr>
        <w:tc>
          <w:tcPr>
            <w:tcW w:w="334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Elektroda Potasowa</w:t>
            </w:r>
          </w:p>
        </w:tc>
        <w:tc>
          <w:tcPr>
            <w:tcW w:w="121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szt.</w:t>
            </w:r>
          </w:p>
        </w:tc>
        <w:tc>
          <w:tcPr>
            <w:tcW w:w="196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265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blCellSpacing w:w="0" w:type="dxa"/>
        </w:trPr>
        <w:tc>
          <w:tcPr>
            <w:tcW w:w="334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Elektroda Odniesienia</w:t>
            </w:r>
          </w:p>
        </w:tc>
        <w:tc>
          <w:tcPr>
            <w:tcW w:w="121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szt.</w:t>
            </w:r>
          </w:p>
        </w:tc>
        <w:tc>
          <w:tcPr>
            <w:tcW w:w="196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265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blCellSpacing w:w="0" w:type="dxa"/>
        </w:trPr>
        <w:tc>
          <w:tcPr>
            <w:tcW w:w="334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Elektroda Wapniowa</w:t>
            </w:r>
          </w:p>
        </w:tc>
        <w:tc>
          <w:tcPr>
            <w:tcW w:w="121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szt.</w:t>
            </w:r>
          </w:p>
        </w:tc>
        <w:tc>
          <w:tcPr>
            <w:tcW w:w="196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265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blCellSpacing w:w="0" w:type="dxa"/>
        </w:trPr>
        <w:tc>
          <w:tcPr>
            <w:tcW w:w="334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Płyn czyszczący</w:t>
            </w:r>
          </w:p>
        </w:tc>
        <w:tc>
          <w:tcPr>
            <w:tcW w:w="121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ml</w:t>
            </w:r>
          </w:p>
        </w:tc>
        <w:tc>
          <w:tcPr>
            <w:tcW w:w="196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100ml</w:t>
            </w:r>
          </w:p>
        </w:tc>
        <w:tc>
          <w:tcPr>
            <w:tcW w:w="265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blCellSpacing w:w="0" w:type="dxa"/>
        </w:trPr>
        <w:tc>
          <w:tcPr>
            <w:tcW w:w="334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Płyn kondycjonujący</w:t>
            </w:r>
          </w:p>
        </w:tc>
        <w:tc>
          <w:tcPr>
            <w:tcW w:w="121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ml</w:t>
            </w:r>
          </w:p>
        </w:tc>
        <w:tc>
          <w:tcPr>
            <w:tcW w:w="196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100ml</w:t>
            </w:r>
          </w:p>
        </w:tc>
        <w:tc>
          <w:tcPr>
            <w:tcW w:w="265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blCellSpacing w:w="0" w:type="dxa"/>
        </w:trPr>
        <w:tc>
          <w:tcPr>
            <w:tcW w:w="334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Zestaw wężyków</w:t>
            </w:r>
          </w:p>
        </w:tc>
        <w:tc>
          <w:tcPr>
            <w:tcW w:w="121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op</w:t>
            </w:r>
            <w:proofErr w:type="spellEnd"/>
          </w:p>
        </w:tc>
        <w:tc>
          <w:tcPr>
            <w:tcW w:w="196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zestaw</w:t>
            </w:r>
          </w:p>
        </w:tc>
        <w:tc>
          <w:tcPr>
            <w:tcW w:w="265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3</w:t>
            </w:r>
          </w:p>
        </w:tc>
      </w:tr>
      <w:tr w:rsidR="00577B74" w:rsidRPr="000438EC" w:rsidTr="00465EBB">
        <w:trPr>
          <w:tblCellSpacing w:w="0" w:type="dxa"/>
        </w:trPr>
        <w:tc>
          <w:tcPr>
            <w:tcW w:w="334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Materiał kontrolny w ilości min.1 kontrola /dzień na jednym poziomie</w:t>
            </w:r>
          </w:p>
        </w:tc>
        <w:tc>
          <w:tcPr>
            <w:tcW w:w="121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6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265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bl>
    <w:p w:rsidR="00577B74" w:rsidRPr="000438EC" w:rsidRDefault="00577B74" w:rsidP="00577B74">
      <w:pPr>
        <w:rPr>
          <w:rFonts w:ascii="Arial Narrow" w:hAnsi="Arial Narrow"/>
          <w:sz w:val="22"/>
          <w:szCs w:val="22"/>
          <w:lang w:eastAsia="pl-PL"/>
        </w:rPr>
      </w:pPr>
    </w:p>
    <w:tbl>
      <w:tblPr>
        <w:tblW w:w="5294"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37"/>
        <w:gridCol w:w="5388"/>
        <w:gridCol w:w="1006"/>
        <w:gridCol w:w="2638"/>
      </w:tblGrid>
      <w:tr w:rsidR="00577B74" w:rsidRPr="000438EC" w:rsidTr="00575F1D">
        <w:trPr>
          <w:trHeight w:val="375"/>
          <w:tblCellSpacing w:w="0" w:type="dxa"/>
        </w:trPr>
        <w:tc>
          <w:tcPr>
            <w:tcW w:w="33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Lp.</w:t>
            </w:r>
          </w:p>
        </w:tc>
        <w:tc>
          <w:tcPr>
            <w:tcW w:w="2786"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Parametry oceniane</w:t>
            </w:r>
          </w:p>
        </w:tc>
        <w:tc>
          <w:tcPr>
            <w:tcW w:w="52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Tak/nie</w:t>
            </w:r>
          </w:p>
        </w:tc>
        <w:tc>
          <w:tcPr>
            <w:tcW w:w="1364"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punkty</w:t>
            </w:r>
          </w:p>
        </w:tc>
      </w:tr>
      <w:tr w:rsidR="00577B74" w:rsidRPr="000438EC" w:rsidTr="00575F1D">
        <w:trPr>
          <w:trHeight w:val="675"/>
          <w:tblCellSpacing w:w="0" w:type="dxa"/>
        </w:trPr>
        <w:tc>
          <w:tcPr>
            <w:tcW w:w="33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c>
          <w:tcPr>
            <w:tcW w:w="2786"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Elektrody producenta aparatu</w:t>
            </w:r>
          </w:p>
        </w:tc>
        <w:tc>
          <w:tcPr>
            <w:tcW w:w="52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364"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Tak-20 </w:t>
            </w:r>
            <w:proofErr w:type="spellStart"/>
            <w:r w:rsidRPr="000438EC">
              <w:rPr>
                <w:rFonts w:ascii="Arial Narrow" w:hAnsi="Arial Narrow"/>
                <w:sz w:val="22"/>
                <w:szCs w:val="22"/>
                <w:lang w:eastAsia="pl-PL"/>
              </w:rPr>
              <w:t>pkt</w:t>
            </w:r>
            <w:proofErr w:type="spellEnd"/>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Nie-0 </w:t>
            </w:r>
            <w:proofErr w:type="spellStart"/>
            <w:r w:rsidRPr="000438EC">
              <w:rPr>
                <w:rFonts w:ascii="Arial Narrow" w:hAnsi="Arial Narrow"/>
                <w:sz w:val="22"/>
                <w:szCs w:val="22"/>
                <w:lang w:eastAsia="pl-PL"/>
              </w:rPr>
              <w:t>pkt</w:t>
            </w:r>
            <w:proofErr w:type="spellEnd"/>
          </w:p>
        </w:tc>
      </w:tr>
      <w:tr w:rsidR="00577B74" w:rsidRPr="000438EC" w:rsidTr="00575F1D">
        <w:trPr>
          <w:trHeight w:val="480"/>
          <w:tblCellSpacing w:w="0" w:type="dxa"/>
        </w:trPr>
        <w:tc>
          <w:tcPr>
            <w:tcW w:w="33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c>
          <w:tcPr>
            <w:tcW w:w="2786"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Odczynniki nie powodujące utraty gwarancji na elektrody i inne zespoły.</w:t>
            </w:r>
          </w:p>
          <w:p w:rsidR="00577B74" w:rsidRPr="000438EC" w:rsidRDefault="00577B74" w:rsidP="00465EBB">
            <w:pPr>
              <w:rPr>
                <w:rFonts w:ascii="Arial Narrow" w:hAnsi="Arial Narrow"/>
                <w:lang w:eastAsia="pl-PL"/>
              </w:rPr>
            </w:pPr>
          </w:p>
        </w:tc>
        <w:tc>
          <w:tcPr>
            <w:tcW w:w="52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tc>
        <w:tc>
          <w:tcPr>
            <w:tcW w:w="1364"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Tak-10 </w:t>
            </w:r>
            <w:proofErr w:type="spellStart"/>
            <w:r w:rsidRPr="000438EC">
              <w:rPr>
                <w:rFonts w:ascii="Arial Narrow" w:hAnsi="Arial Narrow"/>
                <w:sz w:val="22"/>
                <w:szCs w:val="22"/>
                <w:lang w:eastAsia="pl-PL"/>
              </w:rPr>
              <w:t>pkt</w:t>
            </w:r>
            <w:proofErr w:type="spellEnd"/>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Nie-0 </w:t>
            </w:r>
            <w:proofErr w:type="spellStart"/>
            <w:r w:rsidRPr="000438EC">
              <w:rPr>
                <w:rFonts w:ascii="Arial Narrow" w:hAnsi="Arial Narrow"/>
                <w:sz w:val="22"/>
                <w:szCs w:val="22"/>
                <w:lang w:eastAsia="pl-PL"/>
              </w:rPr>
              <w:t>pkt</w:t>
            </w:r>
            <w:proofErr w:type="spellEnd"/>
          </w:p>
        </w:tc>
      </w:tr>
    </w:tbl>
    <w:p w:rsidR="00577B74" w:rsidRPr="000438EC" w:rsidRDefault="00577B74" w:rsidP="00577B74">
      <w:pPr>
        <w:spacing w:line="360" w:lineRule="auto"/>
        <w:rPr>
          <w:rFonts w:ascii="Arial Narrow" w:hAnsi="Arial Narrow"/>
          <w:sz w:val="22"/>
          <w:szCs w:val="22"/>
          <w:lang w:eastAsia="pl-PL"/>
        </w:rPr>
      </w:pPr>
    </w:p>
    <w:p w:rsidR="00577B74" w:rsidRPr="000438EC" w:rsidRDefault="00577B74" w:rsidP="00577B74">
      <w:pPr>
        <w:rPr>
          <w:rFonts w:ascii="Arial Narrow" w:hAnsi="Arial Narrow"/>
          <w:b/>
          <w:sz w:val="22"/>
          <w:szCs w:val="22"/>
          <w:u w:val="single"/>
          <w:lang w:eastAsia="pl-PL"/>
        </w:rPr>
      </w:pPr>
      <w:r w:rsidRPr="000438EC">
        <w:rPr>
          <w:rFonts w:ascii="Arial Narrow" w:hAnsi="Arial Narrow" w:cs="Arial"/>
          <w:b/>
          <w:sz w:val="22"/>
          <w:szCs w:val="22"/>
          <w:u w:val="single"/>
          <w:lang w:eastAsia="pl-PL"/>
        </w:rPr>
        <w:t>Po podpisaniu umowy wraz z pierwszą dostawą odczynników należy załączyć w formie papierowej i elektronicznej karty charakterystyki materiałów niebezpiecznych dla odczynników, materiału kontrolnego i innych materiałów zużywalnych, które w swoim składzie zawierają substancje niebezpieczne zgodnie z aktualnym Rozporządzeniem Ministra Zdrowia w sprawie substancji niebezpiecznych wraz z ich klasyfikacją i</w:t>
      </w:r>
    </w:p>
    <w:p w:rsidR="00577B74" w:rsidRPr="000438EC" w:rsidRDefault="00577B74" w:rsidP="00577B74">
      <w:pPr>
        <w:rPr>
          <w:rFonts w:ascii="Arial Narrow" w:hAnsi="Arial Narrow"/>
          <w:b/>
          <w:sz w:val="22"/>
          <w:szCs w:val="22"/>
          <w:u w:val="single"/>
          <w:lang w:eastAsia="pl-PL"/>
        </w:rPr>
      </w:pPr>
      <w:r w:rsidRPr="000438EC">
        <w:rPr>
          <w:rFonts w:ascii="Arial Narrow" w:hAnsi="Arial Narrow" w:cs="Arial"/>
          <w:b/>
          <w:sz w:val="22"/>
          <w:szCs w:val="22"/>
          <w:u w:val="single"/>
          <w:lang w:eastAsia="pl-PL"/>
        </w:rPr>
        <w:t>oznakowaniem oraz dokument potwierdzający brak substancji niebezpiecznych dla odczynników, które takich substancji nie zawierają zgodnie z aktualną Dyrektywą o Preparatach Niebezpiecznych .</w:t>
      </w:r>
    </w:p>
    <w:p w:rsidR="00577B74" w:rsidRPr="000438EC" w:rsidRDefault="00577B74" w:rsidP="00577B74">
      <w:pPr>
        <w:rPr>
          <w:rFonts w:ascii="Arial Narrow" w:hAnsi="Arial Narrow" w:cs="Arial"/>
          <w:b/>
          <w:bCs/>
          <w:sz w:val="22"/>
          <w:szCs w:val="22"/>
          <w:lang w:eastAsia="pl-PL"/>
        </w:rPr>
      </w:pPr>
    </w:p>
    <w:p w:rsidR="00577B74" w:rsidRPr="000438EC" w:rsidRDefault="00577B74" w:rsidP="00577B74">
      <w:pPr>
        <w:rPr>
          <w:rFonts w:ascii="Arial Narrow" w:hAnsi="Arial Narrow"/>
          <w:sz w:val="22"/>
          <w:szCs w:val="22"/>
          <w:lang w:eastAsia="pl-PL"/>
        </w:rPr>
      </w:pPr>
      <w:r w:rsidRPr="000438EC">
        <w:rPr>
          <w:rFonts w:ascii="Arial Narrow" w:hAnsi="Arial Narrow" w:cs="Arial"/>
          <w:b/>
          <w:bCs/>
          <w:sz w:val="22"/>
          <w:szCs w:val="22"/>
          <w:lang w:eastAsia="pl-PL"/>
        </w:rPr>
        <w:t>Pakiet nr 4</w:t>
      </w:r>
    </w:p>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cs="Arial"/>
          <w:sz w:val="22"/>
          <w:szCs w:val="22"/>
          <w:lang w:eastAsia="pl-PL"/>
        </w:rPr>
      </w:pPr>
      <w:r w:rsidRPr="000438EC">
        <w:rPr>
          <w:rFonts w:ascii="Arial Narrow" w:hAnsi="Arial Narrow" w:cs="Arial"/>
          <w:sz w:val="22"/>
          <w:szCs w:val="22"/>
          <w:lang w:eastAsia="pl-PL"/>
        </w:rPr>
        <w:t>SYSTEM ANALITYCZNY DO OZNACZANIA PARAMETRÓW FIZYKOCHEMICZNYCH</w:t>
      </w:r>
      <w:r w:rsidRPr="000438EC">
        <w:rPr>
          <w:rFonts w:ascii="Arial Narrow" w:hAnsi="Arial Narrow" w:cs="Arial"/>
          <w:b/>
          <w:bCs/>
          <w:sz w:val="22"/>
          <w:szCs w:val="22"/>
          <w:lang w:eastAsia="pl-PL"/>
        </w:rPr>
        <w:t xml:space="preserve"> MOCZU</w:t>
      </w:r>
      <w:r w:rsidRPr="000438EC">
        <w:rPr>
          <w:rFonts w:ascii="Arial Narrow" w:hAnsi="Arial Narrow" w:cs="Arial"/>
          <w:sz w:val="22"/>
          <w:szCs w:val="22"/>
          <w:lang w:eastAsia="pl-PL"/>
        </w:rPr>
        <w:t xml:space="preserve"> na </w:t>
      </w:r>
      <w:r w:rsidRPr="000438EC">
        <w:rPr>
          <w:rFonts w:ascii="Arial Narrow" w:hAnsi="Arial Narrow" w:cs="Arial"/>
          <w:b/>
          <w:bCs/>
          <w:sz w:val="22"/>
          <w:szCs w:val="22"/>
          <w:lang w:eastAsia="pl-PL"/>
        </w:rPr>
        <w:t>11 250</w:t>
      </w:r>
      <w:r w:rsidRPr="000438EC">
        <w:rPr>
          <w:rFonts w:ascii="Arial Narrow" w:hAnsi="Arial Narrow" w:cs="Arial"/>
          <w:sz w:val="22"/>
          <w:szCs w:val="22"/>
          <w:lang w:eastAsia="pl-PL"/>
        </w:rPr>
        <w:t xml:space="preserve"> OZNACZEŃ I </w:t>
      </w:r>
      <w:r w:rsidRPr="000438EC">
        <w:rPr>
          <w:rFonts w:ascii="Arial Narrow" w:hAnsi="Arial Narrow" w:cs="Arial"/>
          <w:b/>
          <w:bCs/>
          <w:sz w:val="22"/>
          <w:szCs w:val="22"/>
          <w:lang w:eastAsia="pl-PL"/>
        </w:rPr>
        <w:t>GLUKOZY</w:t>
      </w:r>
      <w:r w:rsidRPr="000438EC">
        <w:rPr>
          <w:rFonts w:ascii="Arial Narrow" w:hAnsi="Arial Narrow" w:cs="Arial"/>
          <w:sz w:val="22"/>
          <w:szCs w:val="22"/>
          <w:lang w:eastAsia="pl-PL"/>
        </w:rPr>
        <w:t xml:space="preserve"> W KRWII WŁOŚNICZKOWEJ, SUROWICY I MOCZU NA </w:t>
      </w:r>
      <w:r w:rsidRPr="000438EC">
        <w:rPr>
          <w:rFonts w:ascii="Arial Narrow" w:hAnsi="Arial Narrow" w:cs="Arial"/>
          <w:b/>
          <w:bCs/>
          <w:sz w:val="22"/>
          <w:szCs w:val="22"/>
          <w:lang w:eastAsia="pl-PL"/>
        </w:rPr>
        <w:t>18 000 </w:t>
      </w:r>
      <w:r w:rsidRPr="000438EC">
        <w:rPr>
          <w:rFonts w:ascii="Arial Narrow" w:hAnsi="Arial Narrow" w:cs="Arial"/>
          <w:sz w:val="22"/>
          <w:szCs w:val="22"/>
          <w:lang w:eastAsia="pl-PL"/>
        </w:rPr>
        <w:t>OZNACZEŃ.</w:t>
      </w:r>
    </w:p>
    <w:p w:rsidR="00577B74" w:rsidRDefault="00867C59" w:rsidP="00577B74">
      <w:pPr>
        <w:rPr>
          <w:rFonts w:ascii="Arial Narrow" w:hAnsi="Arial Narrow"/>
          <w:sz w:val="22"/>
          <w:szCs w:val="22"/>
          <w:lang w:eastAsia="pl-PL"/>
        </w:rPr>
      </w:pPr>
      <w:r>
        <w:rPr>
          <w:rFonts w:ascii="Arial Narrow" w:hAnsi="Arial Narrow"/>
          <w:sz w:val="22"/>
          <w:szCs w:val="22"/>
          <w:lang w:eastAsia="pl-PL"/>
        </w:rPr>
        <w:t>Wraz z dzierżawą aparatów.</w:t>
      </w:r>
    </w:p>
    <w:p w:rsidR="00867C59" w:rsidRPr="000438EC" w:rsidRDefault="00867C59" w:rsidP="00577B74">
      <w:pPr>
        <w:rPr>
          <w:rFonts w:ascii="Arial Narrow" w:hAnsi="Arial Narrow"/>
          <w:sz w:val="22"/>
          <w:szCs w:val="22"/>
          <w:lang w:eastAsia="pl-PL"/>
        </w:rPr>
      </w:pPr>
    </w:p>
    <w:p w:rsidR="00577B74" w:rsidRPr="000438EC" w:rsidRDefault="00577B74" w:rsidP="00B47BD6">
      <w:pPr>
        <w:numPr>
          <w:ilvl w:val="0"/>
          <w:numId w:val="43"/>
        </w:numPr>
        <w:suppressAutoHyphens w:val="0"/>
        <w:ind w:left="0"/>
        <w:rPr>
          <w:rFonts w:ascii="Arial Narrow" w:hAnsi="Arial Narrow"/>
          <w:sz w:val="22"/>
          <w:szCs w:val="22"/>
          <w:lang w:eastAsia="pl-PL"/>
        </w:rPr>
      </w:pPr>
      <w:r w:rsidRPr="000438EC">
        <w:rPr>
          <w:rFonts w:ascii="Arial Narrow" w:hAnsi="Arial Narrow" w:cs="Arial"/>
          <w:sz w:val="22"/>
          <w:szCs w:val="22"/>
          <w:lang w:eastAsia="pl-PL"/>
        </w:rPr>
        <w:t xml:space="preserve">Przystawka do analizy glukozy. </w:t>
      </w:r>
    </w:p>
    <w:tbl>
      <w:tblPr>
        <w:tblW w:w="957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17"/>
        <w:gridCol w:w="2409"/>
        <w:gridCol w:w="3308"/>
        <w:gridCol w:w="1365"/>
        <w:gridCol w:w="2071"/>
      </w:tblGrid>
      <w:tr w:rsidR="00577B74" w:rsidRPr="000438EC" w:rsidTr="00465EBB">
        <w:trPr>
          <w:tblCellSpacing w:w="0" w:type="dxa"/>
        </w:trPr>
        <w:tc>
          <w:tcPr>
            <w:tcW w:w="3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LP</w:t>
            </w:r>
          </w:p>
        </w:tc>
        <w:tc>
          <w:tcPr>
            <w:tcW w:w="225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PARAMETR </w:t>
            </w:r>
          </w:p>
        </w:tc>
        <w:tc>
          <w:tcPr>
            <w:tcW w:w="30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WARUNEK GRANICZNY </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TAK/NIE</w:t>
            </w:r>
          </w:p>
        </w:tc>
        <w:tc>
          <w:tcPr>
            <w:tcW w:w="193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OPIS</w:t>
            </w:r>
          </w:p>
        </w:tc>
      </w:tr>
      <w:tr w:rsidR="00577B74" w:rsidRPr="000438EC" w:rsidTr="00465EBB">
        <w:trPr>
          <w:tblCellSpacing w:w="0" w:type="dxa"/>
        </w:trPr>
        <w:tc>
          <w:tcPr>
            <w:tcW w:w="3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c>
          <w:tcPr>
            <w:tcW w:w="225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Zasada pomiarowa</w:t>
            </w:r>
          </w:p>
        </w:tc>
        <w:tc>
          <w:tcPr>
            <w:tcW w:w="30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Enzymatyczno- amperometryczna</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3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3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c>
          <w:tcPr>
            <w:tcW w:w="225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 xml:space="preserve">Elektroda </w:t>
            </w:r>
          </w:p>
        </w:tc>
        <w:tc>
          <w:tcPr>
            <w:tcW w:w="30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Chip-sensor</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3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3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3</w:t>
            </w:r>
          </w:p>
        </w:tc>
        <w:tc>
          <w:tcPr>
            <w:tcW w:w="225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Zakres pomiarowy glukozy</w:t>
            </w:r>
          </w:p>
        </w:tc>
        <w:tc>
          <w:tcPr>
            <w:tcW w:w="30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 xml:space="preserve">0,5-50 </w:t>
            </w:r>
            <w:proofErr w:type="spellStart"/>
            <w:r w:rsidRPr="000438EC">
              <w:rPr>
                <w:rFonts w:ascii="Arial Narrow" w:hAnsi="Arial Narrow" w:cs="Arial"/>
                <w:sz w:val="22"/>
                <w:szCs w:val="22"/>
                <w:lang w:eastAsia="pl-PL"/>
              </w:rPr>
              <w:t>mmol</w:t>
            </w:r>
            <w:proofErr w:type="spellEnd"/>
            <w:r w:rsidRPr="000438EC">
              <w:rPr>
                <w:rFonts w:ascii="Arial Narrow" w:hAnsi="Arial Narrow" w:cs="Arial"/>
                <w:sz w:val="22"/>
                <w:szCs w:val="22"/>
                <w:lang w:eastAsia="pl-PL"/>
              </w:rPr>
              <w:t>/l (9-900 mg/dl)</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3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3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4</w:t>
            </w:r>
          </w:p>
        </w:tc>
        <w:tc>
          <w:tcPr>
            <w:tcW w:w="225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precyzja</w:t>
            </w:r>
          </w:p>
        </w:tc>
        <w:tc>
          <w:tcPr>
            <w:tcW w:w="30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Cv&lt;/=1,5% 12mmol/l</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3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3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5</w:t>
            </w:r>
          </w:p>
        </w:tc>
        <w:tc>
          <w:tcPr>
            <w:tcW w:w="225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Stabilność/</w:t>
            </w:r>
          </w:p>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odchylenie</w:t>
            </w:r>
          </w:p>
        </w:tc>
        <w:tc>
          <w:tcPr>
            <w:tcW w:w="30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 xml:space="preserve">&lt;/=3%przy 10 próbkach, odnosząc się do 12 </w:t>
            </w:r>
            <w:proofErr w:type="spellStart"/>
            <w:r w:rsidRPr="000438EC">
              <w:rPr>
                <w:rFonts w:ascii="Arial Narrow" w:hAnsi="Arial Narrow" w:cs="Arial"/>
                <w:sz w:val="22"/>
                <w:szCs w:val="22"/>
                <w:lang w:eastAsia="pl-PL"/>
              </w:rPr>
              <w:t>mmol</w:t>
            </w:r>
            <w:proofErr w:type="spellEnd"/>
            <w:r w:rsidRPr="000438EC">
              <w:rPr>
                <w:rFonts w:ascii="Arial Narrow" w:hAnsi="Arial Narrow" w:cs="Arial"/>
                <w:sz w:val="22"/>
                <w:szCs w:val="22"/>
                <w:lang w:eastAsia="pl-PL"/>
              </w:rPr>
              <w:t xml:space="preserve"> </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3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3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6</w:t>
            </w:r>
          </w:p>
        </w:tc>
        <w:tc>
          <w:tcPr>
            <w:tcW w:w="225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Czas pracy sensora glukozy</w:t>
            </w:r>
          </w:p>
        </w:tc>
        <w:tc>
          <w:tcPr>
            <w:tcW w:w="30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 xml:space="preserve">60 dni lub średnio 7500 badań </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3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3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7</w:t>
            </w:r>
          </w:p>
        </w:tc>
        <w:tc>
          <w:tcPr>
            <w:tcW w:w="225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Materiał badany</w:t>
            </w:r>
          </w:p>
        </w:tc>
        <w:tc>
          <w:tcPr>
            <w:tcW w:w="30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 xml:space="preserve">Krew pełna, osocze, surowica </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3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3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8</w:t>
            </w:r>
          </w:p>
        </w:tc>
        <w:tc>
          <w:tcPr>
            <w:tcW w:w="225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 xml:space="preserve">Objętość próbki </w:t>
            </w:r>
          </w:p>
        </w:tc>
        <w:tc>
          <w:tcPr>
            <w:tcW w:w="30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20 ul(10ul)</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3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3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lastRenderedPageBreak/>
              <w:t>9</w:t>
            </w:r>
          </w:p>
        </w:tc>
        <w:tc>
          <w:tcPr>
            <w:tcW w:w="225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probówki reakcyjne</w:t>
            </w:r>
          </w:p>
        </w:tc>
        <w:tc>
          <w:tcPr>
            <w:tcW w:w="30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2,0 l(1,5 ml)</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3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3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10</w:t>
            </w:r>
          </w:p>
        </w:tc>
        <w:tc>
          <w:tcPr>
            <w:tcW w:w="225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Rodzaje kalibracji</w:t>
            </w:r>
          </w:p>
        </w:tc>
        <w:tc>
          <w:tcPr>
            <w:tcW w:w="30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 xml:space="preserve">Startowa, cykliczna, okresowa </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3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rHeight w:val="537"/>
          <w:tblCellSpacing w:w="0" w:type="dxa"/>
        </w:trPr>
        <w:tc>
          <w:tcPr>
            <w:tcW w:w="3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11</w:t>
            </w:r>
          </w:p>
        </w:tc>
        <w:tc>
          <w:tcPr>
            <w:tcW w:w="225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 xml:space="preserve">Pamięć </w:t>
            </w:r>
          </w:p>
        </w:tc>
        <w:tc>
          <w:tcPr>
            <w:tcW w:w="30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500 wyników z numerem pozycji, datą i czasem badania  12</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3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3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12</w:t>
            </w:r>
          </w:p>
        </w:tc>
        <w:tc>
          <w:tcPr>
            <w:tcW w:w="225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Ekran</w:t>
            </w:r>
          </w:p>
        </w:tc>
        <w:tc>
          <w:tcPr>
            <w:tcW w:w="30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 xml:space="preserve">Graficzny ekran dotykowy </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3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3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13</w:t>
            </w:r>
          </w:p>
        </w:tc>
        <w:tc>
          <w:tcPr>
            <w:tcW w:w="225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Drukarka</w:t>
            </w:r>
          </w:p>
        </w:tc>
        <w:tc>
          <w:tcPr>
            <w:tcW w:w="30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 xml:space="preserve">Równoległa-interfejs </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3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3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14</w:t>
            </w:r>
          </w:p>
        </w:tc>
        <w:tc>
          <w:tcPr>
            <w:tcW w:w="225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 xml:space="preserve">Waga </w:t>
            </w:r>
          </w:p>
        </w:tc>
        <w:tc>
          <w:tcPr>
            <w:tcW w:w="30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ok. 3-5 kg</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3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3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15</w:t>
            </w:r>
          </w:p>
        </w:tc>
        <w:tc>
          <w:tcPr>
            <w:tcW w:w="225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 xml:space="preserve">Oprogramowanie </w:t>
            </w:r>
          </w:p>
        </w:tc>
        <w:tc>
          <w:tcPr>
            <w:tcW w:w="30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 xml:space="preserve">W języku polskim </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3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3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16</w:t>
            </w:r>
          </w:p>
        </w:tc>
        <w:tc>
          <w:tcPr>
            <w:tcW w:w="225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30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obsługa serwisowa analizatora w trakcie trwania umowy</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3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3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17</w:t>
            </w:r>
          </w:p>
        </w:tc>
        <w:tc>
          <w:tcPr>
            <w:tcW w:w="225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30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Certyfikat ISO dla obsługi serwisowej</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3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3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18</w:t>
            </w:r>
          </w:p>
        </w:tc>
        <w:tc>
          <w:tcPr>
            <w:tcW w:w="225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309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Reakcja serwisu do 48 godzin-dostępny aparat zastępczy</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3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bl>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2) Przystawka do analizy właściwości fizykochemicznych moczu.</w:t>
      </w:r>
    </w:p>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p>
    <w:tbl>
      <w:tblPr>
        <w:tblW w:w="9528"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64"/>
        <w:gridCol w:w="2260"/>
        <w:gridCol w:w="3302"/>
        <w:gridCol w:w="1417"/>
        <w:gridCol w:w="1985"/>
      </w:tblGrid>
      <w:tr w:rsidR="00577B74" w:rsidRPr="000438EC" w:rsidTr="00465EBB">
        <w:trPr>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Lp.</w:t>
            </w:r>
          </w:p>
        </w:tc>
        <w:tc>
          <w:tcPr>
            <w:tcW w:w="226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Parametr</w:t>
            </w:r>
          </w:p>
        </w:tc>
        <w:tc>
          <w:tcPr>
            <w:tcW w:w="330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Warunek graniczny</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Tak/Nie</w:t>
            </w:r>
          </w:p>
        </w:tc>
        <w:tc>
          <w:tcPr>
            <w:tcW w:w="198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Opis</w:t>
            </w:r>
          </w:p>
        </w:tc>
      </w:tr>
      <w:tr w:rsidR="00577B74" w:rsidRPr="000438EC" w:rsidTr="00465EBB">
        <w:trPr>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c>
          <w:tcPr>
            <w:tcW w:w="226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wydajność</w:t>
            </w:r>
          </w:p>
        </w:tc>
        <w:tc>
          <w:tcPr>
            <w:tcW w:w="330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500 testów na godzinę</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8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c>
          <w:tcPr>
            <w:tcW w:w="226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pamięć</w:t>
            </w:r>
          </w:p>
        </w:tc>
        <w:tc>
          <w:tcPr>
            <w:tcW w:w="330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minimum 1000 ostatnich wyników</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8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3</w:t>
            </w:r>
          </w:p>
        </w:tc>
        <w:tc>
          <w:tcPr>
            <w:tcW w:w="226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ekran</w:t>
            </w:r>
          </w:p>
        </w:tc>
        <w:tc>
          <w:tcPr>
            <w:tcW w:w="330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dotykowy</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8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4</w:t>
            </w:r>
          </w:p>
        </w:tc>
        <w:tc>
          <w:tcPr>
            <w:tcW w:w="226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drukarka</w:t>
            </w:r>
          </w:p>
        </w:tc>
        <w:tc>
          <w:tcPr>
            <w:tcW w:w="330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Wbudowana drukarka termiczna</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8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rHeight w:val="330"/>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5</w:t>
            </w:r>
          </w:p>
        </w:tc>
        <w:tc>
          <w:tcPr>
            <w:tcW w:w="226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330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Automatyczne drukowanie wyników wraz z flagowaniem patologii</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8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rHeight w:val="45"/>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45" w:lineRule="atLeast"/>
              <w:rPr>
                <w:rFonts w:ascii="Arial Narrow" w:hAnsi="Arial Narrow"/>
                <w:lang w:eastAsia="pl-PL"/>
              </w:rPr>
            </w:pPr>
            <w:r w:rsidRPr="000438EC">
              <w:rPr>
                <w:rFonts w:ascii="Arial Narrow" w:hAnsi="Arial Narrow"/>
                <w:sz w:val="22"/>
                <w:szCs w:val="22"/>
                <w:lang w:eastAsia="pl-PL"/>
              </w:rPr>
              <w:t>6</w:t>
            </w:r>
          </w:p>
        </w:tc>
        <w:tc>
          <w:tcPr>
            <w:tcW w:w="226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330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45" w:lineRule="atLeast"/>
              <w:rPr>
                <w:rFonts w:ascii="Arial Narrow" w:hAnsi="Arial Narrow"/>
                <w:lang w:eastAsia="pl-PL"/>
              </w:rPr>
            </w:pPr>
            <w:r w:rsidRPr="000438EC">
              <w:rPr>
                <w:rFonts w:ascii="Arial Narrow" w:hAnsi="Arial Narrow"/>
                <w:sz w:val="22"/>
                <w:szCs w:val="22"/>
                <w:lang w:eastAsia="pl-PL"/>
              </w:rPr>
              <w:t xml:space="preserve">Aparat przystosowany do złącza komputerowego i czytnika </w:t>
            </w:r>
            <w:proofErr w:type="spellStart"/>
            <w:r w:rsidRPr="000438EC">
              <w:rPr>
                <w:rFonts w:ascii="Arial Narrow" w:hAnsi="Arial Narrow"/>
                <w:sz w:val="22"/>
                <w:szCs w:val="22"/>
                <w:lang w:eastAsia="pl-PL"/>
              </w:rPr>
              <w:t>barkodów</w:t>
            </w:r>
            <w:proofErr w:type="spellEnd"/>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8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rHeight w:val="45"/>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45" w:lineRule="atLeast"/>
              <w:rPr>
                <w:rFonts w:ascii="Arial Narrow" w:hAnsi="Arial Narrow"/>
                <w:lang w:eastAsia="pl-PL"/>
              </w:rPr>
            </w:pPr>
            <w:r w:rsidRPr="000438EC">
              <w:rPr>
                <w:rFonts w:ascii="Arial Narrow" w:hAnsi="Arial Narrow"/>
                <w:sz w:val="22"/>
                <w:szCs w:val="22"/>
                <w:lang w:eastAsia="pl-PL"/>
              </w:rPr>
              <w:t>7</w:t>
            </w:r>
          </w:p>
        </w:tc>
        <w:tc>
          <w:tcPr>
            <w:tcW w:w="226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330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45" w:lineRule="atLeast"/>
              <w:rPr>
                <w:rFonts w:ascii="Arial Narrow" w:hAnsi="Arial Narrow"/>
                <w:lang w:eastAsia="pl-PL"/>
              </w:rPr>
            </w:pPr>
            <w:r w:rsidRPr="000438EC">
              <w:rPr>
                <w:rFonts w:ascii="Arial Narrow" w:hAnsi="Arial Narrow"/>
                <w:sz w:val="22"/>
                <w:szCs w:val="22"/>
                <w:lang w:eastAsia="pl-PL"/>
              </w:rPr>
              <w:t>Automatyczne opróżnianie do pojemnika zużytych testów paskowych</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8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rHeight w:val="45"/>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45" w:lineRule="atLeast"/>
              <w:rPr>
                <w:rFonts w:ascii="Arial Narrow" w:hAnsi="Arial Narrow"/>
                <w:lang w:eastAsia="pl-PL"/>
              </w:rPr>
            </w:pPr>
            <w:r w:rsidRPr="000438EC">
              <w:rPr>
                <w:rFonts w:ascii="Arial Narrow" w:hAnsi="Arial Narrow"/>
                <w:sz w:val="22"/>
                <w:szCs w:val="22"/>
                <w:lang w:eastAsia="pl-PL"/>
              </w:rPr>
              <w:t>8</w:t>
            </w:r>
          </w:p>
        </w:tc>
        <w:tc>
          <w:tcPr>
            <w:tcW w:w="226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330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45" w:lineRule="atLeast"/>
              <w:rPr>
                <w:rFonts w:ascii="Arial Narrow" w:hAnsi="Arial Narrow"/>
                <w:lang w:eastAsia="pl-PL"/>
              </w:rPr>
            </w:pPr>
            <w:r w:rsidRPr="000438EC">
              <w:rPr>
                <w:rFonts w:ascii="Arial Narrow" w:hAnsi="Arial Narrow"/>
                <w:sz w:val="22"/>
                <w:szCs w:val="22"/>
                <w:lang w:eastAsia="pl-PL"/>
              </w:rPr>
              <w:t>Łatwość w obsłudze-natychmiastowa gotowość do pracy</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8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rHeight w:val="45"/>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45" w:lineRule="atLeast"/>
              <w:rPr>
                <w:rFonts w:ascii="Arial Narrow" w:hAnsi="Arial Narrow"/>
                <w:lang w:eastAsia="pl-PL"/>
              </w:rPr>
            </w:pPr>
            <w:r w:rsidRPr="000438EC">
              <w:rPr>
                <w:rFonts w:ascii="Arial Narrow" w:hAnsi="Arial Narrow"/>
                <w:sz w:val="22"/>
                <w:szCs w:val="22"/>
                <w:lang w:eastAsia="pl-PL"/>
              </w:rPr>
              <w:t>9</w:t>
            </w:r>
          </w:p>
        </w:tc>
        <w:tc>
          <w:tcPr>
            <w:tcW w:w="226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330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45" w:lineRule="atLeast"/>
              <w:rPr>
                <w:rFonts w:ascii="Arial Narrow" w:hAnsi="Arial Narrow"/>
                <w:lang w:eastAsia="pl-PL"/>
              </w:rPr>
            </w:pPr>
            <w:r w:rsidRPr="000438EC">
              <w:rPr>
                <w:rFonts w:ascii="Arial Narrow" w:hAnsi="Arial Narrow"/>
                <w:sz w:val="22"/>
                <w:szCs w:val="22"/>
                <w:lang w:eastAsia="pl-PL"/>
              </w:rPr>
              <w:t>Wydruki z możliwością wpisania nazwiska pacjenta po podłączeniu klawiatury</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8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rHeight w:val="105"/>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105" w:lineRule="atLeast"/>
              <w:rPr>
                <w:rFonts w:ascii="Arial Narrow" w:hAnsi="Arial Narrow"/>
                <w:lang w:eastAsia="pl-PL"/>
              </w:rPr>
            </w:pPr>
            <w:r w:rsidRPr="000438EC">
              <w:rPr>
                <w:rFonts w:ascii="Arial Narrow" w:hAnsi="Arial Narrow"/>
                <w:sz w:val="22"/>
                <w:szCs w:val="22"/>
                <w:lang w:eastAsia="pl-PL"/>
              </w:rPr>
              <w:t>10</w:t>
            </w:r>
          </w:p>
        </w:tc>
        <w:tc>
          <w:tcPr>
            <w:tcW w:w="226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330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105" w:lineRule="atLeast"/>
              <w:rPr>
                <w:rFonts w:ascii="Arial Narrow" w:hAnsi="Arial Narrow"/>
                <w:lang w:eastAsia="pl-PL"/>
              </w:rPr>
            </w:pPr>
            <w:r w:rsidRPr="000438EC">
              <w:rPr>
                <w:rFonts w:ascii="Arial Narrow" w:hAnsi="Arial Narrow"/>
                <w:sz w:val="22"/>
                <w:szCs w:val="22"/>
                <w:lang w:eastAsia="pl-PL"/>
              </w:rPr>
              <w:t>Możliwość pełnej dezynfekcji urządzenia transportującego paski</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8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rHeight w:val="105"/>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105" w:lineRule="atLeast"/>
              <w:rPr>
                <w:rFonts w:ascii="Arial Narrow" w:hAnsi="Arial Narrow"/>
                <w:lang w:eastAsia="pl-PL"/>
              </w:rPr>
            </w:pPr>
            <w:r w:rsidRPr="000438EC">
              <w:rPr>
                <w:rFonts w:ascii="Arial Narrow" w:hAnsi="Arial Narrow"/>
                <w:sz w:val="22"/>
                <w:szCs w:val="22"/>
                <w:lang w:eastAsia="pl-PL"/>
              </w:rPr>
              <w:t>11</w:t>
            </w:r>
          </w:p>
        </w:tc>
        <w:tc>
          <w:tcPr>
            <w:tcW w:w="226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330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105" w:lineRule="atLeast"/>
              <w:rPr>
                <w:rFonts w:ascii="Arial Narrow" w:hAnsi="Arial Narrow"/>
                <w:lang w:eastAsia="pl-PL"/>
              </w:rPr>
            </w:pPr>
            <w:r w:rsidRPr="000438EC">
              <w:rPr>
                <w:rFonts w:ascii="Arial Narrow" w:hAnsi="Arial Narrow"/>
                <w:sz w:val="22"/>
                <w:szCs w:val="22"/>
                <w:lang w:eastAsia="pl-PL"/>
              </w:rPr>
              <w:t>Automatyczna lub manualna kalibracja aparatu</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8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rHeight w:val="15"/>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15" w:lineRule="atLeast"/>
              <w:rPr>
                <w:rFonts w:ascii="Arial Narrow" w:hAnsi="Arial Narrow"/>
                <w:lang w:eastAsia="pl-PL"/>
              </w:rPr>
            </w:pPr>
            <w:r w:rsidRPr="000438EC">
              <w:rPr>
                <w:rFonts w:ascii="Arial Narrow" w:hAnsi="Arial Narrow"/>
                <w:sz w:val="22"/>
                <w:szCs w:val="22"/>
                <w:lang w:eastAsia="pl-PL"/>
              </w:rPr>
              <w:t>12</w:t>
            </w:r>
          </w:p>
        </w:tc>
        <w:tc>
          <w:tcPr>
            <w:tcW w:w="226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330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15" w:lineRule="atLeast"/>
              <w:rPr>
                <w:rFonts w:ascii="Arial Narrow" w:hAnsi="Arial Narrow"/>
                <w:lang w:eastAsia="pl-PL"/>
              </w:rPr>
            </w:pPr>
            <w:r w:rsidRPr="000438EC">
              <w:rPr>
                <w:rFonts w:ascii="Arial Narrow" w:hAnsi="Arial Narrow"/>
                <w:sz w:val="22"/>
                <w:szCs w:val="22"/>
                <w:lang w:eastAsia="pl-PL"/>
              </w:rPr>
              <w:t>Możliwość ustawiania czułości parametrów</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8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rHeight w:val="255"/>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13</w:t>
            </w:r>
          </w:p>
        </w:tc>
        <w:tc>
          <w:tcPr>
            <w:tcW w:w="226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330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Kompensacja własnego zabarwienia moczu-pole kompensacyjne</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8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rHeight w:val="240"/>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14</w:t>
            </w:r>
          </w:p>
        </w:tc>
        <w:tc>
          <w:tcPr>
            <w:tcW w:w="226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330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Eliminacja kwasu askorbinowego-11 pole detekcji stężenia kwasu askorbinowego</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8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rHeight w:val="15"/>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15" w:lineRule="atLeast"/>
              <w:rPr>
                <w:rFonts w:ascii="Arial Narrow" w:hAnsi="Arial Narrow"/>
                <w:lang w:eastAsia="pl-PL"/>
              </w:rPr>
            </w:pPr>
            <w:r w:rsidRPr="000438EC">
              <w:rPr>
                <w:rFonts w:ascii="Arial Narrow" w:hAnsi="Arial Narrow"/>
                <w:sz w:val="22"/>
                <w:szCs w:val="22"/>
                <w:lang w:eastAsia="pl-PL"/>
              </w:rPr>
              <w:t>15</w:t>
            </w:r>
          </w:p>
        </w:tc>
        <w:tc>
          <w:tcPr>
            <w:tcW w:w="226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330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15" w:lineRule="atLeast"/>
              <w:rPr>
                <w:rFonts w:ascii="Arial Narrow" w:hAnsi="Arial Narrow"/>
                <w:lang w:eastAsia="pl-PL"/>
              </w:rPr>
            </w:pPr>
            <w:r w:rsidRPr="000438EC">
              <w:rPr>
                <w:rFonts w:ascii="Arial Narrow" w:hAnsi="Arial Narrow"/>
                <w:sz w:val="22"/>
                <w:szCs w:val="22"/>
                <w:lang w:eastAsia="pl-PL"/>
              </w:rPr>
              <w:t xml:space="preserve">Obsługa serwisowa analizatora w czasie </w:t>
            </w:r>
            <w:r w:rsidRPr="000438EC">
              <w:rPr>
                <w:rFonts w:ascii="Arial Narrow" w:hAnsi="Arial Narrow"/>
                <w:sz w:val="22"/>
                <w:szCs w:val="22"/>
                <w:lang w:eastAsia="pl-PL"/>
              </w:rPr>
              <w:lastRenderedPageBreak/>
              <w:t>trwania umowy</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8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lastRenderedPageBreak/>
              <w:t>16</w:t>
            </w:r>
          </w:p>
        </w:tc>
        <w:tc>
          <w:tcPr>
            <w:tcW w:w="226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330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Reakcja serwisu do 48 h</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8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bl>
    <w:p w:rsidR="00577B74" w:rsidRDefault="00577B74" w:rsidP="00577B74">
      <w:pPr>
        <w:rPr>
          <w:rFonts w:ascii="Arial Narrow" w:hAnsi="Arial Narrow"/>
          <w:sz w:val="22"/>
          <w:szCs w:val="22"/>
          <w:lang w:eastAsia="pl-PL"/>
        </w:rPr>
      </w:pPr>
    </w:p>
    <w:tbl>
      <w:tblPr>
        <w:tblW w:w="5217"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915"/>
        <w:gridCol w:w="5844"/>
        <w:gridCol w:w="2769"/>
      </w:tblGrid>
      <w:tr w:rsidR="00D12F06" w:rsidRPr="000438EC" w:rsidTr="00D12F06">
        <w:trPr>
          <w:trHeight w:val="810"/>
          <w:tblCellSpacing w:w="0" w:type="dxa"/>
        </w:trPr>
        <w:tc>
          <w:tcPr>
            <w:tcW w:w="480"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jc w:val="center"/>
              <w:rPr>
                <w:rFonts w:ascii="Arial Narrow" w:hAnsi="Arial Narrow"/>
                <w:lang w:eastAsia="pl-PL"/>
              </w:rPr>
            </w:pPr>
            <w:proofErr w:type="spellStart"/>
            <w:r w:rsidRPr="000438EC">
              <w:rPr>
                <w:rFonts w:ascii="Arial Narrow" w:hAnsi="Arial Narrow"/>
                <w:b/>
                <w:bCs/>
                <w:sz w:val="22"/>
                <w:szCs w:val="22"/>
                <w:lang w:eastAsia="pl-PL"/>
              </w:rPr>
              <w:t>L.p</w:t>
            </w:r>
            <w:proofErr w:type="spellEnd"/>
          </w:p>
        </w:tc>
        <w:tc>
          <w:tcPr>
            <w:tcW w:w="3067"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jc w:val="center"/>
              <w:rPr>
                <w:rFonts w:ascii="Arial Narrow" w:hAnsi="Arial Narrow"/>
                <w:lang w:eastAsia="pl-PL"/>
              </w:rPr>
            </w:pPr>
            <w:r w:rsidRPr="000438EC">
              <w:rPr>
                <w:rFonts w:ascii="Arial Narrow" w:hAnsi="Arial Narrow"/>
                <w:b/>
                <w:bCs/>
                <w:sz w:val="22"/>
                <w:szCs w:val="22"/>
                <w:lang w:eastAsia="pl-PL"/>
              </w:rPr>
              <w:t>Przedmiot zamówienia</w:t>
            </w:r>
          </w:p>
        </w:tc>
        <w:tc>
          <w:tcPr>
            <w:tcW w:w="1454"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jc w:val="center"/>
              <w:rPr>
                <w:rFonts w:ascii="Arial Narrow" w:hAnsi="Arial Narrow"/>
                <w:lang w:eastAsia="pl-PL"/>
              </w:rPr>
            </w:pPr>
            <w:r w:rsidRPr="000438EC">
              <w:rPr>
                <w:rFonts w:ascii="Arial Narrow" w:hAnsi="Arial Narrow"/>
                <w:b/>
                <w:bCs/>
                <w:sz w:val="22"/>
                <w:szCs w:val="22"/>
                <w:lang w:eastAsia="pl-PL"/>
              </w:rPr>
              <w:t xml:space="preserve">Ilość </w:t>
            </w:r>
            <w:proofErr w:type="spellStart"/>
            <w:r w:rsidRPr="000438EC">
              <w:rPr>
                <w:rFonts w:ascii="Arial Narrow" w:hAnsi="Arial Narrow"/>
                <w:b/>
                <w:bCs/>
                <w:sz w:val="22"/>
                <w:szCs w:val="22"/>
                <w:lang w:eastAsia="pl-PL"/>
              </w:rPr>
              <w:t>m-cy</w:t>
            </w:r>
            <w:proofErr w:type="spellEnd"/>
          </w:p>
        </w:tc>
      </w:tr>
      <w:tr w:rsidR="00D12F06" w:rsidRPr="000438EC" w:rsidTr="00D12F06">
        <w:trPr>
          <w:trHeight w:val="855"/>
          <w:tblCellSpacing w:w="0" w:type="dxa"/>
        </w:trPr>
        <w:tc>
          <w:tcPr>
            <w:tcW w:w="480"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jc w:val="center"/>
              <w:rPr>
                <w:rFonts w:ascii="Arial Narrow" w:hAnsi="Arial Narrow"/>
                <w:lang w:eastAsia="pl-PL"/>
              </w:rPr>
            </w:pPr>
            <w:r w:rsidRPr="000438EC">
              <w:rPr>
                <w:rFonts w:ascii="Arial Narrow" w:hAnsi="Arial Narrow"/>
                <w:sz w:val="22"/>
                <w:szCs w:val="22"/>
                <w:lang w:eastAsia="pl-PL"/>
              </w:rPr>
              <w:t>1</w:t>
            </w:r>
          </w:p>
        </w:tc>
        <w:tc>
          <w:tcPr>
            <w:tcW w:w="3067"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rPr>
                <w:rFonts w:ascii="Arial Narrow" w:hAnsi="Arial Narrow"/>
                <w:lang w:eastAsia="pl-PL"/>
              </w:rPr>
            </w:pPr>
            <w:r w:rsidRPr="000438EC">
              <w:rPr>
                <w:rFonts w:ascii="Arial Narrow" w:hAnsi="Arial Narrow"/>
                <w:sz w:val="22"/>
                <w:szCs w:val="22"/>
                <w:lang w:eastAsia="pl-PL"/>
              </w:rPr>
              <w:t xml:space="preserve">Dzierżawa </w:t>
            </w:r>
            <w:r>
              <w:rPr>
                <w:rFonts w:ascii="Arial Narrow" w:hAnsi="Arial Narrow"/>
                <w:sz w:val="22"/>
                <w:szCs w:val="22"/>
                <w:lang w:eastAsia="pl-PL"/>
              </w:rPr>
              <w:t xml:space="preserve"> systemu analitycznego do analizy moczu i oznaczania glukozy</w:t>
            </w:r>
          </w:p>
        </w:tc>
        <w:tc>
          <w:tcPr>
            <w:tcW w:w="1454"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jc w:val="center"/>
              <w:rPr>
                <w:rFonts w:ascii="Arial Narrow" w:hAnsi="Arial Narrow"/>
                <w:lang w:eastAsia="pl-PL"/>
              </w:rPr>
            </w:pPr>
            <w:r w:rsidRPr="000438EC">
              <w:rPr>
                <w:rFonts w:ascii="Arial Narrow" w:hAnsi="Arial Narrow"/>
                <w:sz w:val="22"/>
                <w:szCs w:val="22"/>
                <w:lang w:eastAsia="pl-PL"/>
              </w:rPr>
              <w:t>12 </w:t>
            </w:r>
          </w:p>
        </w:tc>
      </w:tr>
    </w:tbl>
    <w:p w:rsidR="00D12F06" w:rsidRPr="000438EC" w:rsidRDefault="00D12F06" w:rsidP="00577B74">
      <w:pPr>
        <w:rPr>
          <w:rFonts w:ascii="Arial Narrow" w:hAnsi="Arial Narrow"/>
          <w:vanish/>
          <w:sz w:val="22"/>
          <w:szCs w:val="22"/>
          <w:lang w:eastAsia="pl-PL"/>
        </w:rPr>
      </w:pPr>
    </w:p>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p>
    <w:tbl>
      <w:tblPr>
        <w:tblW w:w="519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53"/>
        <w:gridCol w:w="5029"/>
        <w:gridCol w:w="1212"/>
        <w:gridCol w:w="2678"/>
      </w:tblGrid>
      <w:tr w:rsidR="00577B74" w:rsidRPr="000438EC" w:rsidTr="00575F1D">
        <w:trPr>
          <w:tblCellSpacing w:w="0" w:type="dxa"/>
        </w:trPr>
        <w:tc>
          <w:tcPr>
            <w:tcW w:w="341"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roofErr w:type="spellStart"/>
            <w:r w:rsidRPr="000438EC">
              <w:rPr>
                <w:rFonts w:ascii="Arial Narrow" w:hAnsi="Arial Narrow" w:cs="Arial"/>
                <w:sz w:val="22"/>
                <w:szCs w:val="22"/>
                <w:lang w:eastAsia="pl-PL"/>
              </w:rPr>
              <w:t>Lp</w:t>
            </w:r>
            <w:proofErr w:type="spellEnd"/>
          </w:p>
        </w:tc>
        <w:tc>
          <w:tcPr>
            <w:tcW w:w="2627"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Parametry oceniane</w:t>
            </w:r>
          </w:p>
        </w:tc>
        <w:tc>
          <w:tcPr>
            <w:tcW w:w="633"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tak/nie</w:t>
            </w:r>
          </w:p>
        </w:tc>
        <w:tc>
          <w:tcPr>
            <w:tcW w:w="1399"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punkty</w:t>
            </w:r>
          </w:p>
        </w:tc>
      </w:tr>
      <w:tr w:rsidR="00577B74" w:rsidRPr="000438EC" w:rsidTr="00575F1D">
        <w:trPr>
          <w:tblCellSpacing w:w="0" w:type="dxa"/>
        </w:trPr>
        <w:tc>
          <w:tcPr>
            <w:tcW w:w="341"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1</w:t>
            </w:r>
          </w:p>
        </w:tc>
        <w:tc>
          <w:tcPr>
            <w:tcW w:w="2627"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Metoda pomiaru z użyciem chip sensora</w:t>
            </w:r>
          </w:p>
        </w:tc>
        <w:tc>
          <w:tcPr>
            <w:tcW w:w="633"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399"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 xml:space="preserve">Tak-10 </w:t>
            </w:r>
            <w:proofErr w:type="spellStart"/>
            <w:r w:rsidRPr="000438EC">
              <w:rPr>
                <w:rFonts w:ascii="Arial Narrow" w:hAnsi="Arial Narrow" w:cs="Arial"/>
                <w:sz w:val="22"/>
                <w:szCs w:val="22"/>
                <w:lang w:eastAsia="pl-PL"/>
              </w:rPr>
              <w:t>pkt</w:t>
            </w:r>
            <w:proofErr w:type="spellEnd"/>
          </w:p>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 xml:space="preserve">Nie- 0 </w:t>
            </w:r>
            <w:proofErr w:type="spellStart"/>
            <w:r w:rsidRPr="000438EC">
              <w:rPr>
                <w:rFonts w:ascii="Arial Narrow" w:hAnsi="Arial Narrow" w:cs="Arial"/>
                <w:sz w:val="22"/>
                <w:szCs w:val="22"/>
                <w:lang w:eastAsia="pl-PL"/>
              </w:rPr>
              <w:t>pkt</w:t>
            </w:r>
            <w:proofErr w:type="spellEnd"/>
          </w:p>
        </w:tc>
      </w:tr>
      <w:tr w:rsidR="00577B74" w:rsidRPr="000438EC" w:rsidTr="00575F1D">
        <w:trPr>
          <w:tblCellSpacing w:w="0" w:type="dxa"/>
        </w:trPr>
        <w:tc>
          <w:tcPr>
            <w:tcW w:w="341"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2</w:t>
            </w:r>
          </w:p>
        </w:tc>
        <w:tc>
          <w:tcPr>
            <w:tcW w:w="2627"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 xml:space="preserve">Osobne 2 pozycje dla </w:t>
            </w:r>
            <w:proofErr w:type="spellStart"/>
            <w:r w:rsidRPr="000438EC">
              <w:rPr>
                <w:rFonts w:ascii="Arial Narrow" w:hAnsi="Arial Narrow" w:cs="Arial"/>
                <w:sz w:val="22"/>
                <w:szCs w:val="22"/>
                <w:lang w:eastAsia="pl-PL"/>
              </w:rPr>
              <w:t>standardu,osobne</w:t>
            </w:r>
            <w:proofErr w:type="spellEnd"/>
            <w:r w:rsidRPr="000438EC">
              <w:rPr>
                <w:rFonts w:ascii="Arial Narrow" w:hAnsi="Arial Narrow" w:cs="Arial"/>
                <w:sz w:val="22"/>
                <w:szCs w:val="22"/>
                <w:lang w:eastAsia="pl-PL"/>
              </w:rPr>
              <w:t xml:space="preserve"> pozycje dla </w:t>
            </w:r>
            <w:proofErr w:type="spellStart"/>
            <w:r w:rsidRPr="000438EC">
              <w:rPr>
                <w:rFonts w:ascii="Arial Narrow" w:hAnsi="Arial Narrow" w:cs="Arial"/>
                <w:sz w:val="22"/>
                <w:szCs w:val="22"/>
                <w:lang w:eastAsia="pl-PL"/>
              </w:rPr>
              <w:t>kontroli,osobna</w:t>
            </w:r>
            <w:proofErr w:type="spellEnd"/>
            <w:r w:rsidRPr="000438EC">
              <w:rPr>
                <w:rFonts w:ascii="Arial Narrow" w:hAnsi="Arial Narrow" w:cs="Arial"/>
                <w:sz w:val="22"/>
                <w:szCs w:val="22"/>
                <w:lang w:eastAsia="pl-PL"/>
              </w:rPr>
              <w:t xml:space="preserve"> 1 pozycja dla próbki cito</w:t>
            </w:r>
          </w:p>
        </w:tc>
        <w:tc>
          <w:tcPr>
            <w:tcW w:w="633"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399"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 -10pkt.</w:t>
            </w:r>
          </w:p>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 xml:space="preserve">Nie- 0 </w:t>
            </w:r>
            <w:proofErr w:type="spellStart"/>
            <w:r w:rsidRPr="000438EC">
              <w:rPr>
                <w:rFonts w:ascii="Arial Narrow" w:hAnsi="Arial Narrow" w:cs="Arial"/>
                <w:sz w:val="22"/>
                <w:szCs w:val="22"/>
                <w:lang w:eastAsia="pl-PL"/>
              </w:rPr>
              <w:t>pkt</w:t>
            </w:r>
            <w:proofErr w:type="spellEnd"/>
          </w:p>
        </w:tc>
      </w:tr>
      <w:tr w:rsidR="00577B74" w:rsidRPr="000438EC" w:rsidTr="00575F1D">
        <w:trPr>
          <w:tblCellSpacing w:w="0" w:type="dxa"/>
        </w:trPr>
        <w:tc>
          <w:tcPr>
            <w:tcW w:w="341"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3</w:t>
            </w:r>
          </w:p>
        </w:tc>
        <w:tc>
          <w:tcPr>
            <w:tcW w:w="2627"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Analiza moczu za pomocą pasków testowych 11-parametrowych</w:t>
            </w:r>
          </w:p>
        </w:tc>
        <w:tc>
          <w:tcPr>
            <w:tcW w:w="633"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399"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Tak- 10pkt</w:t>
            </w:r>
          </w:p>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 xml:space="preserve">Nie- 0 </w:t>
            </w:r>
            <w:proofErr w:type="spellStart"/>
            <w:r w:rsidRPr="000438EC">
              <w:rPr>
                <w:rFonts w:ascii="Arial Narrow" w:hAnsi="Arial Narrow" w:cs="Arial"/>
                <w:sz w:val="22"/>
                <w:szCs w:val="22"/>
                <w:lang w:eastAsia="pl-PL"/>
              </w:rPr>
              <w:t>pkt</w:t>
            </w:r>
            <w:proofErr w:type="spellEnd"/>
          </w:p>
        </w:tc>
      </w:tr>
    </w:tbl>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b/>
          <w:sz w:val="22"/>
          <w:szCs w:val="22"/>
          <w:u w:val="single"/>
          <w:lang w:eastAsia="pl-PL"/>
        </w:rPr>
      </w:pPr>
      <w:r w:rsidRPr="000438EC">
        <w:rPr>
          <w:rFonts w:ascii="Arial Narrow" w:hAnsi="Arial Narrow" w:cs="Arial"/>
          <w:b/>
          <w:sz w:val="22"/>
          <w:szCs w:val="22"/>
          <w:u w:val="single"/>
          <w:lang w:eastAsia="pl-PL"/>
        </w:rPr>
        <w:t>Po podpisaniu umowy wraz z pierwszą partią odczynników należy załączyć w formie papierowej i elektronicznej karty charakterystyki materiałów niebezpiecznych dla odczynników, materiału kontrolnego i innych materiałów zużywalnych, które w swoim składzie zawierają substancje niebezpieczne zgodnie z aktualnym Rozporządzeniem Ministra Zdrowia w sprawie substancji niebezpiecznych wraz z ich klasyfikacją i</w:t>
      </w:r>
    </w:p>
    <w:p w:rsidR="00577B74" w:rsidRPr="000438EC" w:rsidRDefault="00577B74" w:rsidP="00577B74">
      <w:pPr>
        <w:rPr>
          <w:rFonts w:ascii="Arial Narrow" w:hAnsi="Arial Narrow"/>
          <w:b/>
          <w:sz w:val="22"/>
          <w:szCs w:val="22"/>
          <w:u w:val="single"/>
          <w:lang w:eastAsia="pl-PL"/>
        </w:rPr>
      </w:pPr>
      <w:r w:rsidRPr="000438EC">
        <w:rPr>
          <w:rFonts w:ascii="Arial Narrow" w:hAnsi="Arial Narrow" w:cs="Arial"/>
          <w:b/>
          <w:sz w:val="22"/>
          <w:szCs w:val="22"/>
          <w:u w:val="single"/>
          <w:lang w:eastAsia="pl-PL"/>
        </w:rPr>
        <w:t>oznakowaniem oraz dokument potwierdzający brak substancji niebezpiecznych dla odczynników, które takich substancji nie zawierają zgodnie z aktualną Dyrektywą o Preparatach Niebezpiecznych.</w:t>
      </w:r>
    </w:p>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r w:rsidRPr="000438EC">
        <w:rPr>
          <w:rFonts w:ascii="Arial Narrow" w:hAnsi="Arial Narrow" w:cs="Arial"/>
          <w:b/>
          <w:bCs/>
          <w:sz w:val="22"/>
          <w:szCs w:val="22"/>
          <w:lang w:eastAsia="pl-PL"/>
        </w:rPr>
        <w:t>Pakiet nr 5</w:t>
      </w:r>
    </w:p>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Testy immunochemiczne wraz z dzierżawą analizatora</w:t>
      </w:r>
    </w:p>
    <w:p w:rsidR="00577B74" w:rsidRPr="000438EC" w:rsidRDefault="00577B74" w:rsidP="00577B74">
      <w:pPr>
        <w:rPr>
          <w:rFonts w:ascii="Arial Narrow" w:hAnsi="Arial Narrow"/>
          <w:sz w:val="22"/>
          <w:szCs w:val="22"/>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54"/>
        <w:gridCol w:w="4796"/>
        <w:gridCol w:w="1476"/>
        <w:gridCol w:w="553"/>
        <w:gridCol w:w="1753"/>
      </w:tblGrid>
      <w:tr w:rsidR="00577B74" w:rsidRPr="000438EC" w:rsidTr="00465EBB">
        <w:trPr>
          <w:trHeight w:val="1095"/>
          <w:tblCellSpacing w:w="0" w:type="dxa"/>
        </w:trPr>
        <w:tc>
          <w:tcPr>
            <w:tcW w:w="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Lp.</w:t>
            </w:r>
          </w:p>
        </w:tc>
        <w:tc>
          <w:tcPr>
            <w:tcW w:w="2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Przedmiot zamówienia</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Ilość zamawianych oznaczeń/rok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roofErr w:type="spellStart"/>
            <w:r w:rsidRPr="000438EC">
              <w:rPr>
                <w:rFonts w:ascii="Arial Narrow" w:hAnsi="Arial Narrow"/>
                <w:b/>
                <w:bCs/>
                <w:sz w:val="22"/>
                <w:szCs w:val="22"/>
                <w:lang w:eastAsia="pl-PL"/>
              </w:rPr>
              <w:t>Jm</w:t>
            </w:r>
            <w:proofErr w:type="spellEnd"/>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Ilość opak/rok</w:t>
            </w:r>
          </w:p>
        </w:tc>
      </w:tr>
      <w:tr w:rsidR="00577B74" w:rsidRPr="000438EC" w:rsidTr="00465EBB">
        <w:trPr>
          <w:trHeight w:val="195"/>
          <w:tblCellSpacing w:w="0" w:type="dxa"/>
        </w:trPr>
        <w:tc>
          <w:tcPr>
            <w:tcW w:w="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195" w:lineRule="atLeast"/>
              <w:jc w:val="center"/>
              <w:rPr>
                <w:rFonts w:ascii="Arial Narrow" w:hAnsi="Arial Narrow"/>
                <w:lang w:eastAsia="pl-PL"/>
              </w:rPr>
            </w:pPr>
            <w:r w:rsidRPr="000438EC">
              <w:rPr>
                <w:rFonts w:ascii="Arial Narrow" w:hAnsi="Arial Narrow"/>
                <w:sz w:val="22"/>
                <w:szCs w:val="22"/>
                <w:lang w:eastAsia="pl-PL"/>
              </w:rPr>
              <w:t>1.</w:t>
            </w:r>
          </w:p>
        </w:tc>
        <w:tc>
          <w:tcPr>
            <w:tcW w:w="2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195" w:lineRule="atLeast"/>
              <w:rPr>
                <w:rFonts w:ascii="Arial Narrow" w:hAnsi="Arial Narrow"/>
                <w:lang w:eastAsia="pl-PL"/>
              </w:rPr>
            </w:pPr>
            <w:r w:rsidRPr="000438EC">
              <w:rPr>
                <w:rFonts w:ascii="Arial Narrow" w:hAnsi="Arial Narrow"/>
                <w:sz w:val="22"/>
                <w:szCs w:val="22"/>
                <w:lang w:eastAsia="pl-PL"/>
              </w:rPr>
              <w:t>Hormon TSH 3 gen.</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195" w:lineRule="atLeast"/>
              <w:jc w:val="center"/>
              <w:rPr>
                <w:rFonts w:ascii="Arial Narrow" w:hAnsi="Arial Narrow"/>
                <w:lang w:eastAsia="pl-PL"/>
              </w:rPr>
            </w:pPr>
            <w:r w:rsidRPr="000438EC">
              <w:rPr>
                <w:rFonts w:ascii="Arial Narrow" w:hAnsi="Arial Narrow"/>
                <w:sz w:val="22"/>
                <w:szCs w:val="22"/>
                <w:lang w:eastAsia="pl-PL"/>
              </w:rPr>
              <w:t>4320</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195" w:lineRule="atLeast"/>
              <w:jc w:val="center"/>
              <w:rPr>
                <w:rFonts w:ascii="Arial Narrow" w:hAnsi="Arial Narrow"/>
                <w:lang w:eastAsia="pl-PL"/>
              </w:rPr>
            </w:pPr>
            <w:r w:rsidRPr="000438EC">
              <w:rPr>
                <w:rFonts w:ascii="Arial Narrow" w:hAnsi="Arial Narrow"/>
                <w:sz w:val="22"/>
                <w:szCs w:val="22"/>
                <w:lang w:eastAsia="pl-PL"/>
              </w:rPr>
              <w:t>op.</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
        </w:tc>
      </w:tr>
      <w:tr w:rsidR="00577B74" w:rsidRPr="000438EC" w:rsidTr="00465EBB">
        <w:trPr>
          <w:trHeight w:val="270"/>
          <w:tblCellSpacing w:w="0" w:type="dxa"/>
        </w:trPr>
        <w:tc>
          <w:tcPr>
            <w:tcW w:w="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w:t>
            </w:r>
          </w:p>
        </w:tc>
        <w:tc>
          <w:tcPr>
            <w:tcW w:w="2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Hormon FT4 </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1440</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op.</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
        </w:tc>
      </w:tr>
      <w:tr w:rsidR="00577B74" w:rsidRPr="000438EC" w:rsidTr="00465EBB">
        <w:trPr>
          <w:trHeight w:val="270"/>
          <w:tblCellSpacing w:w="0" w:type="dxa"/>
        </w:trPr>
        <w:tc>
          <w:tcPr>
            <w:tcW w:w="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3.</w:t>
            </w:r>
          </w:p>
        </w:tc>
        <w:tc>
          <w:tcPr>
            <w:tcW w:w="2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BETA HCG CAŁKOWITE</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700</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op.</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
        </w:tc>
      </w:tr>
      <w:tr w:rsidR="00577B74" w:rsidRPr="000438EC" w:rsidTr="00465EBB">
        <w:trPr>
          <w:trHeight w:val="270"/>
          <w:tblCellSpacing w:w="0" w:type="dxa"/>
        </w:trPr>
        <w:tc>
          <w:tcPr>
            <w:tcW w:w="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4</w:t>
            </w:r>
          </w:p>
        </w:tc>
        <w:tc>
          <w:tcPr>
            <w:tcW w:w="2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Ferrytyna</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cs="Arial"/>
                <w:sz w:val="22"/>
                <w:szCs w:val="22"/>
                <w:lang w:eastAsia="pl-PL"/>
              </w:rPr>
              <w:t>390</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op.</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
        </w:tc>
      </w:tr>
      <w:tr w:rsidR="00577B74" w:rsidRPr="000438EC" w:rsidTr="00465EBB">
        <w:trPr>
          <w:trHeight w:val="270"/>
          <w:tblCellSpacing w:w="0" w:type="dxa"/>
        </w:trPr>
        <w:tc>
          <w:tcPr>
            <w:tcW w:w="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5.</w:t>
            </w:r>
          </w:p>
        </w:tc>
        <w:tc>
          <w:tcPr>
            <w:tcW w:w="2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FT3</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900</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op.</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
        </w:tc>
      </w:tr>
      <w:tr w:rsidR="00577B74" w:rsidRPr="000438EC" w:rsidTr="00465EBB">
        <w:trPr>
          <w:trHeight w:val="390"/>
          <w:tblCellSpacing w:w="0" w:type="dxa"/>
        </w:trPr>
        <w:tc>
          <w:tcPr>
            <w:tcW w:w="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6.</w:t>
            </w:r>
          </w:p>
        </w:tc>
        <w:tc>
          <w:tcPr>
            <w:tcW w:w="2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Hbs</w:t>
            </w:r>
            <w:proofErr w:type="spellEnd"/>
            <w:r w:rsidRPr="000438EC">
              <w:rPr>
                <w:rFonts w:ascii="Arial Narrow" w:hAnsi="Arial Narrow"/>
                <w:sz w:val="22"/>
                <w:szCs w:val="22"/>
                <w:lang w:eastAsia="pl-PL"/>
              </w:rPr>
              <w:t xml:space="preserve"> Ag</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520</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op.</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
        </w:tc>
      </w:tr>
      <w:tr w:rsidR="00577B74" w:rsidRPr="000438EC" w:rsidTr="00465EBB">
        <w:trPr>
          <w:trHeight w:val="390"/>
          <w:tblCellSpacing w:w="0" w:type="dxa"/>
        </w:trPr>
        <w:tc>
          <w:tcPr>
            <w:tcW w:w="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7.</w:t>
            </w:r>
          </w:p>
        </w:tc>
        <w:tc>
          <w:tcPr>
            <w:tcW w:w="2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 xml:space="preserve">HIV-test do łącznego wykrywania </w:t>
            </w:r>
            <w:proofErr w:type="spellStart"/>
            <w:r w:rsidRPr="000438EC">
              <w:rPr>
                <w:rFonts w:ascii="Arial Narrow" w:hAnsi="Arial Narrow" w:cs="Arial"/>
                <w:sz w:val="22"/>
                <w:szCs w:val="22"/>
                <w:lang w:eastAsia="pl-PL"/>
              </w:rPr>
              <w:t>p-ciał</w:t>
            </w:r>
            <w:proofErr w:type="spellEnd"/>
            <w:r w:rsidRPr="000438EC">
              <w:rPr>
                <w:rFonts w:ascii="Arial Narrow" w:hAnsi="Arial Narrow" w:cs="Arial"/>
                <w:sz w:val="22"/>
                <w:szCs w:val="22"/>
                <w:lang w:eastAsia="pl-PL"/>
              </w:rPr>
              <w:t xml:space="preserve"> i antygenu</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500</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op.</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
        </w:tc>
      </w:tr>
      <w:tr w:rsidR="00577B74" w:rsidRPr="000438EC" w:rsidTr="00465EBB">
        <w:trPr>
          <w:trHeight w:val="345"/>
          <w:tblCellSpacing w:w="0" w:type="dxa"/>
        </w:trPr>
        <w:tc>
          <w:tcPr>
            <w:tcW w:w="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8.</w:t>
            </w:r>
          </w:p>
        </w:tc>
        <w:tc>
          <w:tcPr>
            <w:tcW w:w="2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TPSA</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630</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op.</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
        </w:tc>
      </w:tr>
      <w:tr w:rsidR="00577B74" w:rsidRPr="000438EC" w:rsidTr="00465EBB">
        <w:trPr>
          <w:trHeight w:val="330"/>
          <w:tblCellSpacing w:w="0" w:type="dxa"/>
        </w:trPr>
        <w:tc>
          <w:tcPr>
            <w:tcW w:w="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9.</w:t>
            </w:r>
          </w:p>
        </w:tc>
        <w:tc>
          <w:tcPr>
            <w:tcW w:w="2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cs="Arial"/>
                <w:sz w:val="22"/>
                <w:szCs w:val="22"/>
                <w:lang w:eastAsia="pl-PL"/>
              </w:rPr>
              <w:t>HCV-p</w:t>
            </w:r>
            <w:proofErr w:type="spellEnd"/>
            <w:r w:rsidRPr="000438EC">
              <w:rPr>
                <w:rFonts w:ascii="Arial Narrow" w:hAnsi="Arial Narrow" w:cs="Arial"/>
                <w:sz w:val="22"/>
                <w:szCs w:val="22"/>
                <w:lang w:eastAsia="pl-PL"/>
              </w:rPr>
              <w:t>/p wirusowi wątroby typu C</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550</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op.</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
        </w:tc>
      </w:tr>
    </w:tbl>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lastRenderedPageBreak/>
        <w:t>Parametry graniczne analizatora</w:t>
      </w:r>
    </w:p>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p>
    <w:tbl>
      <w:tblPr>
        <w:tblW w:w="9147" w:type="dxa"/>
        <w:jc w:val="right"/>
        <w:tblCellSpacing w:w="0" w:type="dxa"/>
        <w:tblInd w:w="46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705"/>
        <w:gridCol w:w="6363"/>
        <w:gridCol w:w="2079"/>
      </w:tblGrid>
      <w:tr w:rsidR="00577B74" w:rsidRPr="000438EC" w:rsidTr="00465EBB">
        <w:trPr>
          <w:tblCellSpacing w:w="0" w:type="dxa"/>
          <w:jc w:val="right"/>
        </w:trPr>
        <w:tc>
          <w:tcPr>
            <w:tcW w:w="70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roofErr w:type="spellStart"/>
            <w:r w:rsidRPr="000438EC">
              <w:rPr>
                <w:rFonts w:ascii="Arial Narrow" w:hAnsi="Arial Narrow" w:cs="Arial"/>
                <w:sz w:val="22"/>
                <w:szCs w:val="22"/>
                <w:lang w:eastAsia="pl-PL"/>
              </w:rPr>
              <w:t>Lp</w:t>
            </w:r>
            <w:proofErr w:type="spellEnd"/>
          </w:p>
        </w:tc>
        <w:tc>
          <w:tcPr>
            <w:tcW w:w="636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Parametry wymagane</w:t>
            </w:r>
          </w:p>
        </w:tc>
        <w:tc>
          <w:tcPr>
            <w:tcW w:w="207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Tak/Nie</w:t>
            </w:r>
          </w:p>
        </w:tc>
      </w:tr>
      <w:tr w:rsidR="00577B74" w:rsidRPr="000438EC" w:rsidTr="00465EBB">
        <w:trPr>
          <w:tblCellSpacing w:w="0" w:type="dxa"/>
          <w:jc w:val="right"/>
        </w:trPr>
        <w:tc>
          <w:tcPr>
            <w:tcW w:w="70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1</w:t>
            </w:r>
          </w:p>
        </w:tc>
        <w:tc>
          <w:tcPr>
            <w:tcW w:w="636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 xml:space="preserve">Analizator immunodiagnostyczny- rok produkcji nie starszy </w:t>
            </w:r>
            <w:proofErr w:type="spellStart"/>
            <w:r w:rsidRPr="000438EC">
              <w:rPr>
                <w:rFonts w:ascii="Arial Narrow" w:hAnsi="Arial Narrow" w:cs="Arial"/>
                <w:sz w:val="22"/>
                <w:szCs w:val="22"/>
                <w:lang w:eastAsia="pl-PL"/>
              </w:rPr>
              <w:t>niz</w:t>
            </w:r>
            <w:proofErr w:type="spellEnd"/>
            <w:r w:rsidRPr="000438EC">
              <w:rPr>
                <w:rFonts w:ascii="Arial Narrow" w:hAnsi="Arial Narrow" w:cs="Arial"/>
                <w:sz w:val="22"/>
                <w:szCs w:val="22"/>
                <w:lang w:eastAsia="pl-PL"/>
              </w:rPr>
              <w:t xml:space="preserve"> 2012r</w:t>
            </w:r>
          </w:p>
        </w:tc>
        <w:tc>
          <w:tcPr>
            <w:tcW w:w="207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r>
      <w:tr w:rsidR="00577B74" w:rsidRPr="000438EC" w:rsidTr="00465EBB">
        <w:trPr>
          <w:tblCellSpacing w:w="0" w:type="dxa"/>
          <w:jc w:val="right"/>
        </w:trPr>
        <w:tc>
          <w:tcPr>
            <w:tcW w:w="70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2</w:t>
            </w:r>
          </w:p>
        </w:tc>
        <w:tc>
          <w:tcPr>
            <w:tcW w:w="636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 xml:space="preserve">Zautomatyzowany analizator </w:t>
            </w:r>
            <w:proofErr w:type="spellStart"/>
            <w:r w:rsidRPr="000438EC">
              <w:rPr>
                <w:rFonts w:ascii="Arial Narrow" w:hAnsi="Arial Narrow" w:cs="Arial"/>
                <w:sz w:val="22"/>
                <w:szCs w:val="22"/>
                <w:lang w:eastAsia="pl-PL"/>
              </w:rPr>
              <w:t>immunochemiczny,nastołowy</w:t>
            </w:r>
            <w:proofErr w:type="spellEnd"/>
          </w:p>
        </w:tc>
        <w:tc>
          <w:tcPr>
            <w:tcW w:w="207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r>
      <w:tr w:rsidR="00577B74" w:rsidRPr="000438EC" w:rsidTr="00465EBB">
        <w:trPr>
          <w:tblCellSpacing w:w="0" w:type="dxa"/>
          <w:jc w:val="right"/>
        </w:trPr>
        <w:tc>
          <w:tcPr>
            <w:tcW w:w="70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3</w:t>
            </w:r>
          </w:p>
        </w:tc>
        <w:tc>
          <w:tcPr>
            <w:tcW w:w="636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roofErr w:type="spellStart"/>
            <w:r w:rsidRPr="000438EC">
              <w:rPr>
                <w:rFonts w:ascii="Arial Narrow" w:hAnsi="Arial Narrow" w:cs="Arial"/>
                <w:sz w:val="22"/>
                <w:szCs w:val="22"/>
                <w:lang w:eastAsia="pl-PL"/>
              </w:rPr>
              <w:t>Matoda</w:t>
            </w:r>
            <w:proofErr w:type="spellEnd"/>
            <w:r w:rsidRPr="000438EC">
              <w:rPr>
                <w:rFonts w:ascii="Arial Narrow" w:hAnsi="Arial Narrow" w:cs="Arial"/>
                <w:sz w:val="22"/>
                <w:szCs w:val="22"/>
                <w:lang w:eastAsia="pl-PL"/>
              </w:rPr>
              <w:t xml:space="preserve"> badań -chemiluminescencja</w:t>
            </w:r>
          </w:p>
        </w:tc>
        <w:tc>
          <w:tcPr>
            <w:tcW w:w="207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r>
      <w:tr w:rsidR="00577B74" w:rsidRPr="000438EC" w:rsidTr="00465EBB">
        <w:trPr>
          <w:tblCellSpacing w:w="0" w:type="dxa"/>
          <w:jc w:val="right"/>
        </w:trPr>
        <w:tc>
          <w:tcPr>
            <w:tcW w:w="70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4</w:t>
            </w:r>
          </w:p>
        </w:tc>
        <w:tc>
          <w:tcPr>
            <w:tcW w:w="636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Wydajność nie mniejsza niż 100 testów /godzinę</w:t>
            </w:r>
          </w:p>
        </w:tc>
        <w:tc>
          <w:tcPr>
            <w:tcW w:w="207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r>
      <w:tr w:rsidR="00577B74" w:rsidRPr="000438EC" w:rsidTr="00465EBB">
        <w:trPr>
          <w:tblCellSpacing w:w="0" w:type="dxa"/>
          <w:jc w:val="right"/>
        </w:trPr>
        <w:tc>
          <w:tcPr>
            <w:tcW w:w="70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5</w:t>
            </w:r>
          </w:p>
        </w:tc>
        <w:tc>
          <w:tcPr>
            <w:tcW w:w="636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System immunochemiczny zapewniający jednoczesne wykonywanie min 24 różnych testów bez względu na ich konfigurację</w:t>
            </w:r>
          </w:p>
        </w:tc>
        <w:tc>
          <w:tcPr>
            <w:tcW w:w="207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r>
      <w:tr w:rsidR="00577B74" w:rsidRPr="000438EC" w:rsidTr="00465EBB">
        <w:trPr>
          <w:tblCellSpacing w:w="0" w:type="dxa"/>
          <w:jc w:val="right"/>
        </w:trPr>
        <w:tc>
          <w:tcPr>
            <w:tcW w:w="70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6</w:t>
            </w:r>
          </w:p>
        </w:tc>
        <w:tc>
          <w:tcPr>
            <w:tcW w:w="636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Wymagane odczynniki konfekcjonowane max 50 testów. Dopuszczamy opakowania większe dla testów wykonywanych powyżej 1000na rok</w:t>
            </w:r>
          </w:p>
        </w:tc>
        <w:tc>
          <w:tcPr>
            <w:tcW w:w="207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r>
      <w:tr w:rsidR="00577B74" w:rsidRPr="000438EC" w:rsidTr="00465EBB">
        <w:trPr>
          <w:tblCellSpacing w:w="0" w:type="dxa"/>
          <w:jc w:val="right"/>
        </w:trPr>
        <w:tc>
          <w:tcPr>
            <w:tcW w:w="70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7</w:t>
            </w:r>
          </w:p>
        </w:tc>
        <w:tc>
          <w:tcPr>
            <w:tcW w:w="636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Pozycje odczynnikowe chłodzone do temp. lodówki24h/dobę</w:t>
            </w:r>
          </w:p>
        </w:tc>
        <w:tc>
          <w:tcPr>
            <w:tcW w:w="207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r>
      <w:tr w:rsidR="00577B74" w:rsidRPr="000438EC" w:rsidTr="00465EBB">
        <w:trPr>
          <w:tblCellSpacing w:w="0" w:type="dxa"/>
          <w:jc w:val="right"/>
        </w:trPr>
        <w:tc>
          <w:tcPr>
            <w:tcW w:w="70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8</w:t>
            </w:r>
          </w:p>
        </w:tc>
        <w:tc>
          <w:tcPr>
            <w:tcW w:w="636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Stabilność kalibracji min. 28dni</w:t>
            </w:r>
          </w:p>
        </w:tc>
        <w:tc>
          <w:tcPr>
            <w:tcW w:w="207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r>
      <w:tr w:rsidR="00577B74" w:rsidRPr="000438EC" w:rsidTr="00465EBB">
        <w:trPr>
          <w:tblCellSpacing w:w="0" w:type="dxa"/>
          <w:jc w:val="right"/>
        </w:trPr>
        <w:tc>
          <w:tcPr>
            <w:tcW w:w="70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9</w:t>
            </w:r>
          </w:p>
        </w:tc>
        <w:tc>
          <w:tcPr>
            <w:tcW w:w="636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Brak konieczności codziennego rozładowywania/</w:t>
            </w:r>
            <w:proofErr w:type="spellStart"/>
            <w:r w:rsidRPr="000438EC">
              <w:rPr>
                <w:rFonts w:ascii="Arial Narrow" w:hAnsi="Arial Narrow" w:cs="Arial"/>
                <w:sz w:val="22"/>
                <w:szCs w:val="22"/>
                <w:lang w:eastAsia="pl-PL"/>
              </w:rPr>
              <w:t>załadowywaniaodczynników</w:t>
            </w:r>
            <w:proofErr w:type="spellEnd"/>
            <w:r w:rsidRPr="000438EC">
              <w:rPr>
                <w:rFonts w:ascii="Arial Narrow" w:hAnsi="Arial Narrow" w:cs="Arial"/>
                <w:sz w:val="22"/>
                <w:szCs w:val="22"/>
                <w:lang w:eastAsia="pl-PL"/>
              </w:rPr>
              <w:t xml:space="preserve"> na pokład aparatu</w:t>
            </w:r>
          </w:p>
        </w:tc>
        <w:tc>
          <w:tcPr>
            <w:tcW w:w="207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r>
      <w:tr w:rsidR="00577B74" w:rsidRPr="000438EC" w:rsidTr="00465EBB">
        <w:trPr>
          <w:tblCellSpacing w:w="0" w:type="dxa"/>
          <w:jc w:val="right"/>
        </w:trPr>
        <w:tc>
          <w:tcPr>
            <w:tcW w:w="70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10</w:t>
            </w:r>
          </w:p>
        </w:tc>
        <w:tc>
          <w:tcPr>
            <w:tcW w:w="636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Możliwość umieszczania odczynników na pokładzie i pracy bezpośrednio po wyjęciu z lodówki</w:t>
            </w:r>
          </w:p>
        </w:tc>
        <w:tc>
          <w:tcPr>
            <w:tcW w:w="207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r>
      <w:tr w:rsidR="00577B74" w:rsidRPr="000438EC" w:rsidTr="00465EBB">
        <w:trPr>
          <w:tblCellSpacing w:w="0" w:type="dxa"/>
          <w:jc w:val="right"/>
        </w:trPr>
        <w:tc>
          <w:tcPr>
            <w:tcW w:w="70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11</w:t>
            </w:r>
          </w:p>
        </w:tc>
        <w:tc>
          <w:tcPr>
            <w:tcW w:w="636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 xml:space="preserve">Odczynniki i </w:t>
            </w:r>
            <w:proofErr w:type="spellStart"/>
            <w:r w:rsidRPr="000438EC">
              <w:rPr>
                <w:rFonts w:ascii="Arial Narrow" w:hAnsi="Arial Narrow" w:cs="Arial"/>
                <w:sz w:val="22"/>
                <w:szCs w:val="22"/>
                <w:lang w:eastAsia="pl-PL"/>
              </w:rPr>
              <w:t>kalibratorygotowe</w:t>
            </w:r>
            <w:proofErr w:type="spellEnd"/>
            <w:r w:rsidRPr="000438EC">
              <w:rPr>
                <w:rFonts w:ascii="Arial Narrow" w:hAnsi="Arial Narrow" w:cs="Arial"/>
                <w:sz w:val="22"/>
                <w:szCs w:val="22"/>
                <w:lang w:eastAsia="pl-PL"/>
              </w:rPr>
              <w:t xml:space="preserve"> do użycia w stanie </w:t>
            </w:r>
            <w:proofErr w:type="spellStart"/>
            <w:r w:rsidRPr="000438EC">
              <w:rPr>
                <w:rFonts w:ascii="Arial Narrow" w:hAnsi="Arial Narrow" w:cs="Arial"/>
                <w:sz w:val="22"/>
                <w:szCs w:val="22"/>
                <w:lang w:eastAsia="pl-PL"/>
              </w:rPr>
              <w:t>płynnym,identyfikowane</w:t>
            </w:r>
            <w:proofErr w:type="spellEnd"/>
            <w:r w:rsidRPr="000438EC">
              <w:rPr>
                <w:rFonts w:ascii="Arial Narrow" w:hAnsi="Arial Narrow" w:cs="Arial"/>
                <w:sz w:val="22"/>
                <w:szCs w:val="22"/>
                <w:lang w:eastAsia="pl-PL"/>
              </w:rPr>
              <w:t xml:space="preserve"> za pomocą kodów paskowych</w:t>
            </w:r>
          </w:p>
        </w:tc>
        <w:tc>
          <w:tcPr>
            <w:tcW w:w="207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r>
      <w:tr w:rsidR="00577B74" w:rsidRPr="000438EC" w:rsidTr="00465EBB">
        <w:trPr>
          <w:tblCellSpacing w:w="0" w:type="dxa"/>
          <w:jc w:val="right"/>
        </w:trPr>
        <w:tc>
          <w:tcPr>
            <w:tcW w:w="70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12</w:t>
            </w:r>
          </w:p>
        </w:tc>
        <w:tc>
          <w:tcPr>
            <w:tcW w:w="636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Min 60 pozycji dla próbek badanych</w:t>
            </w:r>
          </w:p>
        </w:tc>
        <w:tc>
          <w:tcPr>
            <w:tcW w:w="207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r>
      <w:tr w:rsidR="00577B74" w:rsidRPr="000438EC" w:rsidTr="00465EBB">
        <w:trPr>
          <w:tblCellSpacing w:w="0" w:type="dxa"/>
          <w:jc w:val="right"/>
        </w:trPr>
        <w:tc>
          <w:tcPr>
            <w:tcW w:w="70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13</w:t>
            </w:r>
          </w:p>
        </w:tc>
        <w:tc>
          <w:tcPr>
            <w:tcW w:w="636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Próbki identyfikowane za pomocą kodów paskowych z możliwością manualnego wprowadzania danych identyfikowalnych oraz zleceń</w:t>
            </w:r>
          </w:p>
        </w:tc>
        <w:tc>
          <w:tcPr>
            <w:tcW w:w="207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r>
      <w:tr w:rsidR="00577B74" w:rsidRPr="000438EC" w:rsidTr="00465EBB">
        <w:trPr>
          <w:tblCellSpacing w:w="0" w:type="dxa"/>
          <w:jc w:val="right"/>
        </w:trPr>
        <w:tc>
          <w:tcPr>
            <w:tcW w:w="70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14</w:t>
            </w:r>
          </w:p>
        </w:tc>
        <w:tc>
          <w:tcPr>
            <w:tcW w:w="636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Możliwość pobierania materiału bezpośrednio z probówek pierwotnych</w:t>
            </w:r>
          </w:p>
        </w:tc>
        <w:tc>
          <w:tcPr>
            <w:tcW w:w="207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r>
      <w:tr w:rsidR="00577B74" w:rsidRPr="000438EC" w:rsidTr="00465EBB">
        <w:trPr>
          <w:tblCellSpacing w:w="0" w:type="dxa"/>
          <w:jc w:val="right"/>
        </w:trPr>
        <w:tc>
          <w:tcPr>
            <w:tcW w:w="70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15</w:t>
            </w:r>
          </w:p>
        </w:tc>
        <w:tc>
          <w:tcPr>
            <w:tcW w:w="636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Analizator wyposażony w detektor skrzepu</w:t>
            </w:r>
          </w:p>
        </w:tc>
        <w:tc>
          <w:tcPr>
            <w:tcW w:w="207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r>
      <w:tr w:rsidR="00577B74" w:rsidRPr="000438EC" w:rsidTr="00465EBB">
        <w:trPr>
          <w:tblCellSpacing w:w="0" w:type="dxa"/>
          <w:jc w:val="right"/>
        </w:trPr>
        <w:tc>
          <w:tcPr>
            <w:tcW w:w="70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16</w:t>
            </w:r>
          </w:p>
        </w:tc>
        <w:tc>
          <w:tcPr>
            <w:tcW w:w="636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 xml:space="preserve">Ciągle monitorowanie ilości </w:t>
            </w:r>
            <w:proofErr w:type="spellStart"/>
            <w:r w:rsidRPr="000438EC">
              <w:rPr>
                <w:rFonts w:ascii="Arial Narrow" w:hAnsi="Arial Narrow" w:cs="Arial"/>
                <w:sz w:val="22"/>
                <w:szCs w:val="22"/>
                <w:lang w:eastAsia="pl-PL"/>
              </w:rPr>
              <w:t>dostępnychodczynników,buforów,materiałów</w:t>
            </w:r>
            <w:proofErr w:type="spellEnd"/>
            <w:r w:rsidRPr="000438EC">
              <w:rPr>
                <w:rFonts w:ascii="Arial Narrow" w:hAnsi="Arial Narrow" w:cs="Arial"/>
                <w:sz w:val="22"/>
                <w:szCs w:val="22"/>
                <w:lang w:eastAsia="pl-PL"/>
              </w:rPr>
              <w:t xml:space="preserve"> zużywalnych na pokładzie aparatu</w:t>
            </w:r>
          </w:p>
        </w:tc>
        <w:tc>
          <w:tcPr>
            <w:tcW w:w="207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r>
      <w:tr w:rsidR="00577B74" w:rsidRPr="000438EC" w:rsidTr="00465EBB">
        <w:trPr>
          <w:tblCellSpacing w:w="0" w:type="dxa"/>
          <w:jc w:val="right"/>
        </w:trPr>
        <w:tc>
          <w:tcPr>
            <w:tcW w:w="70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17</w:t>
            </w:r>
          </w:p>
        </w:tc>
        <w:tc>
          <w:tcPr>
            <w:tcW w:w="636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Możliwość dokładania odczynników w czasie pracy aparatu</w:t>
            </w:r>
          </w:p>
        </w:tc>
        <w:tc>
          <w:tcPr>
            <w:tcW w:w="207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r>
      <w:tr w:rsidR="00577B74" w:rsidRPr="000438EC" w:rsidTr="00465EBB">
        <w:trPr>
          <w:tblCellSpacing w:w="0" w:type="dxa"/>
          <w:jc w:val="right"/>
        </w:trPr>
        <w:tc>
          <w:tcPr>
            <w:tcW w:w="70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18</w:t>
            </w:r>
          </w:p>
        </w:tc>
        <w:tc>
          <w:tcPr>
            <w:tcW w:w="636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Aparat pracujący bez konieczności użycia jednorazowych końcówek dozujących</w:t>
            </w:r>
          </w:p>
        </w:tc>
        <w:tc>
          <w:tcPr>
            <w:tcW w:w="207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r>
      <w:tr w:rsidR="00577B74" w:rsidRPr="000438EC" w:rsidTr="00465EBB">
        <w:trPr>
          <w:tblCellSpacing w:w="0" w:type="dxa"/>
          <w:jc w:val="right"/>
        </w:trPr>
        <w:tc>
          <w:tcPr>
            <w:tcW w:w="70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19</w:t>
            </w:r>
          </w:p>
        </w:tc>
        <w:tc>
          <w:tcPr>
            <w:tcW w:w="636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UPS jako wyposażenie analizatora</w:t>
            </w:r>
          </w:p>
        </w:tc>
        <w:tc>
          <w:tcPr>
            <w:tcW w:w="207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r>
      <w:tr w:rsidR="00577B74" w:rsidRPr="000438EC" w:rsidTr="00465EBB">
        <w:trPr>
          <w:tblCellSpacing w:w="0" w:type="dxa"/>
          <w:jc w:val="right"/>
        </w:trPr>
        <w:tc>
          <w:tcPr>
            <w:tcW w:w="70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20</w:t>
            </w:r>
          </w:p>
        </w:tc>
        <w:tc>
          <w:tcPr>
            <w:tcW w:w="636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Instrukcja użytkowania w języku polskim</w:t>
            </w:r>
          </w:p>
        </w:tc>
        <w:tc>
          <w:tcPr>
            <w:tcW w:w="207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r>
      <w:tr w:rsidR="00577B74" w:rsidRPr="000438EC" w:rsidTr="00465EBB">
        <w:trPr>
          <w:tblCellSpacing w:w="0" w:type="dxa"/>
          <w:jc w:val="right"/>
        </w:trPr>
        <w:tc>
          <w:tcPr>
            <w:tcW w:w="70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21</w:t>
            </w:r>
          </w:p>
        </w:tc>
        <w:tc>
          <w:tcPr>
            <w:tcW w:w="636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Pełny serwis analizatora przez okres trwania umowy przez 24h na dobę na koszt wykonawcy</w:t>
            </w:r>
          </w:p>
        </w:tc>
        <w:tc>
          <w:tcPr>
            <w:tcW w:w="207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r>
      <w:tr w:rsidR="00577B74" w:rsidRPr="000438EC" w:rsidTr="00465EBB">
        <w:trPr>
          <w:tblCellSpacing w:w="0" w:type="dxa"/>
          <w:jc w:val="right"/>
        </w:trPr>
        <w:tc>
          <w:tcPr>
            <w:tcW w:w="70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22</w:t>
            </w:r>
          </w:p>
        </w:tc>
        <w:tc>
          <w:tcPr>
            <w:tcW w:w="636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 xml:space="preserve">Instalacja ,uruchomienie analizatora i szkolenie personelu w zakresie obsługi oraz </w:t>
            </w:r>
            <w:proofErr w:type="spellStart"/>
            <w:r w:rsidRPr="000438EC">
              <w:rPr>
                <w:rFonts w:ascii="Arial Narrow" w:hAnsi="Arial Narrow" w:cs="Arial"/>
                <w:sz w:val="22"/>
                <w:szCs w:val="22"/>
                <w:lang w:eastAsia="pl-PL"/>
              </w:rPr>
              <w:t>intrpretacji</w:t>
            </w:r>
            <w:proofErr w:type="spellEnd"/>
            <w:r w:rsidRPr="000438EC">
              <w:rPr>
                <w:rFonts w:ascii="Arial Narrow" w:hAnsi="Arial Narrow" w:cs="Arial"/>
                <w:sz w:val="22"/>
                <w:szCs w:val="22"/>
                <w:lang w:eastAsia="pl-PL"/>
              </w:rPr>
              <w:t xml:space="preserve"> wyników na koszt wykonawcy</w:t>
            </w:r>
          </w:p>
        </w:tc>
        <w:tc>
          <w:tcPr>
            <w:tcW w:w="207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Tak</w:t>
            </w:r>
          </w:p>
        </w:tc>
      </w:tr>
    </w:tbl>
    <w:p w:rsidR="00577B74" w:rsidRPr="000438EC" w:rsidRDefault="00577B74" w:rsidP="00577B74">
      <w:pPr>
        <w:rPr>
          <w:rFonts w:ascii="Arial Narrow" w:hAnsi="Arial Narrow"/>
          <w:sz w:val="22"/>
          <w:szCs w:val="22"/>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914"/>
        <w:gridCol w:w="5844"/>
        <w:gridCol w:w="2374"/>
      </w:tblGrid>
      <w:tr w:rsidR="00D12F06" w:rsidRPr="000438EC" w:rsidTr="00444325">
        <w:trPr>
          <w:trHeight w:val="810"/>
          <w:tblCellSpacing w:w="0" w:type="dxa"/>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jc w:val="center"/>
              <w:rPr>
                <w:rFonts w:ascii="Arial Narrow" w:hAnsi="Arial Narrow"/>
                <w:lang w:eastAsia="pl-PL"/>
              </w:rPr>
            </w:pPr>
            <w:proofErr w:type="spellStart"/>
            <w:r w:rsidRPr="000438EC">
              <w:rPr>
                <w:rFonts w:ascii="Arial Narrow" w:hAnsi="Arial Narrow"/>
                <w:b/>
                <w:bCs/>
                <w:sz w:val="22"/>
                <w:szCs w:val="22"/>
                <w:lang w:eastAsia="pl-PL"/>
              </w:rPr>
              <w:t>L.p</w:t>
            </w:r>
            <w:proofErr w:type="spellEnd"/>
          </w:p>
        </w:tc>
        <w:tc>
          <w:tcPr>
            <w:tcW w:w="3200"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jc w:val="center"/>
              <w:rPr>
                <w:rFonts w:ascii="Arial Narrow" w:hAnsi="Arial Narrow"/>
                <w:lang w:eastAsia="pl-PL"/>
              </w:rPr>
            </w:pPr>
            <w:r w:rsidRPr="000438EC">
              <w:rPr>
                <w:rFonts w:ascii="Arial Narrow" w:hAnsi="Arial Narrow"/>
                <w:b/>
                <w:bCs/>
                <w:sz w:val="22"/>
                <w:szCs w:val="22"/>
                <w:lang w:eastAsia="pl-PL"/>
              </w:rPr>
              <w:t>Przedmiot zamówienia</w:t>
            </w:r>
          </w:p>
        </w:tc>
        <w:tc>
          <w:tcPr>
            <w:tcW w:w="1300"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jc w:val="center"/>
              <w:rPr>
                <w:rFonts w:ascii="Arial Narrow" w:hAnsi="Arial Narrow"/>
                <w:lang w:eastAsia="pl-PL"/>
              </w:rPr>
            </w:pPr>
            <w:r w:rsidRPr="000438EC">
              <w:rPr>
                <w:rFonts w:ascii="Arial Narrow" w:hAnsi="Arial Narrow"/>
                <w:b/>
                <w:bCs/>
                <w:sz w:val="22"/>
                <w:szCs w:val="22"/>
                <w:lang w:eastAsia="pl-PL"/>
              </w:rPr>
              <w:t xml:space="preserve">Ilość </w:t>
            </w:r>
            <w:proofErr w:type="spellStart"/>
            <w:r w:rsidRPr="000438EC">
              <w:rPr>
                <w:rFonts w:ascii="Arial Narrow" w:hAnsi="Arial Narrow"/>
                <w:b/>
                <w:bCs/>
                <w:sz w:val="22"/>
                <w:szCs w:val="22"/>
                <w:lang w:eastAsia="pl-PL"/>
              </w:rPr>
              <w:t>m-cy</w:t>
            </w:r>
            <w:proofErr w:type="spellEnd"/>
          </w:p>
        </w:tc>
      </w:tr>
      <w:tr w:rsidR="00D12F06" w:rsidRPr="000438EC" w:rsidTr="00444325">
        <w:trPr>
          <w:trHeight w:val="855"/>
          <w:tblCellSpacing w:w="0" w:type="dxa"/>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jc w:val="center"/>
              <w:rPr>
                <w:rFonts w:ascii="Arial Narrow" w:hAnsi="Arial Narrow"/>
                <w:lang w:eastAsia="pl-PL"/>
              </w:rPr>
            </w:pPr>
            <w:r w:rsidRPr="000438EC">
              <w:rPr>
                <w:rFonts w:ascii="Arial Narrow" w:hAnsi="Arial Narrow"/>
                <w:sz w:val="22"/>
                <w:szCs w:val="22"/>
                <w:lang w:eastAsia="pl-PL"/>
              </w:rPr>
              <w:lastRenderedPageBreak/>
              <w:t>1</w:t>
            </w:r>
          </w:p>
        </w:tc>
        <w:tc>
          <w:tcPr>
            <w:tcW w:w="3200"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rPr>
                <w:rFonts w:ascii="Arial Narrow" w:hAnsi="Arial Narrow"/>
                <w:lang w:eastAsia="pl-PL"/>
              </w:rPr>
            </w:pPr>
            <w:r w:rsidRPr="000438EC">
              <w:rPr>
                <w:rFonts w:ascii="Arial Narrow" w:hAnsi="Arial Narrow"/>
                <w:sz w:val="22"/>
                <w:szCs w:val="22"/>
                <w:lang w:eastAsia="pl-PL"/>
              </w:rPr>
              <w:t>Dzierżawa analizatora do wykonania w/w testów zgodnie z wymaganiami zawartymi w opisie analizatora .</w:t>
            </w:r>
          </w:p>
        </w:tc>
        <w:tc>
          <w:tcPr>
            <w:tcW w:w="1300"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jc w:val="center"/>
              <w:rPr>
                <w:rFonts w:ascii="Arial Narrow" w:hAnsi="Arial Narrow"/>
                <w:lang w:eastAsia="pl-PL"/>
              </w:rPr>
            </w:pPr>
            <w:r w:rsidRPr="000438EC">
              <w:rPr>
                <w:rFonts w:ascii="Arial Narrow" w:hAnsi="Arial Narrow"/>
                <w:sz w:val="22"/>
                <w:szCs w:val="22"/>
                <w:lang w:eastAsia="pl-PL"/>
              </w:rPr>
              <w:t>12 </w:t>
            </w:r>
          </w:p>
        </w:tc>
      </w:tr>
    </w:tbl>
    <w:p w:rsidR="00D12F06" w:rsidRPr="000438EC" w:rsidRDefault="00D12F06" w:rsidP="00D12F06">
      <w:pPr>
        <w:rPr>
          <w:rFonts w:ascii="Arial Narrow" w:hAnsi="Arial Narrow"/>
          <w:sz w:val="22"/>
          <w:szCs w:val="22"/>
          <w:lang w:eastAsia="pl-PL"/>
        </w:rPr>
      </w:pPr>
    </w:p>
    <w:p w:rsidR="00D12F06" w:rsidRDefault="00D12F06"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r w:rsidRPr="000438EC">
        <w:rPr>
          <w:rFonts w:ascii="Arial Narrow" w:hAnsi="Arial Narrow"/>
          <w:sz w:val="22"/>
          <w:szCs w:val="22"/>
          <w:lang w:eastAsia="pl-PL"/>
        </w:rPr>
        <w:t xml:space="preserve">Niezbędne ilości kalibratorów , kontroli- wymagana kontrola 3 razy w tygodniu na dwóch poziomach ,materiałów zużywalnych i płynów myjąco-płuczących podaje oferent na podstawie podanej przez </w:t>
      </w:r>
      <w:proofErr w:type="spellStart"/>
      <w:r w:rsidRPr="000438EC">
        <w:rPr>
          <w:rFonts w:ascii="Arial Narrow" w:hAnsi="Arial Narrow"/>
          <w:sz w:val="22"/>
          <w:szCs w:val="22"/>
          <w:lang w:eastAsia="pl-PL"/>
        </w:rPr>
        <w:t>zamawiącego</w:t>
      </w:r>
      <w:proofErr w:type="spellEnd"/>
      <w:r w:rsidRPr="000438EC">
        <w:rPr>
          <w:rFonts w:ascii="Arial Narrow" w:hAnsi="Arial Narrow"/>
          <w:sz w:val="22"/>
          <w:szCs w:val="22"/>
          <w:lang w:eastAsia="pl-PL"/>
        </w:rPr>
        <w:t xml:space="preserve"> ilości oznaczeń .</w:t>
      </w:r>
    </w:p>
    <w:p w:rsidR="00577B74" w:rsidRPr="000438EC" w:rsidRDefault="00577B74" w:rsidP="00577B74">
      <w:pPr>
        <w:rPr>
          <w:rFonts w:ascii="Arial Narrow" w:hAnsi="Arial Narrow"/>
          <w:sz w:val="22"/>
          <w:szCs w:val="22"/>
          <w:lang w:eastAsia="pl-PL"/>
        </w:rPr>
      </w:pPr>
    </w:p>
    <w:tbl>
      <w:tblPr>
        <w:tblW w:w="4959" w:type="pct"/>
        <w:tblCellSpacing w:w="0" w:type="dxa"/>
        <w:tblInd w:w="7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709"/>
        <w:gridCol w:w="5548"/>
        <w:gridCol w:w="1213"/>
        <w:gridCol w:w="1676"/>
      </w:tblGrid>
      <w:tr w:rsidR="00577B74" w:rsidRPr="000438EC" w:rsidTr="00465EBB">
        <w:trPr>
          <w:tblCellSpacing w:w="0" w:type="dxa"/>
        </w:trPr>
        <w:tc>
          <w:tcPr>
            <w:tcW w:w="388"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lp</w:t>
            </w:r>
            <w:proofErr w:type="spellEnd"/>
          </w:p>
        </w:tc>
        <w:tc>
          <w:tcPr>
            <w:tcW w:w="3033"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Parametr oceniany</w:t>
            </w:r>
          </w:p>
        </w:tc>
        <w:tc>
          <w:tcPr>
            <w:tcW w:w="663"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Tak/nie </w:t>
            </w:r>
          </w:p>
        </w:tc>
        <w:tc>
          <w:tcPr>
            <w:tcW w:w="916"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punkty</w:t>
            </w:r>
          </w:p>
        </w:tc>
      </w:tr>
      <w:tr w:rsidR="00577B74" w:rsidRPr="000438EC" w:rsidTr="00465EBB">
        <w:trPr>
          <w:tblCellSpacing w:w="0" w:type="dxa"/>
        </w:trPr>
        <w:tc>
          <w:tcPr>
            <w:tcW w:w="388"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c>
          <w:tcPr>
            <w:tcW w:w="3033"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Analizator </w:t>
            </w:r>
            <w:proofErr w:type="spellStart"/>
            <w:r w:rsidRPr="000438EC">
              <w:rPr>
                <w:rFonts w:ascii="Arial Narrow" w:hAnsi="Arial Narrow"/>
                <w:sz w:val="22"/>
                <w:szCs w:val="22"/>
                <w:lang w:eastAsia="pl-PL"/>
              </w:rPr>
              <w:t>nastołowy</w:t>
            </w:r>
            <w:proofErr w:type="spellEnd"/>
          </w:p>
        </w:tc>
        <w:tc>
          <w:tcPr>
            <w:tcW w:w="663"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916"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 10pkt</w:t>
            </w: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Nie 0pkt</w:t>
            </w:r>
          </w:p>
        </w:tc>
      </w:tr>
      <w:tr w:rsidR="00577B74" w:rsidRPr="000438EC" w:rsidTr="00465EBB">
        <w:trPr>
          <w:tblCellSpacing w:w="0" w:type="dxa"/>
        </w:trPr>
        <w:tc>
          <w:tcPr>
            <w:tcW w:w="388"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c>
          <w:tcPr>
            <w:tcW w:w="3033"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Wszystkie płyny wykorzystywane przez analizator dostarczone w postaci gotowej do użycia nie wymagające </w:t>
            </w:r>
            <w:proofErr w:type="spellStart"/>
            <w:r w:rsidRPr="000438EC">
              <w:rPr>
                <w:rFonts w:ascii="Arial Narrow" w:hAnsi="Arial Narrow"/>
                <w:sz w:val="22"/>
                <w:szCs w:val="22"/>
                <w:lang w:eastAsia="pl-PL"/>
              </w:rPr>
              <w:t>rekonstytucji</w:t>
            </w:r>
            <w:proofErr w:type="spellEnd"/>
          </w:p>
        </w:tc>
        <w:tc>
          <w:tcPr>
            <w:tcW w:w="663"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916"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 10pkt</w:t>
            </w: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Nie 0pkt</w:t>
            </w:r>
          </w:p>
        </w:tc>
      </w:tr>
      <w:tr w:rsidR="00577B74" w:rsidRPr="000438EC" w:rsidTr="00465EBB">
        <w:trPr>
          <w:tblCellSpacing w:w="0" w:type="dxa"/>
        </w:trPr>
        <w:tc>
          <w:tcPr>
            <w:tcW w:w="388"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3</w:t>
            </w:r>
          </w:p>
        </w:tc>
        <w:tc>
          <w:tcPr>
            <w:tcW w:w="3033"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Odczynniki konfekcjonowane w opakowaniu do bezpośredniego wstawienia do analizatora nie wymagające ich otwierania ani zamykania przy okresowym przechowywaniu w lodówce zewnętrznej</w:t>
            </w:r>
          </w:p>
        </w:tc>
        <w:tc>
          <w:tcPr>
            <w:tcW w:w="663"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916"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 10pkt</w:t>
            </w: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Nie 0pkt</w:t>
            </w:r>
          </w:p>
        </w:tc>
      </w:tr>
    </w:tbl>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r w:rsidRPr="000438EC">
        <w:rPr>
          <w:rFonts w:ascii="Arial Narrow" w:hAnsi="Arial Narrow" w:cs="Arial"/>
          <w:b/>
          <w:sz w:val="22"/>
          <w:szCs w:val="22"/>
          <w:u w:val="single"/>
          <w:lang w:eastAsia="pl-PL"/>
        </w:rPr>
        <w:t>Po zawarciu umowy wraz z pierwszą partią odczynników należy dostarczyć , aktualne karty charakterystyki w formie papierowej oraz elektronicznej, materiałów niebezpiecznych dla odczynników, materiału kontrolnego i innych materiałów zużywalnych, które w swoim składzie zawierają substancje niebezpieczne zgodnie z aktualnym Rozporządzeniem Ministra Zdrowia . w sprawie substancji niebezpiecznych wraz z ich klasyfikacją i oznakowaniem oraz dokument potwierdzający brak substancji niebezpiecznych dla odczynników, które takich substancji nie zawierają zgodnie z Dyrektywą o Preparatach Niebezpiecznych</w:t>
      </w:r>
      <w:r w:rsidRPr="000438EC">
        <w:rPr>
          <w:rFonts w:ascii="Arial Narrow" w:hAnsi="Arial Narrow" w:cs="Arial"/>
          <w:sz w:val="22"/>
          <w:szCs w:val="22"/>
          <w:lang w:eastAsia="pl-PL"/>
        </w:rPr>
        <w:t>.</w:t>
      </w:r>
    </w:p>
    <w:p w:rsidR="00577B74" w:rsidRPr="000438EC" w:rsidRDefault="00577B74" w:rsidP="00577B74">
      <w:pPr>
        <w:rPr>
          <w:rFonts w:ascii="Arial Narrow" w:hAnsi="Arial Narrow"/>
          <w:sz w:val="22"/>
          <w:szCs w:val="22"/>
          <w:lang w:eastAsia="pl-PL"/>
        </w:rPr>
      </w:pPr>
    </w:p>
    <w:tbl>
      <w:tblPr>
        <w:tblW w:w="9244"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739"/>
        <w:gridCol w:w="6867"/>
        <w:gridCol w:w="1638"/>
      </w:tblGrid>
      <w:tr w:rsidR="00577B74" w:rsidRPr="000438EC" w:rsidTr="000B704B">
        <w:trPr>
          <w:trHeight w:val="810"/>
          <w:tblCellSpacing w:w="0" w:type="dxa"/>
        </w:trPr>
        <w:tc>
          <w:tcPr>
            <w:tcW w:w="739"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roofErr w:type="spellStart"/>
            <w:r w:rsidRPr="000438EC">
              <w:rPr>
                <w:rFonts w:ascii="Arial Narrow" w:hAnsi="Arial Narrow"/>
                <w:b/>
                <w:bCs/>
                <w:sz w:val="22"/>
                <w:szCs w:val="22"/>
                <w:lang w:eastAsia="pl-PL"/>
              </w:rPr>
              <w:t>L.p</w:t>
            </w:r>
            <w:proofErr w:type="spellEnd"/>
          </w:p>
        </w:tc>
        <w:tc>
          <w:tcPr>
            <w:tcW w:w="6867"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Przedmiot zamówienia</w:t>
            </w:r>
          </w:p>
        </w:tc>
        <w:tc>
          <w:tcPr>
            <w:tcW w:w="1638"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 xml:space="preserve">Ilość </w:t>
            </w:r>
            <w:proofErr w:type="spellStart"/>
            <w:r w:rsidRPr="000438EC">
              <w:rPr>
                <w:rFonts w:ascii="Arial Narrow" w:hAnsi="Arial Narrow"/>
                <w:b/>
                <w:bCs/>
                <w:sz w:val="22"/>
                <w:szCs w:val="22"/>
                <w:lang w:eastAsia="pl-PL"/>
              </w:rPr>
              <w:t>m-cy</w:t>
            </w:r>
            <w:proofErr w:type="spellEnd"/>
          </w:p>
        </w:tc>
      </w:tr>
      <w:tr w:rsidR="00577B74" w:rsidRPr="000438EC" w:rsidTr="000B704B">
        <w:trPr>
          <w:trHeight w:val="855"/>
          <w:tblCellSpacing w:w="0" w:type="dxa"/>
        </w:trPr>
        <w:tc>
          <w:tcPr>
            <w:tcW w:w="739"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c>
          <w:tcPr>
            <w:tcW w:w="6867"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Dzierżawa analizatora do wykonania w/w testów zgodnie z wymaganiami zawartymi w opisie analizatora .</w:t>
            </w:r>
          </w:p>
        </w:tc>
        <w:tc>
          <w:tcPr>
            <w:tcW w:w="1638"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12 </w:t>
            </w:r>
          </w:p>
        </w:tc>
      </w:tr>
    </w:tbl>
    <w:p w:rsidR="00577B74" w:rsidRPr="000438EC" w:rsidRDefault="00577B74" w:rsidP="00577B74">
      <w:pPr>
        <w:rPr>
          <w:rFonts w:ascii="Arial Narrow" w:hAnsi="Arial Narrow"/>
          <w:sz w:val="22"/>
          <w:szCs w:val="22"/>
          <w:lang w:eastAsia="pl-PL"/>
        </w:rPr>
      </w:pPr>
    </w:p>
    <w:p w:rsidR="00575F1D" w:rsidRDefault="00575F1D" w:rsidP="00577B74">
      <w:pPr>
        <w:rPr>
          <w:rFonts w:ascii="Arial Narrow" w:hAnsi="Arial Narrow" w:cs="Arial"/>
          <w:b/>
          <w:sz w:val="22"/>
          <w:szCs w:val="22"/>
          <w:lang w:eastAsia="pl-PL"/>
        </w:rPr>
      </w:pPr>
    </w:p>
    <w:p w:rsidR="00577B74" w:rsidRPr="00575F1D" w:rsidRDefault="00577B74" w:rsidP="00577B74">
      <w:pPr>
        <w:rPr>
          <w:rFonts w:ascii="Arial Narrow" w:hAnsi="Arial Narrow"/>
          <w:b/>
          <w:sz w:val="22"/>
          <w:szCs w:val="22"/>
          <w:lang w:eastAsia="pl-PL"/>
        </w:rPr>
      </w:pPr>
      <w:r w:rsidRPr="00575F1D">
        <w:rPr>
          <w:rFonts w:ascii="Arial Narrow" w:hAnsi="Arial Narrow" w:cs="Arial"/>
          <w:b/>
          <w:sz w:val="22"/>
          <w:szCs w:val="22"/>
          <w:lang w:eastAsia="pl-PL"/>
        </w:rPr>
        <w:t>Pakiet nr 6</w:t>
      </w:r>
    </w:p>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System zamknięty do pobierania krwi i mikrometoda.</w:t>
      </w:r>
    </w:p>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System zamknięty do pobierania krwi</w:t>
      </w:r>
    </w:p>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 xml:space="preserve">1) Probówki do morfologii z napylonym EDTA K-3 </w:t>
      </w:r>
      <w:proofErr w:type="spellStart"/>
      <w:r w:rsidRPr="000438EC">
        <w:rPr>
          <w:rFonts w:ascii="Arial Narrow" w:hAnsi="Arial Narrow" w:cs="Arial"/>
          <w:sz w:val="22"/>
          <w:szCs w:val="22"/>
          <w:lang w:eastAsia="pl-PL"/>
        </w:rPr>
        <w:t>poj</w:t>
      </w:r>
      <w:proofErr w:type="spellEnd"/>
      <w:r w:rsidRPr="000438EC">
        <w:rPr>
          <w:rFonts w:ascii="Arial Narrow" w:hAnsi="Arial Narrow" w:cs="Arial"/>
          <w:sz w:val="22"/>
          <w:szCs w:val="22"/>
          <w:lang w:eastAsia="pl-PL"/>
        </w:rPr>
        <w:t xml:space="preserve">. 2.5-3 ml </w:t>
      </w:r>
      <w:proofErr w:type="spellStart"/>
      <w:r w:rsidRPr="000438EC">
        <w:rPr>
          <w:rFonts w:ascii="Arial Narrow" w:hAnsi="Arial Narrow" w:cs="Arial"/>
          <w:sz w:val="22"/>
          <w:szCs w:val="22"/>
          <w:lang w:eastAsia="pl-PL"/>
        </w:rPr>
        <w:t>śr</w:t>
      </w:r>
      <w:proofErr w:type="spellEnd"/>
      <w:r w:rsidRPr="000438EC">
        <w:rPr>
          <w:rFonts w:ascii="Arial Narrow" w:hAnsi="Arial Narrow" w:cs="Arial"/>
          <w:sz w:val="22"/>
          <w:szCs w:val="22"/>
          <w:lang w:eastAsia="pl-PL"/>
        </w:rPr>
        <w:t>. do 11mm – 24 000 szt.</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 xml:space="preserve">2) Probówki z aktywatorem krzepnięcia </w:t>
      </w:r>
      <w:proofErr w:type="spellStart"/>
      <w:r w:rsidRPr="000438EC">
        <w:rPr>
          <w:rFonts w:ascii="Arial Narrow" w:hAnsi="Arial Narrow" w:cs="Arial"/>
          <w:sz w:val="22"/>
          <w:szCs w:val="22"/>
          <w:lang w:eastAsia="pl-PL"/>
        </w:rPr>
        <w:t>poj</w:t>
      </w:r>
      <w:proofErr w:type="spellEnd"/>
      <w:r w:rsidRPr="000438EC">
        <w:rPr>
          <w:rFonts w:ascii="Arial Narrow" w:hAnsi="Arial Narrow" w:cs="Arial"/>
          <w:sz w:val="22"/>
          <w:szCs w:val="22"/>
          <w:lang w:eastAsia="pl-PL"/>
        </w:rPr>
        <w:t xml:space="preserve">. od 4,5- 5 ml </w:t>
      </w:r>
      <w:proofErr w:type="spellStart"/>
      <w:r w:rsidRPr="000438EC">
        <w:rPr>
          <w:rFonts w:ascii="Arial Narrow" w:hAnsi="Arial Narrow" w:cs="Arial"/>
          <w:sz w:val="22"/>
          <w:szCs w:val="22"/>
          <w:lang w:eastAsia="pl-PL"/>
        </w:rPr>
        <w:t>śred</w:t>
      </w:r>
      <w:proofErr w:type="spellEnd"/>
      <w:r w:rsidRPr="000438EC">
        <w:rPr>
          <w:rFonts w:ascii="Arial Narrow" w:hAnsi="Arial Narrow" w:cs="Arial"/>
          <w:sz w:val="22"/>
          <w:szCs w:val="22"/>
          <w:lang w:eastAsia="pl-PL"/>
        </w:rPr>
        <w:t>. do 13 mm – 35 000 szt.</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 xml:space="preserve">3) Probówki z aktywatorem krzepnięcia </w:t>
      </w:r>
      <w:proofErr w:type="spellStart"/>
      <w:r w:rsidRPr="000438EC">
        <w:rPr>
          <w:rFonts w:ascii="Arial Narrow" w:hAnsi="Arial Narrow" w:cs="Arial"/>
          <w:sz w:val="22"/>
          <w:szCs w:val="22"/>
          <w:lang w:eastAsia="pl-PL"/>
        </w:rPr>
        <w:t>poj</w:t>
      </w:r>
      <w:proofErr w:type="spellEnd"/>
      <w:r w:rsidRPr="000438EC">
        <w:rPr>
          <w:rFonts w:ascii="Arial Narrow" w:hAnsi="Arial Narrow" w:cs="Arial"/>
          <w:sz w:val="22"/>
          <w:szCs w:val="22"/>
          <w:lang w:eastAsia="pl-PL"/>
        </w:rPr>
        <w:t xml:space="preserve">. od 8- 9 ml </w:t>
      </w:r>
      <w:proofErr w:type="spellStart"/>
      <w:r w:rsidRPr="000438EC">
        <w:rPr>
          <w:rFonts w:ascii="Arial Narrow" w:hAnsi="Arial Narrow" w:cs="Arial"/>
          <w:sz w:val="22"/>
          <w:szCs w:val="22"/>
          <w:lang w:eastAsia="pl-PL"/>
        </w:rPr>
        <w:t>śred</w:t>
      </w:r>
      <w:proofErr w:type="spellEnd"/>
      <w:r w:rsidRPr="000438EC">
        <w:rPr>
          <w:rFonts w:ascii="Arial Narrow" w:hAnsi="Arial Narrow" w:cs="Arial"/>
          <w:sz w:val="22"/>
          <w:szCs w:val="22"/>
          <w:lang w:eastAsia="pl-PL"/>
        </w:rPr>
        <w:t>. do 16 mm – 100 szt.</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 xml:space="preserve">4) Probówki do koagulologii </w:t>
      </w:r>
      <w:proofErr w:type="spellStart"/>
      <w:r w:rsidRPr="000438EC">
        <w:rPr>
          <w:rFonts w:ascii="Arial Narrow" w:hAnsi="Arial Narrow" w:cs="Arial"/>
          <w:sz w:val="22"/>
          <w:szCs w:val="22"/>
          <w:lang w:eastAsia="pl-PL"/>
        </w:rPr>
        <w:t>poj</w:t>
      </w:r>
      <w:proofErr w:type="spellEnd"/>
      <w:r w:rsidRPr="000438EC">
        <w:rPr>
          <w:rFonts w:ascii="Arial Narrow" w:hAnsi="Arial Narrow" w:cs="Arial"/>
          <w:sz w:val="22"/>
          <w:szCs w:val="22"/>
          <w:lang w:eastAsia="pl-PL"/>
        </w:rPr>
        <w:t xml:space="preserve">. 2,5-3 ml </w:t>
      </w:r>
      <w:proofErr w:type="spellStart"/>
      <w:r w:rsidRPr="000438EC">
        <w:rPr>
          <w:rFonts w:ascii="Arial Narrow" w:hAnsi="Arial Narrow" w:cs="Arial"/>
          <w:sz w:val="22"/>
          <w:szCs w:val="22"/>
          <w:lang w:eastAsia="pl-PL"/>
        </w:rPr>
        <w:t>śr</w:t>
      </w:r>
      <w:proofErr w:type="spellEnd"/>
      <w:r w:rsidRPr="000438EC">
        <w:rPr>
          <w:rFonts w:ascii="Arial Narrow" w:hAnsi="Arial Narrow" w:cs="Arial"/>
          <w:sz w:val="22"/>
          <w:szCs w:val="22"/>
          <w:lang w:eastAsia="pl-PL"/>
        </w:rPr>
        <w:t>. do 11 mm - 10 000 szt.</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5) Probówki do OB. wersja logarytmiczna 7 500 szt.</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6) Igły systemowe 20 G(0,9 mm) sterylne- 27 000 szt.</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 xml:space="preserve">7) Adaptery umożliwiające połączenie z igłą klasyczną sterylne– 11 500 szt. </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 xml:space="preserve">8) Probówki do glukozy z fluorkiem sodu </w:t>
      </w:r>
      <w:proofErr w:type="spellStart"/>
      <w:r w:rsidRPr="000438EC">
        <w:rPr>
          <w:rFonts w:ascii="Arial Narrow" w:hAnsi="Arial Narrow" w:cs="Arial"/>
          <w:sz w:val="22"/>
          <w:szCs w:val="22"/>
          <w:lang w:eastAsia="pl-PL"/>
        </w:rPr>
        <w:t>poj</w:t>
      </w:r>
      <w:proofErr w:type="spellEnd"/>
      <w:r w:rsidRPr="000438EC">
        <w:rPr>
          <w:rFonts w:ascii="Arial Narrow" w:hAnsi="Arial Narrow" w:cs="Arial"/>
          <w:sz w:val="22"/>
          <w:szCs w:val="22"/>
          <w:lang w:eastAsia="pl-PL"/>
        </w:rPr>
        <w:t xml:space="preserve">. 2,5- 3 ml </w:t>
      </w:r>
      <w:proofErr w:type="spellStart"/>
      <w:r w:rsidRPr="000438EC">
        <w:rPr>
          <w:rFonts w:ascii="Arial Narrow" w:hAnsi="Arial Narrow" w:cs="Arial"/>
          <w:sz w:val="22"/>
          <w:szCs w:val="22"/>
          <w:lang w:eastAsia="pl-PL"/>
        </w:rPr>
        <w:t>śr</w:t>
      </w:r>
      <w:proofErr w:type="spellEnd"/>
      <w:r w:rsidRPr="000438EC">
        <w:rPr>
          <w:rFonts w:ascii="Arial Narrow" w:hAnsi="Arial Narrow" w:cs="Arial"/>
          <w:sz w:val="22"/>
          <w:szCs w:val="22"/>
          <w:lang w:eastAsia="pl-PL"/>
        </w:rPr>
        <w:t>. do 11 mm –2 600 szt.</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 xml:space="preserve">9) Motylki systemowe 21G (0,8 mm) z krótkim wężykiem dł. 60 – 80 mm sterylne – 100 </w:t>
      </w:r>
      <w:proofErr w:type="spellStart"/>
      <w:r w:rsidRPr="000438EC">
        <w:rPr>
          <w:rFonts w:ascii="Arial Narrow" w:hAnsi="Arial Narrow" w:cs="Arial"/>
          <w:sz w:val="22"/>
          <w:szCs w:val="22"/>
          <w:lang w:eastAsia="pl-PL"/>
        </w:rPr>
        <w:t>szt</w:t>
      </w:r>
      <w:proofErr w:type="spellEnd"/>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 xml:space="preserve">10) Strzykawki z heparyną litową do gazometrii 1 ml ( pakowane jednorazowo, sterylne) – 1 600 sztuk. </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lastRenderedPageBreak/>
        <w:t xml:space="preserve">11. Probówki do </w:t>
      </w:r>
      <w:proofErr w:type="spellStart"/>
      <w:r w:rsidRPr="000438EC">
        <w:rPr>
          <w:rFonts w:ascii="Arial Narrow" w:hAnsi="Arial Narrow" w:cs="Arial"/>
          <w:sz w:val="22"/>
          <w:szCs w:val="22"/>
          <w:lang w:eastAsia="pl-PL"/>
        </w:rPr>
        <w:t>pseudotrombocytopenii</w:t>
      </w:r>
      <w:proofErr w:type="spellEnd"/>
      <w:r w:rsidRPr="000438EC">
        <w:rPr>
          <w:rFonts w:ascii="Arial Narrow" w:hAnsi="Arial Narrow" w:cs="Arial"/>
          <w:sz w:val="22"/>
          <w:szCs w:val="22"/>
          <w:lang w:eastAsia="pl-PL"/>
        </w:rPr>
        <w:t xml:space="preserve"> z antykoagulantem innym niż cytrynian sodu i heparyna - sztuk 100</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 xml:space="preserve">12.Igła motylkowa do posiewu krwi z uchwytem stabilizującym-gotowa do użycia w </w:t>
      </w:r>
      <w:proofErr w:type="spellStart"/>
      <w:r w:rsidRPr="000438EC">
        <w:rPr>
          <w:rFonts w:ascii="Arial Narrow" w:hAnsi="Arial Narrow" w:cs="Arial"/>
          <w:sz w:val="22"/>
          <w:szCs w:val="22"/>
          <w:lang w:eastAsia="pl-PL"/>
        </w:rPr>
        <w:t>całości,pakowane</w:t>
      </w:r>
      <w:proofErr w:type="spellEnd"/>
      <w:r w:rsidRPr="000438EC">
        <w:rPr>
          <w:rFonts w:ascii="Arial Narrow" w:hAnsi="Arial Narrow" w:cs="Arial"/>
          <w:sz w:val="22"/>
          <w:szCs w:val="22"/>
          <w:lang w:eastAsia="pl-PL"/>
        </w:rPr>
        <w:t xml:space="preserve"> </w:t>
      </w:r>
      <w:proofErr w:type="spellStart"/>
      <w:r w:rsidRPr="000438EC">
        <w:rPr>
          <w:rFonts w:ascii="Arial Narrow" w:hAnsi="Arial Narrow" w:cs="Arial"/>
          <w:sz w:val="22"/>
          <w:szCs w:val="22"/>
          <w:lang w:eastAsia="pl-PL"/>
        </w:rPr>
        <w:t>pojedynczo,sterylne</w:t>
      </w:r>
      <w:proofErr w:type="spellEnd"/>
      <w:r w:rsidRPr="000438EC">
        <w:rPr>
          <w:rFonts w:ascii="Arial Narrow" w:hAnsi="Arial Narrow" w:cs="Arial"/>
          <w:sz w:val="22"/>
          <w:szCs w:val="22"/>
          <w:lang w:eastAsia="pl-PL"/>
        </w:rPr>
        <w:t xml:space="preserve"> 100 szt.</w:t>
      </w:r>
    </w:p>
    <w:p w:rsidR="00577B74" w:rsidRPr="00885ABB" w:rsidRDefault="00577B74" w:rsidP="00577B74">
      <w:pPr>
        <w:rPr>
          <w:rFonts w:ascii="Arial Narrow" w:hAnsi="Arial Narrow"/>
          <w:sz w:val="22"/>
          <w:szCs w:val="22"/>
          <w:lang w:eastAsia="pl-PL"/>
        </w:rPr>
      </w:pPr>
      <w:r w:rsidRPr="00885ABB">
        <w:rPr>
          <w:rFonts w:ascii="Arial Narrow" w:hAnsi="Arial Narrow" w:cs="Arial"/>
          <w:sz w:val="22"/>
          <w:szCs w:val="22"/>
          <w:lang w:eastAsia="pl-PL"/>
        </w:rPr>
        <w:t>13.Probówki do morfologii z napylonym EDTA–K</w:t>
      </w:r>
      <w:r w:rsidR="00A42809" w:rsidRPr="00885ABB">
        <w:rPr>
          <w:rFonts w:ascii="Arial Narrow" w:hAnsi="Arial Narrow" w:cs="Arial"/>
          <w:sz w:val="22"/>
          <w:szCs w:val="22"/>
          <w:lang w:eastAsia="pl-PL"/>
        </w:rPr>
        <w:t>-3</w:t>
      </w:r>
      <w:r w:rsidR="00465EBB" w:rsidRPr="00885ABB">
        <w:rPr>
          <w:rFonts w:ascii="Arial Narrow" w:hAnsi="Arial Narrow" w:cs="Arial"/>
          <w:sz w:val="22"/>
          <w:szCs w:val="22"/>
          <w:lang w:eastAsia="pl-PL"/>
        </w:rPr>
        <w:t xml:space="preserve"> </w:t>
      </w:r>
      <w:proofErr w:type="spellStart"/>
      <w:r w:rsidR="00465EBB" w:rsidRPr="00885ABB">
        <w:rPr>
          <w:rFonts w:ascii="Arial Narrow" w:hAnsi="Arial Narrow" w:cs="Arial"/>
          <w:sz w:val="22"/>
          <w:szCs w:val="22"/>
          <w:lang w:eastAsia="pl-PL"/>
        </w:rPr>
        <w:t>poj</w:t>
      </w:r>
      <w:proofErr w:type="spellEnd"/>
      <w:r w:rsidR="00465EBB" w:rsidRPr="00885ABB">
        <w:rPr>
          <w:rFonts w:ascii="Arial Narrow" w:hAnsi="Arial Narrow" w:cs="Arial"/>
          <w:sz w:val="22"/>
          <w:szCs w:val="22"/>
          <w:lang w:eastAsia="pl-PL"/>
        </w:rPr>
        <w:t xml:space="preserve">. </w:t>
      </w:r>
      <w:r w:rsidRPr="00885ABB">
        <w:rPr>
          <w:rFonts w:ascii="Arial Narrow" w:hAnsi="Arial Narrow" w:cs="Arial"/>
          <w:sz w:val="22"/>
          <w:szCs w:val="22"/>
          <w:lang w:eastAsia="pl-PL"/>
        </w:rPr>
        <w:t xml:space="preserve"> 1ml</w:t>
      </w:r>
      <w:r w:rsidR="00465EBB" w:rsidRPr="00885ABB">
        <w:rPr>
          <w:rFonts w:ascii="Arial Narrow" w:hAnsi="Arial Narrow" w:cs="Arial"/>
          <w:sz w:val="22"/>
          <w:szCs w:val="22"/>
          <w:lang w:eastAsia="pl-PL"/>
        </w:rPr>
        <w:t xml:space="preserve"> –</w:t>
      </w:r>
      <w:r w:rsidR="00583087" w:rsidRPr="00885ABB">
        <w:rPr>
          <w:rFonts w:ascii="Arial Narrow" w:hAnsi="Arial Narrow" w:cs="Arial"/>
          <w:sz w:val="22"/>
          <w:szCs w:val="22"/>
          <w:lang w:eastAsia="pl-PL"/>
        </w:rPr>
        <w:t xml:space="preserve"> 1,5 ml </w:t>
      </w:r>
      <w:proofErr w:type="spellStart"/>
      <w:r w:rsidR="00583087" w:rsidRPr="00885ABB">
        <w:rPr>
          <w:rFonts w:ascii="Arial Narrow" w:hAnsi="Arial Narrow" w:cs="Arial"/>
          <w:sz w:val="22"/>
          <w:szCs w:val="22"/>
          <w:lang w:eastAsia="pl-PL"/>
        </w:rPr>
        <w:t>śr</w:t>
      </w:r>
      <w:proofErr w:type="spellEnd"/>
      <w:r w:rsidR="00465EBB" w:rsidRPr="00885ABB">
        <w:rPr>
          <w:rFonts w:ascii="Arial Narrow" w:hAnsi="Arial Narrow" w:cs="Arial"/>
          <w:sz w:val="22"/>
          <w:szCs w:val="22"/>
          <w:lang w:eastAsia="pl-PL"/>
        </w:rPr>
        <w:t xml:space="preserve">. </w:t>
      </w:r>
      <w:r w:rsidR="00583087" w:rsidRPr="00885ABB">
        <w:rPr>
          <w:rFonts w:ascii="Arial Narrow" w:hAnsi="Arial Narrow" w:cs="Arial"/>
          <w:sz w:val="22"/>
          <w:szCs w:val="22"/>
          <w:lang w:eastAsia="pl-PL"/>
        </w:rPr>
        <w:t>d</w:t>
      </w:r>
      <w:r w:rsidR="00465EBB" w:rsidRPr="00885ABB">
        <w:rPr>
          <w:rFonts w:ascii="Arial Narrow" w:hAnsi="Arial Narrow" w:cs="Arial"/>
          <w:sz w:val="22"/>
          <w:szCs w:val="22"/>
          <w:lang w:eastAsia="pl-PL"/>
        </w:rPr>
        <w:t>o 9 mm</w:t>
      </w:r>
      <w:r w:rsidR="00583087" w:rsidRPr="00885ABB">
        <w:rPr>
          <w:rFonts w:ascii="Arial Narrow" w:hAnsi="Arial Narrow" w:cs="Arial"/>
          <w:sz w:val="22"/>
          <w:szCs w:val="22"/>
          <w:lang w:eastAsia="pl-PL"/>
        </w:rPr>
        <w:t xml:space="preserve"> – 50 szt.</w:t>
      </w:r>
      <w:r w:rsidR="00A42809" w:rsidRPr="00885ABB">
        <w:rPr>
          <w:rFonts w:ascii="Arial Narrow" w:hAnsi="Arial Narrow" w:cs="Arial"/>
          <w:sz w:val="22"/>
          <w:szCs w:val="22"/>
          <w:lang w:eastAsia="pl-PL"/>
        </w:rPr>
        <w:t xml:space="preserve"> </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Wymogi konieczne dotyczące systemu zamkniętego:</w:t>
      </w:r>
    </w:p>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1.pobieranie krwi metodą aspiracyjno- próżniową</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2.probówki z indywidualnie naklejonymi etykietami z tworzywa sztucznego</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 xml:space="preserve">3.probówki dostosowane do posiadanej przez Zamawiającego aparatury laboratoryjnej i statywów do OB. </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Wszystkie pozycje muszą pochodzić od jednego producenta</w:t>
      </w:r>
    </w:p>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Mikrometoda i akcesoria.</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Mikrometoda do biochemii z żelem separującym 200 ul – 3 300 szt.</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Mikrometoda do glukozy z fluorkiem sodu 200 ul – 500 szt.</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Mikrometoda do OB. 200 ul – 100 szt.</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Mikrometoda do morfologii EDTA 200 ul - 2 700 szt.</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 xml:space="preserve">Probówki z błękitem </w:t>
      </w:r>
      <w:proofErr w:type="spellStart"/>
      <w:r w:rsidRPr="000438EC">
        <w:rPr>
          <w:rFonts w:ascii="Arial Narrow" w:hAnsi="Arial Narrow" w:cs="Arial"/>
          <w:sz w:val="22"/>
          <w:szCs w:val="22"/>
          <w:lang w:eastAsia="pl-PL"/>
        </w:rPr>
        <w:t>bromo-krezolowym</w:t>
      </w:r>
      <w:proofErr w:type="spellEnd"/>
      <w:r w:rsidRPr="000438EC">
        <w:rPr>
          <w:rFonts w:ascii="Arial Narrow" w:hAnsi="Arial Narrow" w:cs="Arial"/>
          <w:sz w:val="22"/>
          <w:szCs w:val="22"/>
          <w:lang w:eastAsia="pl-PL"/>
        </w:rPr>
        <w:t xml:space="preserve"> do liczenia </w:t>
      </w:r>
      <w:proofErr w:type="spellStart"/>
      <w:r w:rsidRPr="000438EC">
        <w:rPr>
          <w:rFonts w:ascii="Arial Narrow" w:hAnsi="Arial Narrow" w:cs="Arial"/>
          <w:sz w:val="22"/>
          <w:szCs w:val="22"/>
          <w:lang w:eastAsia="pl-PL"/>
        </w:rPr>
        <w:t>retikulocytów</w:t>
      </w:r>
      <w:proofErr w:type="spellEnd"/>
      <w:r w:rsidRPr="000438EC">
        <w:rPr>
          <w:rFonts w:ascii="Arial Narrow" w:hAnsi="Arial Narrow" w:cs="Arial"/>
          <w:sz w:val="22"/>
          <w:szCs w:val="22"/>
          <w:lang w:eastAsia="pl-PL"/>
        </w:rPr>
        <w:t xml:space="preserve"> w 100 ul krwi –</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200 szt.</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Probówki do liczenia trombocytów – 50 szt.</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 xml:space="preserve">Pisaki laboratoryjne - czarne 140 </w:t>
      </w:r>
      <w:proofErr w:type="spellStart"/>
      <w:r w:rsidRPr="000438EC">
        <w:rPr>
          <w:rFonts w:ascii="Arial Narrow" w:hAnsi="Arial Narrow" w:cs="Arial"/>
          <w:sz w:val="22"/>
          <w:szCs w:val="22"/>
          <w:lang w:eastAsia="pl-PL"/>
        </w:rPr>
        <w:t>szt</w:t>
      </w:r>
      <w:proofErr w:type="spellEnd"/>
      <w:r w:rsidRPr="000438EC">
        <w:rPr>
          <w:rFonts w:ascii="Arial Narrow" w:hAnsi="Arial Narrow" w:cs="Arial"/>
          <w:sz w:val="22"/>
          <w:szCs w:val="22"/>
          <w:lang w:eastAsia="pl-PL"/>
        </w:rPr>
        <w:t xml:space="preserve"> </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Pisaki laboratoryjne – czerwone 10 sztuk</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Pipeta jednomiarowa o pojemności 1 ml z tworzywa sztucznego - 1000 szt.</w:t>
      </w:r>
    </w:p>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Wymogi konieczne dotyczące pakietu</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Nie dopuszcza się składania oferty częściowej</w:t>
      </w:r>
    </w:p>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 xml:space="preserve">Kryteria oceny: </w:t>
      </w:r>
    </w:p>
    <w:p w:rsidR="00577B74" w:rsidRPr="000438EC" w:rsidRDefault="00577B74" w:rsidP="00577B74">
      <w:pPr>
        <w:rPr>
          <w:rFonts w:ascii="Arial Narrow" w:hAnsi="Arial Narrow"/>
          <w:sz w:val="22"/>
          <w:szCs w:val="22"/>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39"/>
        <w:gridCol w:w="5388"/>
        <w:gridCol w:w="1005"/>
        <w:gridCol w:w="2100"/>
      </w:tblGrid>
      <w:tr w:rsidR="00577B74" w:rsidRPr="000438EC" w:rsidTr="00465EBB">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Lp.</w:t>
            </w:r>
          </w:p>
        </w:tc>
        <w:tc>
          <w:tcPr>
            <w:tcW w:w="29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Parametry oceniane</w:t>
            </w:r>
          </w:p>
        </w:tc>
        <w:tc>
          <w:tcPr>
            <w:tcW w:w="5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Tak/nie</w:t>
            </w:r>
          </w:p>
        </w:tc>
        <w:tc>
          <w:tcPr>
            <w:tcW w:w="1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punkty</w:t>
            </w:r>
          </w:p>
        </w:tc>
      </w:tr>
      <w:tr w:rsidR="00577B74" w:rsidRPr="000438EC" w:rsidTr="00465EBB">
        <w:trPr>
          <w:trHeight w:val="6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c>
          <w:tcPr>
            <w:tcW w:w="29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Połaczenie</w:t>
            </w:r>
            <w:proofErr w:type="spellEnd"/>
            <w:r w:rsidRPr="000438EC">
              <w:rPr>
                <w:rFonts w:ascii="Arial Narrow" w:hAnsi="Arial Narrow"/>
                <w:sz w:val="22"/>
                <w:szCs w:val="22"/>
                <w:lang w:eastAsia="pl-PL"/>
              </w:rPr>
              <w:t xml:space="preserve"> zestawu igły z probówką za pomocą zaczepów umiejscowionych na </w:t>
            </w:r>
            <w:proofErr w:type="spellStart"/>
            <w:r w:rsidRPr="000438EC">
              <w:rPr>
                <w:rFonts w:ascii="Arial Narrow" w:hAnsi="Arial Narrow"/>
                <w:sz w:val="22"/>
                <w:szCs w:val="22"/>
                <w:lang w:eastAsia="pl-PL"/>
              </w:rPr>
              <w:t>korku,po</w:t>
            </w:r>
            <w:proofErr w:type="spellEnd"/>
            <w:r w:rsidRPr="000438EC">
              <w:rPr>
                <w:rFonts w:ascii="Arial Narrow" w:hAnsi="Arial Narrow"/>
                <w:sz w:val="22"/>
                <w:szCs w:val="22"/>
                <w:lang w:eastAsia="pl-PL"/>
              </w:rPr>
              <w:t xml:space="preserve"> przekręceniu w prawo probówki</w:t>
            </w:r>
          </w:p>
        </w:tc>
        <w:tc>
          <w:tcPr>
            <w:tcW w:w="5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Tak-30 </w:t>
            </w:r>
            <w:proofErr w:type="spellStart"/>
            <w:r w:rsidRPr="000438EC">
              <w:rPr>
                <w:rFonts w:ascii="Arial Narrow" w:hAnsi="Arial Narrow"/>
                <w:sz w:val="22"/>
                <w:szCs w:val="22"/>
                <w:lang w:eastAsia="pl-PL"/>
              </w:rPr>
              <w:t>pkt</w:t>
            </w:r>
            <w:proofErr w:type="spellEnd"/>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inne rozwiązania-10 </w:t>
            </w:r>
            <w:proofErr w:type="spellStart"/>
            <w:r w:rsidRPr="000438EC">
              <w:rPr>
                <w:rFonts w:ascii="Arial Narrow" w:hAnsi="Arial Narrow"/>
                <w:sz w:val="22"/>
                <w:szCs w:val="22"/>
                <w:lang w:eastAsia="pl-PL"/>
              </w:rPr>
              <w:t>pkt</w:t>
            </w:r>
            <w:proofErr w:type="spellEnd"/>
          </w:p>
        </w:tc>
      </w:tr>
      <w:tr w:rsidR="00577B74" w:rsidRPr="000438EC" w:rsidTr="00465EBB">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c>
          <w:tcPr>
            <w:tcW w:w="29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Kolory korków</w:t>
            </w:r>
          </w:p>
        </w:tc>
        <w:tc>
          <w:tcPr>
            <w:tcW w:w="5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tc>
        <w:tc>
          <w:tcPr>
            <w:tcW w:w="1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Wyraźne zróżnicowanie koloru korków dla poszczególnych grup </w:t>
            </w:r>
            <w:proofErr w:type="spellStart"/>
            <w:r w:rsidRPr="000438EC">
              <w:rPr>
                <w:rFonts w:ascii="Arial Narrow" w:hAnsi="Arial Narrow"/>
                <w:sz w:val="22"/>
                <w:szCs w:val="22"/>
                <w:lang w:eastAsia="pl-PL"/>
              </w:rPr>
              <w:t>badań,kolory</w:t>
            </w:r>
            <w:proofErr w:type="spellEnd"/>
            <w:r w:rsidRPr="000438EC">
              <w:rPr>
                <w:rFonts w:ascii="Arial Narrow" w:hAnsi="Arial Narrow"/>
                <w:sz w:val="22"/>
                <w:szCs w:val="22"/>
                <w:lang w:eastAsia="pl-PL"/>
              </w:rPr>
              <w:t xml:space="preserve"> nie mogą się powtarzać 10pkt</w:t>
            </w:r>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inne- 0 </w:t>
            </w:r>
            <w:proofErr w:type="spellStart"/>
            <w:r w:rsidRPr="000438EC">
              <w:rPr>
                <w:rFonts w:ascii="Arial Narrow" w:hAnsi="Arial Narrow"/>
                <w:sz w:val="22"/>
                <w:szCs w:val="22"/>
                <w:lang w:eastAsia="pl-PL"/>
              </w:rPr>
              <w:t>pkt</w:t>
            </w:r>
            <w:proofErr w:type="spellEnd"/>
          </w:p>
        </w:tc>
      </w:tr>
    </w:tbl>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r w:rsidRPr="000438EC">
        <w:rPr>
          <w:rFonts w:ascii="Arial Narrow" w:hAnsi="Arial Narrow" w:cs="Arial"/>
          <w:b/>
          <w:bCs/>
          <w:sz w:val="22"/>
          <w:szCs w:val="22"/>
          <w:lang w:eastAsia="pl-PL"/>
        </w:rPr>
        <w:t>Pakiet nr 7 SPORAL A</w:t>
      </w:r>
    </w:p>
    <w:p w:rsidR="00577B74" w:rsidRPr="000438EC" w:rsidRDefault="00577B74" w:rsidP="00577B74">
      <w:pPr>
        <w:rPr>
          <w:rFonts w:ascii="Arial Narrow" w:hAnsi="Arial Narrow"/>
          <w:sz w:val="22"/>
          <w:szCs w:val="22"/>
          <w:lang w:eastAsia="pl-PL"/>
        </w:rPr>
      </w:pPr>
    </w:p>
    <w:tbl>
      <w:tblPr>
        <w:tblW w:w="9102"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59"/>
        <w:gridCol w:w="2406"/>
        <w:gridCol w:w="3119"/>
        <w:gridCol w:w="1559"/>
        <w:gridCol w:w="1559"/>
      </w:tblGrid>
      <w:tr w:rsidR="00577B74" w:rsidRPr="000438EC" w:rsidTr="00465EBB">
        <w:trPr>
          <w:trHeight w:val="540"/>
          <w:tblCellSpacing w:w="0" w:type="dxa"/>
        </w:trPr>
        <w:tc>
          <w:tcPr>
            <w:tcW w:w="459"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roofErr w:type="spellStart"/>
            <w:r w:rsidRPr="000438EC">
              <w:rPr>
                <w:rFonts w:ascii="Arial Narrow" w:hAnsi="Arial Narrow"/>
                <w:b/>
                <w:bCs/>
                <w:sz w:val="22"/>
                <w:szCs w:val="22"/>
                <w:lang w:eastAsia="pl-PL"/>
              </w:rPr>
              <w:t>L.p</w:t>
            </w:r>
            <w:proofErr w:type="spellEnd"/>
          </w:p>
        </w:tc>
        <w:tc>
          <w:tcPr>
            <w:tcW w:w="2406"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ZESTAW ODCZYNNIKOWY</w:t>
            </w:r>
          </w:p>
        </w:tc>
        <w:tc>
          <w:tcPr>
            <w:tcW w:w="3119" w:type="dxa"/>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WYMAGANE PARAMETRY</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J.M</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ilość</w:t>
            </w:r>
          </w:p>
        </w:tc>
      </w:tr>
      <w:tr w:rsidR="00577B74" w:rsidRPr="000438EC" w:rsidTr="00465EBB">
        <w:trPr>
          <w:trHeight w:val="540"/>
          <w:tblCellSpacing w:w="0" w:type="dxa"/>
        </w:trPr>
        <w:tc>
          <w:tcPr>
            <w:tcW w:w="459"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8.</w:t>
            </w:r>
          </w:p>
        </w:tc>
        <w:tc>
          <w:tcPr>
            <w:tcW w:w="2406"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SPORAL A</w:t>
            </w:r>
          </w:p>
        </w:tc>
        <w:tc>
          <w:tcPr>
            <w:tcW w:w="3119" w:type="dxa"/>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Wskaźnik kontroli procesu sterylizacji parą wodną w autoklawie.</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oznacz.</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500</w:t>
            </w:r>
          </w:p>
        </w:tc>
      </w:tr>
    </w:tbl>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r w:rsidRPr="000438EC">
        <w:rPr>
          <w:rFonts w:ascii="Arial Narrow" w:hAnsi="Arial Narrow" w:cs="Arial"/>
          <w:b/>
          <w:bCs/>
          <w:sz w:val="22"/>
          <w:szCs w:val="22"/>
          <w:lang w:eastAsia="pl-PL"/>
        </w:rPr>
        <w:t>Pakiet nr 8</w:t>
      </w:r>
    </w:p>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Odczynniki i materiały zużywalne do analizatora biochemicznego KONELAB 20 z materiałami zużywalnymi.</w:t>
      </w:r>
    </w:p>
    <w:tbl>
      <w:tblPr>
        <w:tblW w:w="9102"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40"/>
        <w:gridCol w:w="5486"/>
        <w:gridCol w:w="1701"/>
        <w:gridCol w:w="1275"/>
      </w:tblGrid>
      <w:tr w:rsidR="00577B74" w:rsidRPr="000438EC" w:rsidTr="00465EBB">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proofErr w:type="spellStart"/>
            <w:r w:rsidRPr="000438EC">
              <w:rPr>
                <w:rFonts w:ascii="Arial Narrow" w:hAnsi="Arial Narrow"/>
                <w:b/>
                <w:bCs/>
                <w:sz w:val="22"/>
                <w:szCs w:val="22"/>
                <w:lang w:eastAsia="pl-PL"/>
              </w:rPr>
              <w:t>Lp</w:t>
            </w:r>
            <w:proofErr w:type="spellEnd"/>
          </w:p>
          <w:p w:rsidR="00577B74" w:rsidRPr="000438EC" w:rsidRDefault="00577B74" w:rsidP="00465EBB">
            <w:pPr>
              <w:rPr>
                <w:rFonts w:ascii="Arial Narrow" w:hAnsi="Arial Narrow"/>
                <w:lang w:eastAsia="pl-PL"/>
              </w:rPr>
            </w:pPr>
          </w:p>
        </w:tc>
        <w:tc>
          <w:tcPr>
            <w:tcW w:w="548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Nazwa, metoda oznaczenia</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Wielkość opakowania</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Ilość opak. na rok</w:t>
            </w:r>
          </w:p>
        </w:tc>
      </w:tr>
      <w:tr w:rsidR="00577B74" w:rsidRPr="000438EC" w:rsidTr="00465EBB">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c>
          <w:tcPr>
            <w:tcW w:w="548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Odczynniki do enzymatycznej metody oznaczania glukozy-z </w:t>
            </w:r>
            <w:r w:rsidRPr="000438EC">
              <w:rPr>
                <w:rFonts w:ascii="Arial Narrow" w:hAnsi="Arial Narrow"/>
                <w:sz w:val="22"/>
                <w:szCs w:val="22"/>
                <w:lang w:eastAsia="pl-PL"/>
              </w:rPr>
              <w:lastRenderedPageBreak/>
              <w:t>wykorzystaniem oksydazy i peroksydazy glukozy w środowisku buforu fosforanowego</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lastRenderedPageBreak/>
              <w:t>600 ml</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lastRenderedPageBreak/>
              <w:t>6</w:t>
            </w:r>
          </w:p>
        </w:tc>
      </w:tr>
      <w:tr w:rsidR="00577B74" w:rsidRPr="000438EC" w:rsidTr="00465EBB">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lastRenderedPageBreak/>
              <w:t>2.</w:t>
            </w:r>
          </w:p>
        </w:tc>
        <w:tc>
          <w:tcPr>
            <w:tcW w:w="548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Odczynniki do enzymatycznej metody oznaczania mocznika-opartej na kinetyce reakcji z wykorzystaniem ureazy i dehydrogenazy glutaminianu</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600 ml</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3</w:t>
            </w:r>
          </w:p>
        </w:tc>
      </w:tr>
      <w:tr w:rsidR="00577B74" w:rsidRPr="000438EC" w:rsidTr="00465EBB">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3.</w:t>
            </w:r>
          </w:p>
        </w:tc>
        <w:tc>
          <w:tcPr>
            <w:tcW w:w="548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Odczynniki do enzymatycznej metody oznaczenia kwasu moczowego- opartej na wykorzystaniu kompleksu </w:t>
            </w:r>
            <w:proofErr w:type="spellStart"/>
            <w:r w:rsidRPr="000438EC">
              <w:rPr>
                <w:rFonts w:ascii="Arial Narrow" w:hAnsi="Arial Narrow"/>
                <w:sz w:val="22"/>
                <w:szCs w:val="22"/>
                <w:lang w:eastAsia="pl-PL"/>
              </w:rPr>
              <w:t>urykaza</w:t>
            </w:r>
            <w:proofErr w:type="spellEnd"/>
            <w:r w:rsidRPr="000438EC">
              <w:rPr>
                <w:rFonts w:ascii="Arial Narrow" w:hAnsi="Arial Narrow"/>
                <w:sz w:val="22"/>
                <w:szCs w:val="22"/>
                <w:lang w:eastAsia="pl-PL"/>
              </w:rPr>
              <w:t>- peroksydaza-chromogen</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160 ml</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3</w:t>
            </w:r>
          </w:p>
        </w:tc>
      </w:tr>
      <w:tr w:rsidR="00577B74" w:rsidRPr="000438EC" w:rsidTr="00465EBB">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4.</w:t>
            </w:r>
          </w:p>
        </w:tc>
        <w:tc>
          <w:tcPr>
            <w:tcW w:w="548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Odczynniki do enzymatycznej metody oznaczenia cholesterolu całkowitego-opartej na kompleksie enzymów( </w:t>
            </w:r>
            <w:proofErr w:type="spellStart"/>
            <w:r w:rsidRPr="000438EC">
              <w:rPr>
                <w:rFonts w:ascii="Arial Narrow" w:hAnsi="Arial Narrow"/>
                <w:sz w:val="22"/>
                <w:szCs w:val="22"/>
                <w:lang w:eastAsia="pl-PL"/>
              </w:rPr>
              <w:t>esteraza</w:t>
            </w:r>
            <w:proofErr w:type="spellEnd"/>
            <w:r w:rsidRPr="000438EC">
              <w:rPr>
                <w:rFonts w:ascii="Arial Narrow" w:hAnsi="Arial Narrow"/>
                <w:sz w:val="22"/>
                <w:szCs w:val="22"/>
                <w:lang w:eastAsia="pl-PL"/>
              </w:rPr>
              <w:t xml:space="preserve"> cholesterolowa, oksydaza cholesterolowa, oksydaza cholesterolowa, peroksydaza) zakończona odczytem </w:t>
            </w:r>
            <w:proofErr w:type="spellStart"/>
            <w:r w:rsidRPr="000438EC">
              <w:rPr>
                <w:rFonts w:ascii="Arial Narrow" w:hAnsi="Arial Narrow"/>
                <w:sz w:val="22"/>
                <w:szCs w:val="22"/>
                <w:lang w:eastAsia="pl-PL"/>
              </w:rPr>
              <w:t>absorbancji</w:t>
            </w:r>
            <w:proofErr w:type="spellEnd"/>
            <w:r w:rsidRPr="000438EC">
              <w:rPr>
                <w:rFonts w:ascii="Arial Narrow" w:hAnsi="Arial Narrow"/>
                <w:sz w:val="22"/>
                <w:szCs w:val="22"/>
                <w:lang w:eastAsia="pl-PL"/>
              </w:rPr>
              <w:t xml:space="preserve"> chromogenu</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600 ml</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w:t>
            </w:r>
          </w:p>
        </w:tc>
      </w:tr>
      <w:tr w:rsidR="00577B74" w:rsidRPr="000438EC" w:rsidTr="00465EBB">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5.</w:t>
            </w:r>
          </w:p>
        </w:tc>
        <w:tc>
          <w:tcPr>
            <w:tcW w:w="548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Odczynniki do metody bezpośredniej oznaczenia cholesterolu frakcji HDL w surowicy z zastosowaniem buforu </w:t>
            </w:r>
            <w:proofErr w:type="spellStart"/>
            <w:r w:rsidRPr="000438EC">
              <w:rPr>
                <w:rFonts w:ascii="Arial Narrow" w:hAnsi="Arial Narrow"/>
                <w:sz w:val="22"/>
                <w:szCs w:val="22"/>
                <w:lang w:eastAsia="pl-PL"/>
              </w:rPr>
              <w:t>PEG.Kalibrator</w:t>
            </w:r>
            <w:proofErr w:type="spellEnd"/>
            <w:r w:rsidRPr="000438EC">
              <w:rPr>
                <w:rFonts w:ascii="Arial Narrow" w:hAnsi="Arial Narrow"/>
                <w:sz w:val="22"/>
                <w:szCs w:val="22"/>
                <w:lang w:eastAsia="pl-PL"/>
              </w:rPr>
              <w:t xml:space="preserve"> HDL</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144 ml</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6</w:t>
            </w:r>
          </w:p>
        </w:tc>
      </w:tr>
      <w:tr w:rsidR="00577B74" w:rsidRPr="000438EC" w:rsidTr="00465EBB">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6.</w:t>
            </w:r>
          </w:p>
        </w:tc>
        <w:tc>
          <w:tcPr>
            <w:tcW w:w="548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Odczynniki do enzymatycznej metody oznaczania </w:t>
            </w:r>
            <w:proofErr w:type="spellStart"/>
            <w:r w:rsidRPr="000438EC">
              <w:rPr>
                <w:rFonts w:ascii="Arial Narrow" w:hAnsi="Arial Narrow"/>
                <w:sz w:val="22"/>
                <w:szCs w:val="22"/>
                <w:lang w:eastAsia="pl-PL"/>
              </w:rPr>
              <w:t>triglicerydów</w:t>
            </w:r>
            <w:proofErr w:type="spellEnd"/>
            <w:r w:rsidRPr="000438EC">
              <w:rPr>
                <w:rFonts w:ascii="Arial Narrow" w:hAnsi="Arial Narrow"/>
                <w:sz w:val="22"/>
                <w:szCs w:val="22"/>
                <w:lang w:eastAsia="pl-PL"/>
              </w:rPr>
              <w:t xml:space="preserve"> -opartej na wykorzystaniu kompleksu enzymów (lipaza-kinaza glicerolu-oksydaza </w:t>
            </w:r>
            <w:proofErr w:type="spellStart"/>
            <w:r w:rsidRPr="000438EC">
              <w:rPr>
                <w:rFonts w:ascii="Arial Narrow" w:hAnsi="Arial Narrow"/>
                <w:sz w:val="22"/>
                <w:szCs w:val="22"/>
                <w:lang w:eastAsia="pl-PL"/>
              </w:rPr>
              <w:t>glicerolofosforanowa-peroksydaza-chromogen</w:t>
            </w:r>
            <w:proofErr w:type="spellEnd"/>
            <w:r w:rsidRPr="000438EC">
              <w:rPr>
                <w:rFonts w:ascii="Arial Narrow" w:hAnsi="Arial Narrow"/>
                <w:sz w:val="22"/>
                <w:szCs w:val="22"/>
                <w:lang w:eastAsia="pl-PL"/>
              </w:rPr>
              <w:t>)</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240 ml</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3</w:t>
            </w:r>
          </w:p>
        </w:tc>
      </w:tr>
      <w:tr w:rsidR="00577B74" w:rsidRPr="000438EC" w:rsidTr="00465EBB">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7.</w:t>
            </w:r>
          </w:p>
        </w:tc>
        <w:tc>
          <w:tcPr>
            <w:tcW w:w="548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Odczynniki do kolorymetrycznej metody oznaczania białka w surowicy – opartej na reakcji biuretowej w środowisku alkalicznym</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240 ml</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8.</w:t>
            </w:r>
          </w:p>
        </w:tc>
        <w:tc>
          <w:tcPr>
            <w:tcW w:w="548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Odczynniki do kolorymetrycznej metody oznaczania albumin w surowicy – z zastosowaniem zieleni </w:t>
            </w:r>
            <w:proofErr w:type="spellStart"/>
            <w:r w:rsidRPr="000438EC">
              <w:rPr>
                <w:rFonts w:ascii="Arial Narrow" w:hAnsi="Arial Narrow"/>
                <w:sz w:val="22"/>
                <w:szCs w:val="22"/>
                <w:lang w:eastAsia="pl-PL"/>
              </w:rPr>
              <w:t>bromokrezolowj</w:t>
            </w:r>
            <w:proofErr w:type="spellEnd"/>
            <w:r w:rsidRPr="000438EC">
              <w:rPr>
                <w:rFonts w:ascii="Arial Narrow" w:hAnsi="Arial Narrow"/>
                <w:sz w:val="22"/>
                <w:szCs w:val="22"/>
                <w:lang w:eastAsia="pl-PL"/>
              </w:rPr>
              <w:t xml:space="preserve"> przy pH-4,2</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160 ml</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w:t>
            </w:r>
          </w:p>
        </w:tc>
      </w:tr>
      <w:tr w:rsidR="00577B74" w:rsidRPr="000438EC" w:rsidTr="00465EBB">
        <w:trPr>
          <w:trHeight w:val="55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9.</w:t>
            </w:r>
          </w:p>
        </w:tc>
        <w:tc>
          <w:tcPr>
            <w:tcW w:w="548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Zestaw do oznaczania kreatyniny w surowicy i moczu metodą enzymatyczną z </w:t>
            </w:r>
            <w:proofErr w:type="spellStart"/>
            <w:r w:rsidRPr="000438EC">
              <w:rPr>
                <w:rFonts w:ascii="Arial Narrow" w:hAnsi="Arial Narrow"/>
                <w:sz w:val="22"/>
                <w:szCs w:val="22"/>
                <w:lang w:eastAsia="pl-PL"/>
              </w:rPr>
              <w:t>kreatynazą</w:t>
            </w:r>
            <w:proofErr w:type="spellEnd"/>
            <w:r w:rsidRPr="000438EC">
              <w:rPr>
                <w:rFonts w:ascii="Arial Narrow" w:hAnsi="Arial Narrow"/>
                <w:sz w:val="22"/>
                <w:szCs w:val="22"/>
                <w:lang w:eastAsia="pl-PL"/>
              </w:rPr>
              <w:t xml:space="preserve"> i oksydazą </w:t>
            </w:r>
            <w:proofErr w:type="spellStart"/>
            <w:r w:rsidRPr="000438EC">
              <w:rPr>
                <w:rFonts w:ascii="Arial Narrow" w:hAnsi="Arial Narrow"/>
                <w:sz w:val="22"/>
                <w:szCs w:val="22"/>
                <w:lang w:eastAsia="pl-PL"/>
              </w:rPr>
              <w:t>sarkozynową</w:t>
            </w:r>
            <w:proofErr w:type="spellEnd"/>
            <w:r w:rsidRPr="000438EC">
              <w:rPr>
                <w:rFonts w:ascii="Arial Narrow" w:hAnsi="Arial Narrow"/>
                <w:sz w:val="22"/>
                <w:szCs w:val="22"/>
                <w:lang w:eastAsia="pl-PL"/>
              </w:rPr>
              <w:t>.</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240 ml</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12</w:t>
            </w:r>
          </w:p>
        </w:tc>
      </w:tr>
      <w:tr w:rsidR="00577B74" w:rsidRPr="000438EC" w:rsidTr="00465EBB">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10.</w:t>
            </w:r>
          </w:p>
        </w:tc>
        <w:tc>
          <w:tcPr>
            <w:tcW w:w="548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Odczynniki do kolorymetrycznej metody oznaczania żelaza z </w:t>
            </w:r>
            <w:proofErr w:type="spellStart"/>
            <w:r w:rsidRPr="000438EC">
              <w:rPr>
                <w:rFonts w:ascii="Arial Narrow" w:hAnsi="Arial Narrow"/>
                <w:sz w:val="22"/>
                <w:szCs w:val="22"/>
                <w:lang w:eastAsia="pl-PL"/>
              </w:rPr>
              <w:t>Ferenem</w:t>
            </w:r>
            <w:proofErr w:type="spellEnd"/>
            <w:r w:rsidRPr="000438EC">
              <w:rPr>
                <w:rFonts w:ascii="Arial Narrow" w:hAnsi="Arial Narrow"/>
                <w:sz w:val="22"/>
                <w:szCs w:val="22"/>
                <w:lang w:eastAsia="pl-PL"/>
              </w:rPr>
              <w:t xml:space="preserve"> S</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200 ml</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w:t>
            </w:r>
          </w:p>
        </w:tc>
      </w:tr>
      <w:tr w:rsidR="00577B74" w:rsidRPr="000438EC" w:rsidTr="00465EBB">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11.</w:t>
            </w:r>
          </w:p>
        </w:tc>
        <w:tc>
          <w:tcPr>
            <w:tcW w:w="548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Odczynniki do kolorymetrycznej metody oznaczania magnezu z zastosowaniem błękitu </w:t>
            </w:r>
            <w:proofErr w:type="spellStart"/>
            <w:r w:rsidRPr="000438EC">
              <w:rPr>
                <w:rFonts w:ascii="Arial Narrow" w:hAnsi="Arial Narrow"/>
                <w:sz w:val="22"/>
                <w:szCs w:val="22"/>
                <w:lang w:eastAsia="pl-PL"/>
              </w:rPr>
              <w:t>ksylidylu</w:t>
            </w:r>
            <w:proofErr w:type="spellEnd"/>
            <w:r w:rsidRPr="000438EC">
              <w:rPr>
                <w:rFonts w:ascii="Arial Narrow" w:hAnsi="Arial Narrow"/>
                <w:sz w:val="22"/>
                <w:szCs w:val="22"/>
                <w:lang w:eastAsia="pl-PL"/>
              </w:rPr>
              <w:t xml:space="preserve"> jako chromogenu</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125 ml</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w:t>
            </w:r>
          </w:p>
        </w:tc>
      </w:tr>
      <w:tr w:rsidR="00577B74" w:rsidRPr="000438EC" w:rsidTr="00465EBB">
        <w:trPr>
          <w:trHeight w:val="88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12.</w:t>
            </w:r>
          </w:p>
        </w:tc>
        <w:tc>
          <w:tcPr>
            <w:tcW w:w="548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Odczynniki do kolorymetrycznej metody oznaczania wapnia - opartej na tworzeniu barwnych kompleksów z </w:t>
            </w:r>
            <w:proofErr w:type="spellStart"/>
            <w:r w:rsidRPr="000438EC">
              <w:rPr>
                <w:rFonts w:ascii="Arial Narrow" w:hAnsi="Arial Narrow"/>
                <w:sz w:val="22"/>
                <w:szCs w:val="22"/>
                <w:lang w:eastAsia="pl-PL"/>
              </w:rPr>
              <w:t>ArsenazoIII</w:t>
            </w:r>
            <w:proofErr w:type="spellEnd"/>
            <w:r w:rsidRPr="000438EC">
              <w:rPr>
                <w:rFonts w:ascii="Arial Narrow" w:hAnsi="Arial Narrow"/>
                <w:sz w:val="22"/>
                <w:szCs w:val="22"/>
                <w:lang w:eastAsia="pl-PL"/>
              </w:rPr>
              <w:t xml:space="preserve"> w środowisku obojętnym</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160 ml</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w:t>
            </w:r>
          </w:p>
        </w:tc>
      </w:tr>
      <w:tr w:rsidR="00577B74" w:rsidRPr="000438EC" w:rsidTr="00465EBB">
        <w:trPr>
          <w:trHeight w:val="530"/>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13.</w:t>
            </w:r>
          </w:p>
        </w:tc>
        <w:tc>
          <w:tcPr>
            <w:tcW w:w="548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Zestaw do oznaczenia całkowitej zdolności wiązania żelaza- TIBC/UIBC </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60/500 </w:t>
            </w:r>
            <w:proofErr w:type="spellStart"/>
            <w:r w:rsidRPr="000438EC">
              <w:rPr>
                <w:rFonts w:ascii="Arial Narrow" w:hAnsi="Arial Narrow"/>
                <w:sz w:val="22"/>
                <w:szCs w:val="22"/>
                <w:lang w:eastAsia="pl-PL"/>
              </w:rPr>
              <w:t>ozn</w:t>
            </w:r>
            <w:proofErr w:type="spellEnd"/>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3</w:t>
            </w:r>
          </w:p>
        </w:tc>
      </w:tr>
      <w:tr w:rsidR="00577B74" w:rsidRPr="000438EC" w:rsidTr="00465EBB">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14.</w:t>
            </w:r>
          </w:p>
        </w:tc>
        <w:tc>
          <w:tcPr>
            <w:tcW w:w="548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Zestaw do ilościowego oznaczania białka C-reaktywnego w surowicy oparty na reakcji </w:t>
            </w:r>
            <w:proofErr w:type="spellStart"/>
            <w:r w:rsidRPr="000438EC">
              <w:rPr>
                <w:rFonts w:ascii="Arial Narrow" w:hAnsi="Arial Narrow"/>
                <w:sz w:val="22"/>
                <w:szCs w:val="22"/>
                <w:lang w:eastAsia="pl-PL"/>
              </w:rPr>
              <w:t>immunoturbidymetrii</w:t>
            </w:r>
            <w:proofErr w:type="spellEnd"/>
            <w:r w:rsidRPr="000438EC">
              <w:rPr>
                <w:rFonts w:ascii="Arial Narrow" w:hAnsi="Arial Narrow"/>
                <w:sz w:val="22"/>
                <w:szCs w:val="22"/>
                <w:lang w:eastAsia="pl-PL"/>
              </w:rPr>
              <w:t xml:space="preserve"> z zastosowaniem przeciwciał króliczych</w:t>
            </w: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Zestaw kalibratorów do białka CRP</w:t>
            </w: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Materiał kontrolny do białka CRP</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12 ml</w:t>
            </w:r>
          </w:p>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17 </w:t>
            </w: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r>
      <w:tr w:rsidR="00577B74" w:rsidRPr="000438EC" w:rsidTr="00465EBB">
        <w:trPr>
          <w:trHeight w:val="510"/>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15.</w:t>
            </w:r>
          </w:p>
        </w:tc>
        <w:tc>
          <w:tcPr>
            <w:tcW w:w="548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Zestaw do oznaczania aktywności aminotransferazy alaninowej metodą kinetyczną-z zastosowaniem ( L-alaniny, dehydrogenazy mleczajowej i buforu </w:t>
            </w:r>
            <w:proofErr w:type="spellStart"/>
            <w:r w:rsidRPr="000438EC">
              <w:rPr>
                <w:rFonts w:ascii="Arial Narrow" w:hAnsi="Arial Narrow"/>
                <w:sz w:val="22"/>
                <w:szCs w:val="22"/>
                <w:lang w:eastAsia="pl-PL"/>
              </w:rPr>
              <w:t>Tris</w:t>
            </w:r>
            <w:proofErr w:type="spellEnd"/>
            <w:r w:rsidRPr="000438EC">
              <w:rPr>
                <w:rFonts w:ascii="Arial Narrow" w:hAnsi="Arial Narrow"/>
                <w:sz w:val="22"/>
                <w:szCs w:val="22"/>
                <w:lang w:eastAsia="pl-PL"/>
              </w:rPr>
              <w:t xml:space="preserve"> pH-7,5)</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350 ml</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r>
      <w:tr w:rsidR="00577B74" w:rsidRPr="000438EC" w:rsidTr="00465EBB">
        <w:trPr>
          <w:trHeight w:val="67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16.</w:t>
            </w:r>
          </w:p>
        </w:tc>
        <w:tc>
          <w:tcPr>
            <w:tcW w:w="548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Zestaw do oznaczania aktywności aminotransferazy </w:t>
            </w:r>
            <w:proofErr w:type="spellStart"/>
            <w:r w:rsidRPr="000438EC">
              <w:rPr>
                <w:rFonts w:ascii="Arial Narrow" w:hAnsi="Arial Narrow"/>
                <w:sz w:val="22"/>
                <w:szCs w:val="22"/>
                <w:lang w:eastAsia="pl-PL"/>
              </w:rPr>
              <w:t>asparaginianowej</w:t>
            </w:r>
            <w:proofErr w:type="spellEnd"/>
            <w:r w:rsidRPr="000438EC">
              <w:rPr>
                <w:rFonts w:ascii="Arial Narrow" w:hAnsi="Arial Narrow"/>
                <w:sz w:val="22"/>
                <w:szCs w:val="22"/>
                <w:lang w:eastAsia="pl-PL"/>
              </w:rPr>
              <w:t xml:space="preserve"> metodą kinetyczną-z zastosowaniem </w:t>
            </w: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w:t>
            </w:r>
            <w:proofErr w:type="spellStart"/>
            <w:r w:rsidRPr="000438EC">
              <w:rPr>
                <w:rFonts w:ascii="Arial Narrow" w:hAnsi="Arial Narrow"/>
                <w:sz w:val="22"/>
                <w:szCs w:val="22"/>
                <w:lang w:eastAsia="pl-PL"/>
              </w:rPr>
              <w:t>L-asparaginianu</w:t>
            </w:r>
            <w:proofErr w:type="spellEnd"/>
            <w:r w:rsidRPr="000438EC">
              <w:rPr>
                <w:rFonts w:ascii="Arial Narrow" w:hAnsi="Arial Narrow"/>
                <w:sz w:val="22"/>
                <w:szCs w:val="22"/>
                <w:lang w:eastAsia="pl-PL"/>
              </w:rPr>
              <w:t xml:space="preserve">, dehydrogenazy </w:t>
            </w:r>
            <w:proofErr w:type="spellStart"/>
            <w:r w:rsidRPr="000438EC">
              <w:rPr>
                <w:rFonts w:ascii="Arial Narrow" w:hAnsi="Arial Narrow"/>
                <w:sz w:val="22"/>
                <w:szCs w:val="22"/>
                <w:lang w:eastAsia="pl-PL"/>
              </w:rPr>
              <w:t>jabłczanowej</w:t>
            </w:r>
            <w:proofErr w:type="spellEnd"/>
            <w:r w:rsidRPr="000438EC">
              <w:rPr>
                <w:rFonts w:ascii="Arial Narrow" w:hAnsi="Arial Narrow"/>
                <w:sz w:val="22"/>
                <w:szCs w:val="22"/>
                <w:lang w:eastAsia="pl-PL"/>
              </w:rPr>
              <w:t xml:space="preserve"> i buforu </w:t>
            </w:r>
            <w:proofErr w:type="spellStart"/>
            <w:r w:rsidRPr="000438EC">
              <w:rPr>
                <w:rFonts w:ascii="Arial Narrow" w:hAnsi="Arial Narrow"/>
                <w:sz w:val="22"/>
                <w:szCs w:val="22"/>
                <w:lang w:eastAsia="pl-PL"/>
              </w:rPr>
              <w:t>Tris</w:t>
            </w:r>
            <w:proofErr w:type="spellEnd"/>
            <w:r w:rsidRPr="000438EC">
              <w:rPr>
                <w:rFonts w:ascii="Arial Narrow" w:hAnsi="Arial Narrow"/>
                <w:sz w:val="22"/>
                <w:szCs w:val="22"/>
                <w:lang w:eastAsia="pl-PL"/>
              </w:rPr>
              <w:t xml:space="preserve"> pH-7,8) </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350 ml</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r>
      <w:tr w:rsidR="00577B74" w:rsidRPr="000438EC" w:rsidTr="00465EBB">
        <w:trPr>
          <w:trHeight w:val="67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17.</w:t>
            </w:r>
          </w:p>
        </w:tc>
        <w:tc>
          <w:tcPr>
            <w:tcW w:w="548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Zestaw do oznaczania aktywności GGTP metodą kinetyczną kolorymetryczną z 1-glutamylo-p-nitroanilidem</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75 ml</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3</w:t>
            </w:r>
          </w:p>
        </w:tc>
      </w:tr>
      <w:tr w:rsidR="00577B74" w:rsidRPr="000438EC" w:rsidTr="00465EBB">
        <w:trPr>
          <w:trHeight w:val="870"/>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lastRenderedPageBreak/>
              <w:t>18.</w:t>
            </w:r>
          </w:p>
        </w:tc>
        <w:tc>
          <w:tcPr>
            <w:tcW w:w="548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Zestaw do oznaczania aktywności kinazy </w:t>
            </w:r>
            <w:proofErr w:type="spellStart"/>
            <w:r w:rsidRPr="000438EC">
              <w:rPr>
                <w:rFonts w:ascii="Arial Narrow" w:hAnsi="Arial Narrow"/>
                <w:sz w:val="22"/>
                <w:szCs w:val="22"/>
                <w:lang w:eastAsia="pl-PL"/>
              </w:rPr>
              <w:t>kreatynowej</w:t>
            </w:r>
            <w:proofErr w:type="spellEnd"/>
            <w:r w:rsidRPr="000438EC">
              <w:rPr>
                <w:rFonts w:ascii="Arial Narrow" w:hAnsi="Arial Narrow"/>
                <w:sz w:val="22"/>
                <w:szCs w:val="22"/>
                <w:lang w:eastAsia="pl-PL"/>
              </w:rPr>
              <w:t xml:space="preserve"> metodą kinetyczną- oparty na zastosowaniu </w:t>
            </w:r>
            <w:proofErr w:type="spellStart"/>
            <w:r w:rsidRPr="000438EC">
              <w:rPr>
                <w:rFonts w:ascii="Arial Narrow" w:hAnsi="Arial Narrow"/>
                <w:sz w:val="22"/>
                <w:szCs w:val="22"/>
                <w:lang w:eastAsia="pl-PL"/>
              </w:rPr>
              <w:t>N-acetylocysteiny</w:t>
            </w:r>
            <w:proofErr w:type="spellEnd"/>
            <w:r w:rsidRPr="000438EC">
              <w:rPr>
                <w:rFonts w:ascii="Arial Narrow" w:hAnsi="Arial Narrow"/>
                <w:sz w:val="22"/>
                <w:szCs w:val="22"/>
                <w:lang w:eastAsia="pl-PL"/>
              </w:rPr>
              <w:t xml:space="preserve"> i kompleksu enzymów; kinazy </w:t>
            </w:r>
            <w:proofErr w:type="spellStart"/>
            <w:r w:rsidRPr="000438EC">
              <w:rPr>
                <w:rFonts w:ascii="Arial Narrow" w:hAnsi="Arial Narrow"/>
                <w:sz w:val="22"/>
                <w:szCs w:val="22"/>
                <w:lang w:eastAsia="pl-PL"/>
              </w:rPr>
              <w:t>kreatynowej</w:t>
            </w:r>
            <w:proofErr w:type="spellEnd"/>
            <w:r w:rsidRPr="000438EC">
              <w:rPr>
                <w:rFonts w:ascii="Arial Narrow" w:hAnsi="Arial Narrow"/>
                <w:sz w:val="22"/>
                <w:szCs w:val="22"/>
                <w:lang w:eastAsia="pl-PL"/>
              </w:rPr>
              <w:t xml:space="preserve">, </w:t>
            </w:r>
            <w:proofErr w:type="spellStart"/>
            <w:r w:rsidRPr="000438EC">
              <w:rPr>
                <w:rFonts w:ascii="Arial Narrow" w:hAnsi="Arial Narrow"/>
                <w:sz w:val="22"/>
                <w:szCs w:val="22"/>
                <w:lang w:eastAsia="pl-PL"/>
              </w:rPr>
              <w:t>heksokinazy</w:t>
            </w:r>
            <w:proofErr w:type="spellEnd"/>
            <w:r w:rsidRPr="000438EC">
              <w:rPr>
                <w:rFonts w:ascii="Arial Narrow" w:hAnsi="Arial Narrow"/>
                <w:sz w:val="22"/>
                <w:szCs w:val="22"/>
                <w:lang w:eastAsia="pl-PL"/>
              </w:rPr>
              <w:t>, dehydrogenazy 6-fosfoglukozy</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50 ml</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p w:rsidR="00577B74" w:rsidRPr="000438EC" w:rsidRDefault="00577B74" w:rsidP="00465EBB">
            <w:pPr>
              <w:jc w:val="center"/>
              <w:rPr>
                <w:rFonts w:ascii="Arial Narrow" w:hAnsi="Arial Narrow"/>
                <w:lang w:eastAsia="pl-PL"/>
              </w:rPr>
            </w:pPr>
          </w:p>
          <w:p w:rsidR="00577B74" w:rsidRPr="000438EC" w:rsidRDefault="00577B74" w:rsidP="00465EBB">
            <w:pPr>
              <w:jc w:val="center"/>
              <w:rPr>
                <w:rFonts w:ascii="Arial Narrow" w:hAnsi="Arial Narrow"/>
                <w:lang w:eastAsia="pl-PL"/>
              </w:rPr>
            </w:pPr>
          </w:p>
        </w:tc>
      </w:tr>
      <w:tr w:rsidR="00577B74" w:rsidRPr="000438EC" w:rsidTr="00465EBB">
        <w:trPr>
          <w:trHeight w:val="85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19.</w:t>
            </w:r>
          </w:p>
        </w:tc>
        <w:tc>
          <w:tcPr>
            <w:tcW w:w="548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Zestaw do oznaczania aktywności </w:t>
            </w:r>
            <w:proofErr w:type="spellStart"/>
            <w:r w:rsidRPr="000438EC">
              <w:rPr>
                <w:rFonts w:ascii="Arial Narrow" w:hAnsi="Arial Narrow"/>
                <w:sz w:val="22"/>
                <w:szCs w:val="22"/>
                <w:lang w:eastAsia="pl-PL"/>
              </w:rPr>
              <w:t>α-amylazy</w:t>
            </w:r>
            <w:proofErr w:type="spellEnd"/>
            <w:r w:rsidRPr="000438EC">
              <w:rPr>
                <w:rFonts w:ascii="Arial Narrow" w:hAnsi="Arial Narrow"/>
                <w:sz w:val="22"/>
                <w:szCs w:val="22"/>
                <w:lang w:eastAsia="pl-PL"/>
              </w:rPr>
              <w:t xml:space="preserve"> w surowicy i moczu metodą kinetyczno-kolorymetryczną -IFCC</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240 ml</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2 </w:t>
            </w:r>
          </w:p>
          <w:p w:rsidR="00577B74" w:rsidRPr="000438EC" w:rsidRDefault="00577B74" w:rsidP="00465EBB">
            <w:pPr>
              <w:jc w:val="center"/>
              <w:rPr>
                <w:rFonts w:ascii="Arial Narrow" w:hAnsi="Arial Narrow"/>
                <w:lang w:eastAsia="pl-PL"/>
              </w:rPr>
            </w:pPr>
          </w:p>
        </w:tc>
      </w:tr>
      <w:tr w:rsidR="00577B74" w:rsidRPr="000438EC" w:rsidTr="00465EBB">
        <w:trPr>
          <w:trHeight w:val="450"/>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20.</w:t>
            </w:r>
          </w:p>
        </w:tc>
        <w:tc>
          <w:tcPr>
            <w:tcW w:w="548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Zestaw do oznaczania kwasu mlekowego</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100 ml</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390"/>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21.</w:t>
            </w:r>
          </w:p>
        </w:tc>
        <w:tc>
          <w:tcPr>
            <w:tcW w:w="548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Odczynnik do kolorymetrycznego oznaczania fosforu z molibdenianem amonu</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80 ml</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67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22.</w:t>
            </w:r>
          </w:p>
        </w:tc>
        <w:tc>
          <w:tcPr>
            <w:tcW w:w="548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Kuwety reakcyjne, akrylowe do analizatora biochemicznego </w:t>
            </w:r>
            <w:proofErr w:type="spellStart"/>
            <w:r w:rsidRPr="000438EC">
              <w:rPr>
                <w:rFonts w:ascii="Arial Narrow" w:hAnsi="Arial Narrow"/>
                <w:sz w:val="22"/>
                <w:szCs w:val="22"/>
                <w:lang w:eastAsia="pl-PL"/>
              </w:rPr>
              <w:t>Konelab</w:t>
            </w:r>
            <w:proofErr w:type="spellEnd"/>
            <w:r w:rsidRPr="000438EC">
              <w:rPr>
                <w:rFonts w:ascii="Arial Narrow" w:hAnsi="Arial Narrow"/>
                <w:sz w:val="22"/>
                <w:szCs w:val="22"/>
                <w:lang w:eastAsia="pl-PL"/>
              </w:rPr>
              <w:t xml:space="preserve"> 20 - posiadające atest producenta aparatu. </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12 000</w:t>
            </w: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sztuk</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12</w:t>
            </w:r>
          </w:p>
        </w:tc>
      </w:tr>
      <w:tr w:rsidR="00577B74" w:rsidRPr="000438EC" w:rsidTr="00465EBB">
        <w:trPr>
          <w:trHeight w:val="49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23.</w:t>
            </w:r>
          </w:p>
        </w:tc>
        <w:tc>
          <w:tcPr>
            <w:tcW w:w="548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Kalibratory i kontrole pozwalające wykonać </w:t>
            </w:r>
            <w:proofErr w:type="spellStart"/>
            <w:r w:rsidRPr="000438EC">
              <w:rPr>
                <w:rFonts w:ascii="Arial Narrow" w:hAnsi="Arial Narrow"/>
                <w:sz w:val="22"/>
                <w:szCs w:val="22"/>
                <w:lang w:eastAsia="pl-PL"/>
              </w:rPr>
              <w:t>w.w</w:t>
            </w:r>
            <w:proofErr w:type="spellEnd"/>
            <w:r w:rsidRPr="000438EC">
              <w:rPr>
                <w:rFonts w:ascii="Arial Narrow" w:hAnsi="Arial Narrow"/>
                <w:sz w:val="22"/>
                <w:szCs w:val="22"/>
                <w:lang w:eastAsia="pl-PL"/>
              </w:rPr>
              <w:t>. liczbę badań</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roofErr w:type="spellStart"/>
            <w:r w:rsidRPr="000438EC">
              <w:rPr>
                <w:rFonts w:ascii="Arial Narrow" w:hAnsi="Arial Narrow"/>
                <w:sz w:val="22"/>
                <w:szCs w:val="22"/>
                <w:lang w:eastAsia="pl-PL"/>
              </w:rPr>
              <w:t>w.w</w:t>
            </w:r>
            <w:proofErr w:type="spellEnd"/>
            <w:r w:rsidRPr="000438EC">
              <w:rPr>
                <w:rFonts w:ascii="Arial Narrow" w:hAnsi="Arial Narrow"/>
                <w:sz w:val="22"/>
                <w:szCs w:val="22"/>
                <w:lang w:eastAsia="pl-PL"/>
              </w:rPr>
              <w:t>.</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roofErr w:type="spellStart"/>
            <w:r w:rsidRPr="000438EC">
              <w:rPr>
                <w:rFonts w:ascii="Arial Narrow" w:hAnsi="Arial Narrow"/>
                <w:sz w:val="22"/>
                <w:szCs w:val="22"/>
                <w:lang w:eastAsia="pl-PL"/>
              </w:rPr>
              <w:t>w.w</w:t>
            </w:r>
            <w:proofErr w:type="spellEnd"/>
            <w:r w:rsidRPr="000438EC">
              <w:rPr>
                <w:rFonts w:ascii="Arial Narrow" w:hAnsi="Arial Narrow"/>
                <w:sz w:val="22"/>
                <w:szCs w:val="22"/>
                <w:lang w:eastAsia="pl-PL"/>
              </w:rPr>
              <w:t>.</w:t>
            </w:r>
          </w:p>
        </w:tc>
      </w:tr>
      <w:tr w:rsidR="00577B74" w:rsidRPr="000438EC" w:rsidTr="00465EBB">
        <w:trPr>
          <w:trHeight w:val="690"/>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24.</w:t>
            </w:r>
          </w:p>
        </w:tc>
        <w:tc>
          <w:tcPr>
            <w:tcW w:w="548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Akcesoria oraz materiały zużywalne pozwalające wykonać </w:t>
            </w:r>
            <w:proofErr w:type="spellStart"/>
            <w:r w:rsidRPr="000438EC">
              <w:rPr>
                <w:rFonts w:ascii="Arial Narrow" w:hAnsi="Arial Narrow"/>
                <w:sz w:val="22"/>
                <w:szCs w:val="22"/>
                <w:lang w:eastAsia="pl-PL"/>
              </w:rPr>
              <w:t>w.w</w:t>
            </w:r>
            <w:proofErr w:type="spellEnd"/>
            <w:r w:rsidRPr="000438EC">
              <w:rPr>
                <w:rFonts w:ascii="Arial Narrow" w:hAnsi="Arial Narrow"/>
                <w:sz w:val="22"/>
                <w:szCs w:val="22"/>
                <w:lang w:eastAsia="pl-PL"/>
              </w:rPr>
              <w:t>. liczbę badań.</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roofErr w:type="spellStart"/>
            <w:r w:rsidRPr="000438EC">
              <w:rPr>
                <w:rFonts w:ascii="Arial Narrow" w:hAnsi="Arial Narrow"/>
                <w:sz w:val="22"/>
                <w:szCs w:val="22"/>
                <w:lang w:eastAsia="pl-PL"/>
              </w:rPr>
              <w:t>w.w</w:t>
            </w:r>
            <w:proofErr w:type="spellEnd"/>
            <w:r w:rsidRPr="000438EC">
              <w:rPr>
                <w:rFonts w:ascii="Arial Narrow" w:hAnsi="Arial Narrow"/>
                <w:sz w:val="22"/>
                <w:szCs w:val="22"/>
                <w:lang w:eastAsia="pl-PL"/>
              </w:rPr>
              <w:t xml:space="preserve">. </w:t>
            </w:r>
          </w:p>
          <w:p w:rsidR="00577B74" w:rsidRPr="000438EC" w:rsidRDefault="00577B74" w:rsidP="00465EBB">
            <w:pPr>
              <w:jc w:val="center"/>
              <w:rPr>
                <w:rFonts w:ascii="Arial Narrow" w:hAnsi="Arial Narrow"/>
                <w:lang w:eastAsia="pl-PL"/>
              </w:rPr>
            </w:pP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roofErr w:type="spellStart"/>
            <w:r w:rsidRPr="000438EC">
              <w:rPr>
                <w:rFonts w:ascii="Arial Narrow" w:hAnsi="Arial Narrow"/>
                <w:sz w:val="22"/>
                <w:szCs w:val="22"/>
                <w:lang w:eastAsia="pl-PL"/>
              </w:rPr>
              <w:t>w.w</w:t>
            </w:r>
            <w:proofErr w:type="spellEnd"/>
            <w:r w:rsidRPr="000438EC">
              <w:rPr>
                <w:rFonts w:ascii="Arial Narrow" w:hAnsi="Arial Narrow"/>
                <w:sz w:val="22"/>
                <w:szCs w:val="22"/>
                <w:lang w:eastAsia="pl-PL"/>
              </w:rPr>
              <w:t>.</w:t>
            </w:r>
          </w:p>
        </w:tc>
      </w:tr>
      <w:tr w:rsidR="00577B74" w:rsidRPr="000438EC" w:rsidTr="00465EBB">
        <w:trPr>
          <w:trHeight w:val="34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25.</w:t>
            </w:r>
          </w:p>
        </w:tc>
        <w:tc>
          <w:tcPr>
            <w:tcW w:w="548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Zestaw konserwujący 6-cio miesięczny do </w:t>
            </w:r>
            <w:proofErr w:type="spellStart"/>
            <w:r w:rsidRPr="000438EC">
              <w:rPr>
                <w:rFonts w:ascii="Arial Narrow" w:hAnsi="Arial Narrow"/>
                <w:sz w:val="22"/>
                <w:szCs w:val="22"/>
                <w:lang w:eastAsia="pl-PL"/>
              </w:rPr>
              <w:t>Konelaba</w:t>
            </w:r>
            <w:proofErr w:type="spellEnd"/>
            <w:r w:rsidRPr="000438EC">
              <w:rPr>
                <w:rFonts w:ascii="Arial Narrow" w:hAnsi="Arial Narrow"/>
                <w:sz w:val="22"/>
                <w:szCs w:val="22"/>
                <w:lang w:eastAsia="pl-PL"/>
              </w:rPr>
              <w:t xml:space="preserve"> 20</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zestaw</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390"/>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26.</w:t>
            </w:r>
          </w:p>
        </w:tc>
        <w:tc>
          <w:tcPr>
            <w:tcW w:w="548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Zestaw konserwujący 12-to miesięczny do </w:t>
            </w:r>
            <w:proofErr w:type="spellStart"/>
            <w:r w:rsidRPr="000438EC">
              <w:rPr>
                <w:rFonts w:ascii="Arial Narrow" w:hAnsi="Arial Narrow"/>
                <w:sz w:val="22"/>
                <w:szCs w:val="22"/>
                <w:lang w:eastAsia="pl-PL"/>
              </w:rPr>
              <w:t>Konelaba</w:t>
            </w:r>
            <w:proofErr w:type="spellEnd"/>
            <w:r w:rsidRPr="000438EC">
              <w:rPr>
                <w:rFonts w:ascii="Arial Narrow" w:hAnsi="Arial Narrow"/>
                <w:sz w:val="22"/>
                <w:szCs w:val="22"/>
                <w:lang w:eastAsia="pl-PL"/>
              </w:rPr>
              <w:t xml:space="preserve"> 20</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zestaw</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37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28</w:t>
            </w:r>
          </w:p>
        </w:tc>
        <w:tc>
          <w:tcPr>
            <w:tcW w:w="548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Zestaw do oznaczania bilirubiny całkowitej z zastosowaniem jako substratu soli </w:t>
            </w:r>
            <w:proofErr w:type="spellStart"/>
            <w:r w:rsidRPr="000438EC">
              <w:rPr>
                <w:rFonts w:ascii="Arial Narrow" w:hAnsi="Arial Narrow"/>
                <w:sz w:val="22"/>
                <w:szCs w:val="22"/>
                <w:lang w:eastAsia="pl-PL"/>
              </w:rPr>
              <w:t>p-nitrobenzenodiazoniowej</w:t>
            </w:r>
            <w:proofErr w:type="spellEnd"/>
            <w:r w:rsidRPr="000438EC">
              <w:rPr>
                <w:rFonts w:ascii="Arial Narrow" w:hAnsi="Arial Narrow"/>
                <w:sz w:val="22"/>
                <w:szCs w:val="22"/>
                <w:lang w:eastAsia="pl-PL"/>
              </w:rPr>
              <w:t xml:space="preserve"> liniowość do 25mg/dl</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240ml</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w:t>
            </w:r>
          </w:p>
        </w:tc>
      </w:tr>
    </w:tbl>
    <w:p w:rsidR="00577B74" w:rsidRPr="000438EC" w:rsidRDefault="00577B74" w:rsidP="00577B74">
      <w:pPr>
        <w:rPr>
          <w:rFonts w:ascii="Arial Narrow" w:hAnsi="Arial Narrow"/>
          <w:vanish/>
          <w:sz w:val="22"/>
          <w:szCs w:val="22"/>
          <w:lang w:eastAsia="pl-PL"/>
        </w:rPr>
      </w:pPr>
    </w:p>
    <w:tbl>
      <w:tblPr>
        <w:tblW w:w="9102"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40"/>
        <w:gridCol w:w="5486"/>
        <w:gridCol w:w="1701"/>
        <w:gridCol w:w="1275"/>
      </w:tblGrid>
      <w:tr w:rsidR="00577B74" w:rsidRPr="000438EC" w:rsidTr="00465EBB">
        <w:trPr>
          <w:trHeight w:val="31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29</w:t>
            </w:r>
          </w:p>
        </w:tc>
        <w:tc>
          <w:tcPr>
            <w:tcW w:w="548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Odczynnik do oznaczania </w:t>
            </w:r>
            <w:proofErr w:type="spellStart"/>
            <w:r w:rsidRPr="000438EC">
              <w:rPr>
                <w:rFonts w:ascii="Arial Narrow" w:hAnsi="Arial Narrow"/>
                <w:sz w:val="22"/>
                <w:szCs w:val="22"/>
                <w:lang w:eastAsia="pl-PL"/>
              </w:rPr>
              <w:t>dehyrogenazy</w:t>
            </w:r>
            <w:proofErr w:type="spellEnd"/>
            <w:r w:rsidRPr="000438EC">
              <w:rPr>
                <w:rFonts w:ascii="Arial Narrow" w:hAnsi="Arial Narrow"/>
                <w:sz w:val="22"/>
                <w:szCs w:val="22"/>
                <w:lang w:eastAsia="pl-PL"/>
              </w:rPr>
              <w:t xml:space="preserve"> kwasu mlekowego</w:t>
            </w: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LDH</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75ml</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w:t>
            </w:r>
          </w:p>
        </w:tc>
      </w:tr>
    </w:tbl>
    <w:p w:rsidR="00577B74" w:rsidRPr="000438EC" w:rsidRDefault="00577B74" w:rsidP="00577B74">
      <w:pPr>
        <w:rPr>
          <w:rFonts w:ascii="Arial Narrow" w:hAnsi="Arial Narrow"/>
          <w:vanish/>
          <w:sz w:val="22"/>
          <w:szCs w:val="22"/>
          <w:lang w:eastAsia="pl-PL"/>
        </w:rPr>
      </w:pPr>
    </w:p>
    <w:tbl>
      <w:tblPr>
        <w:tblW w:w="9102"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40"/>
        <w:gridCol w:w="5486"/>
        <w:gridCol w:w="1701"/>
        <w:gridCol w:w="1275"/>
      </w:tblGrid>
      <w:tr w:rsidR="00577B74" w:rsidRPr="000438EC" w:rsidTr="00465EBB">
        <w:trPr>
          <w:trHeight w:val="31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29</w:t>
            </w:r>
          </w:p>
        </w:tc>
        <w:tc>
          <w:tcPr>
            <w:tcW w:w="548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Odczynnik do oznaczania fosfatazy alkalicznej (IFCC)</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75ml</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3</w:t>
            </w:r>
          </w:p>
        </w:tc>
      </w:tr>
    </w:tbl>
    <w:p w:rsidR="00577B74" w:rsidRPr="000438EC" w:rsidRDefault="00577B74" w:rsidP="00577B74">
      <w:pPr>
        <w:rPr>
          <w:rFonts w:ascii="Arial Narrow" w:hAnsi="Arial Narrow"/>
          <w:vanish/>
          <w:sz w:val="22"/>
          <w:szCs w:val="22"/>
          <w:lang w:eastAsia="pl-PL"/>
        </w:rPr>
      </w:pPr>
    </w:p>
    <w:tbl>
      <w:tblPr>
        <w:tblW w:w="9102"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10"/>
        <w:gridCol w:w="5516"/>
        <w:gridCol w:w="1701"/>
        <w:gridCol w:w="1275"/>
      </w:tblGrid>
      <w:tr w:rsidR="00577B74" w:rsidRPr="000438EC" w:rsidTr="00465EBB">
        <w:trPr>
          <w:trHeight w:val="330"/>
          <w:tblCellSpacing w:w="0" w:type="dxa"/>
        </w:trPr>
        <w:tc>
          <w:tcPr>
            <w:tcW w:w="61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30</w:t>
            </w:r>
          </w:p>
        </w:tc>
        <w:tc>
          <w:tcPr>
            <w:tcW w:w="551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Odczynnik do oznaczania bilirubiny bezpośredniej</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80 ml</w:t>
            </w: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345"/>
          <w:tblCellSpacing w:w="0" w:type="dxa"/>
        </w:trPr>
        <w:tc>
          <w:tcPr>
            <w:tcW w:w="61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31</w:t>
            </w:r>
          </w:p>
        </w:tc>
        <w:tc>
          <w:tcPr>
            <w:tcW w:w="551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Kontrole niezależna od producenta na poziomie normalnym</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330"/>
          <w:tblCellSpacing w:w="0" w:type="dxa"/>
        </w:trPr>
        <w:tc>
          <w:tcPr>
            <w:tcW w:w="61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32</w:t>
            </w:r>
          </w:p>
        </w:tc>
        <w:tc>
          <w:tcPr>
            <w:tcW w:w="5516"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Kontrole niezależna od producenta na poziomie patologicznym</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27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bl>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39"/>
        <w:gridCol w:w="5479"/>
        <w:gridCol w:w="1370"/>
        <w:gridCol w:w="1644"/>
      </w:tblGrid>
      <w:tr w:rsidR="00577B74" w:rsidRPr="000438EC" w:rsidTr="00465EBB">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Lp.</w:t>
            </w:r>
          </w:p>
        </w:tc>
        <w:tc>
          <w:tcPr>
            <w:tcW w:w="30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Parametry oceniane</w:t>
            </w:r>
          </w:p>
        </w:tc>
        <w:tc>
          <w:tcPr>
            <w:tcW w:w="7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Tak/nie</w:t>
            </w:r>
          </w:p>
        </w:tc>
        <w:tc>
          <w:tcPr>
            <w:tcW w:w="9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punkty</w:t>
            </w:r>
          </w:p>
        </w:tc>
      </w:tr>
      <w:tr w:rsidR="00577B74" w:rsidRPr="000438EC" w:rsidTr="00465EBB">
        <w:trPr>
          <w:trHeight w:val="6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c>
          <w:tcPr>
            <w:tcW w:w="30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Odczynniki posiadające kody kreskowe odczytywane automatycznie przez analizator</w:t>
            </w:r>
          </w:p>
        </w:tc>
        <w:tc>
          <w:tcPr>
            <w:tcW w:w="7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9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Tak-10 </w:t>
            </w:r>
            <w:proofErr w:type="spellStart"/>
            <w:r w:rsidRPr="000438EC">
              <w:rPr>
                <w:rFonts w:ascii="Arial Narrow" w:hAnsi="Arial Narrow"/>
                <w:sz w:val="22"/>
                <w:szCs w:val="22"/>
                <w:lang w:eastAsia="pl-PL"/>
              </w:rPr>
              <w:t>pkt</w:t>
            </w:r>
            <w:proofErr w:type="spellEnd"/>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nie-0 </w:t>
            </w:r>
            <w:proofErr w:type="spellStart"/>
            <w:r w:rsidRPr="000438EC">
              <w:rPr>
                <w:rFonts w:ascii="Arial Narrow" w:hAnsi="Arial Narrow"/>
                <w:sz w:val="22"/>
                <w:szCs w:val="22"/>
                <w:lang w:eastAsia="pl-PL"/>
              </w:rPr>
              <w:t>pkt</w:t>
            </w:r>
            <w:proofErr w:type="spellEnd"/>
          </w:p>
        </w:tc>
      </w:tr>
      <w:tr w:rsidR="00577B74" w:rsidRPr="000438EC" w:rsidTr="00465EBB">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c>
          <w:tcPr>
            <w:tcW w:w="30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Zakres pomiarowy dla CRP min. od 5-140</w:t>
            </w:r>
          </w:p>
        </w:tc>
        <w:tc>
          <w:tcPr>
            <w:tcW w:w="7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tc>
        <w:tc>
          <w:tcPr>
            <w:tcW w:w="9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Tak-20pkt</w:t>
            </w:r>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nie- 0 </w:t>
            </w:r>
            <w:proofErr w:type="spellStart"/>
            <w:r w:rsidRPr="000438EC">
              <w:rPr>
                <w:rFonts w:ascii="Arial Narrow" w:hAnsi="Arial Narrow"/>
                <w:sz w:val="22"/>
                <w:szCs w:val="22"/>
                <w:lang w:eastAsia="pl-PL"/>
              </w:rPr>
              <w:t>pkt</w:t>
            </w:r>
            <w:proofErr w:type="spellEnd"/>
          </w:p>
        </w:tc>
      </w:tr>
    </w:tbl>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b/>
          <w:sz w:val="22"/>
          <w:szCs w:val="22"/>
          <w:u w:val="single"/>
          <w:lang w:eastAsia="pl-PL"/>
        </w:rPr>
      </w:pPr>
      <w:r w:rsidRPr="000438EC">
        <w:rPr>
          <w:rFonts w:ascii="Arial Narrow" w:hAnsi="Arial Narrow" w:cs="Arial"/>
          <w:b/>
          <w:sz w:val="22"/>
          <w:szCs w:val="22"/>
          <w:u w:val="single"/>
          <w:lang w:eastAsia="pl-PL"/>
        </w:rPr>
        <w:t>Wymogi dotyczące pakietu:</w:t>
      </w:r>
    </w:p>
    <w:p w:rsidR="00577B74" w:rsidRPr="000438EC" w:rsidRDefault="00577B74" w:rsidP="00577B74">
      <w:pPr>
        <w:rPr>
          <w:rFonts w:ascii="Arial Narrow" w:hAnsi="Arial Narrow"/>
          <w:b/>
          <w:sz w:val="22"/>
          <w:szCs w:val="22"/>
          <w:u w:val="single"/>
          <w:lang w:eastAsia="pl-PL"/>
        </w:rPr>
      </w:pPr>
    </w:p>
    <w:p w:rsidR="00577B74" w:rsidRPr="000438EC" w:rsidRDefault="00577B74" w:rsidP="00577B74">
      <w:pPr>
        <w:rPr>
          <w:rFonts w:ascii="Arial Narrow" w:hAnsi="Arial Narrow"/>
          <w:b/>
          <w:sz w:val="22"/>
          <w:szCs w:val="22"/>
          <w:u w:val="single"/>
          <w:lang w:eastAsia="pl-PL"/>
        </w:rPr>
      </w:pPr>
      <w:r w:rsidRPr="000438EC">
        <w:rPr>
          <w:rFonts w:ascii="Arial Narrow" w:hAnsi="Arial Narrow" w:cs="Arial"/>
          <w:b/>
          <w:sz w:val="22"/>
          <w:szCs w:val="22"/>
          <w:u w:val="single"/>
          <w:lang w:eastAsia="pl-PL"/>
        </w:rPr>
        <w:t xml:space="preserve">Wymagane aplikacje do analizatora </w:t>
      </w:r>
      <w:proofErr w:type="spellStart"/>
      <w:r w:rsidRPr="000438EC">
        <w:rPr>
          <w:rFonts w:ascii="Arial Narrow" w:hAnsi="Arial Narrow" w:cs="Arial"/>
          <w:b/>
          <w:sz w:val="22"/>
          <w:szCs w:val="22"/>
          <w:u w:val="single"/>
          <w:lang w:eastAsia="pl-PL"/>
        </w:rPr>
        <w:t>Konelab</w:t>
      </w:r>
      <w:proofErr w:type="spellEnd"/>
      <w:r w:rsidRPr="000438EC">
        <w:rPr>
          <w:rFonts w:ascii="Arial Narrow" w:hAnsi="Arial Narrow" w:cs="Arial"/>
          <w:b/>
          <w:sz w:val="22"/>
          <w:szCs w:val="22"/>
          <w:u w:val="single"/>
          <w:lang w:eastAsia="pl-PL"/>
        </w:rPr>
        <w:t xml:space="preserve"> 20. Oferenci zobowiązani są do wprowadzenia aplikacji do systemu analitycznego / w pełnym zakresie badań/ </w:t>
      </w:r>
    </w:p>
    <w:p w:rsidR="00577B74" w:rsidRPr="000438EC" w:rsidRDefault="00577B74" w:rsidP="00577B74">
      <w:pPr>
        <w:rPr>
          <w:rFonts w:ascii="Arial Narrow" w:hAnsi="Arial Narrow"/>
          <w:b/>
          <w:sz w:val="22"/>
          <w:szCs w:val="22"/>
          <w:u w:val="single"/>
          <w:lang w:eastAsia="pl-PL"/>
        </w:rPr>
      </w:pPr>
    </w:p>
    <w:p w:rsidR="00577B74" w:rsidRPr="000438EC" w:rsidRDefault="00577B74" w:rsidP="00577B74">
      <w:pPr>
        <w:rPr>
          <w:rFonts w:ascii="Arial Narrow" w:hAnsi="Arial Narrow"/>
          <w:b/>
          <w:sz w:val="22"/>
          <w:szCs w:val="22"/>
          <w:u w:val="single"/>
          <w:lang w:eastAsia="pl-PL"/>
        </w:rPr>
      </w:pPr>
      <w:r w:rsidRPr="000438EC">
        <w:rPr>
          <w:rFonts w:ascii="Arial Narrow" w:hAnsi="Arial Narrow" w:cs="Arial"/>
          <w:b/>
          <w:sz w:val="22"/>
          <w:szCs w:val="22"/>
          <w:u w:val="single"/>
          <w:lang w:eastAsia="pl-PL"/>
        </w:rPr>
        <w:t xml:space="preserve">Po zawarciu umowy wraz z pierwszą partią odczynników należy załączyć w formie papierowej i elektronicznej aktualne karty charakterystyki materiałów niebezpiecznych dla odczynników, materiału kontrolnego i innych materiałów zużywalnych, które w swoim składzie zawierają substancje </w:t>
      </w:r>
      <w:r w:rsidRPr="000438EC">
        <w:rPr>
          <w:rFonts w:ascii="Arial Narrow" w:hAnsi="Arial Narrow" w:cs="Arial"/>
          <w:b/>
          <w:sz w:val="22"/>
          <w:szCs w:val="22"/>
          <w:u w:val="single"/>
          <w:lang w:eastAsia="pl-PL"/>
        </w:rPr>
        <w:lastRenderedPageBreak/>
        <w:t>niebezpieczne zgodnie z aktualnym Rozporządzeniem Ministra Zdrowia w sprawie substancji niebezpiecznych wraz z ich klasyfikacją i</w:t>
      </w:r>
    </w:p>
    <w:p w:rsidR="00577B74" w:rsidRPr="000438EC" w:rsidRDefault="00577B74" w:rsidP="00577B74">
      <w:pPr>
        <w:rPr>
          <w:rFonts w:ascii="Arial Narrow" w:hAnsi="Arial Narrow"/>
          <w:b/>
          <w:sz w:val="22"/>
          <w:szCs w:val="22"/>
          <w:u w:val="single"/>
          <w:lang w:eastAsia="pl-PL"/>
        </w:rPr>
      </w:pPr>
      <w:r w:rsidRPr="000438EC">
        <w:rPr>
          <w:rFonts w:ascii="Arial Narrow" w:hAnsi="Arial Narrow" w:cs="Arial"/>
          <w:b/>
          <w:sz w:val="22"/>
          <w:szCs w:val="22"/>
          <w:u w:val="single"/>
          <w:lang w:eastAsia="pl-PL"/>
        </w:rPr>
        <w:t xml:space="preserve">oznakowaniem oraz dokument potwierdzający brak substancji niebezpiecznych dla odczynników, które takich substancji nie zawierają zgodnie z aktualną Dyrektywą o Preparatach Niebezpiecznych </w:t>
      </w:r>
    </w:p>
    <w:p w:rsidR="00577B74" w:rsidRPr="000438EC" w:rsidRDefault="00577B74" w:rsidP="00577B74">
      <w:pPr>
        <w:rPr>
          <w:rFonts w:ascii="Arial Narrow" w:hAnsi="Arial Narrow"/>
          <w:b/>
          <w:sz w:val="22"/>
          <w:szCs w:val="22"/>
          <w:u w:val="single"/>
          <w:lang w:eastAsia="pl-PL"/>
        </w:rPr>
      </w:pPr>
      <w:r w:rsidRPr="000438EC">
        <w:rPr>
          <w:rFonts w:ascii="Arial Narrow" w:hAnsi="Arial Narrow" w:cs="Arial"/>
          <w:b/>
          <w:sz w:val="22"/>
          <w:szCs w:val="22"/>
          <w:u w:val="single"/>
          <w:lang w:eastAsia="pl-PL"/>
        </w:rPr>
        <w:t>Zamawiający wymaga dostępu do autoryzowanego serwisu technicznego -wymagany przegląd roczny.</w:t>
      </w:r>
    </w:p>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b/>
          <w:sz w:val="22"/>
          <w:szCs w:val="22"/>
          <w:lang w:eastAsia="pl-PL"/>
        </w:rPr>
      </w:pPr>
      <w:r w:rsidRPr="000438EC">
        <w:rPr>
          <w:rFonts w:ascii="Arial Narrow" w:hAnsi="Arial Narrow" w:cs="Arial"/>
          <w:b/>
          <w:sz w:val="22"/>
          <w:szCs w:val="22"/>
          <w:lang w:eastAsia="pl-PL"/>
        </w:rPr>
        <w:t>Pakiet nr 9</w:t>
      </w:r>
    </w:p>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Testy immunoenzymatyczne wraz z dzierżawą analizatora immunochemicznego i wirówki na wyposażenie pracowni immunochemii.</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 xml:space="preserve">Lp. Przedmiot zamówienia Ilość zamawianych oznaczeń/rok </w:t>
      </w:r>
    </w:p>
    <w:p w:rsidR="00577B74" w:rsidRPr="000438EC" w:rsidRDefault="00577B74" w:rsidP="00577B74">
      <w:pPr>
        <w:rPr>
          <w:rFonts w:ascii="Arial Narrow" w:hAnsi="Arial Narrow"/>
          <w:sz w:val="22"/>
          <w:szCs w:val="22"/>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54"/>
        <w:gridCol w:w="4796"/>
        <w:gridCol w:w="1476"/>
        <w:gridCol w:w="553"/>
        <w:gridCol w:w="1753"/>
      </w:tblGrid>
      <w:tr w:rsidR="00577B74" w:rsidRPr="000438EC" w:rsidTr="00465EBB">
        <w:trPr>
          <w:trHeight w:val="1095"/>
          <w:tblCellSpacing w:w="0" w:type="dxa"/>
        </w:trPr>
        <w:tc>
          <w:tcPr>
            <w:tcW w:w="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Lp.</w:t>
            </w:r>
          </w:p>
        </w:tc>
        <w:tc>
          <w:tcPr>
            <w:tcW w:w="2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Przedmiot zamówienia</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Ilość zamawianych oznaczeń/rok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roofErr w:type="spellStart"/>
            <w:r w:rsidRPr="000438EC">
              <w:rPr>
                <w:rFonts w:ascii="Arial Narrow" w:hAnsi="Arial Narrow"/>
                <w:b/>
                <w:bCs/>
                <w:sz w:val="22"/>
                <w:szCs w:val="22"/>
                <w:lang w:eastAsia="pl-PL"/>
              </w:rPr>
              <w:t>Jm</w:t>
            </w:r>
            <w:proofErr w:type="spellEnd"/>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Ilość opak/rok</w:t>
            </w:r>
          </w:p>
        </w:tc>
      </w:tr>
      <w:tr w:rsidR="00577B74" w:rsidRPr="000438EC" w:rsidTr="00465EBB">
        <w:trPr>
          <w:trHeight w:val="195"/>
          <w:tblCellSpacing w:w="0" w:type="dxa"/>
        </w:trPr>
        <w:tc>
          <w:tcPr>
            <w:tcW w:w="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195" w:lineRule="atLeast"/>
              <w:jc w:val="center"/>
              <w:rPr>
                <w:rFonts w:ascii="Arial Narrow" w:hAnsi="Arial Narrow"/>
                <w:lang w:eastAsia="pl-PL"/>
              </w:rPr>
            </w:pPr>
            <w:r w:rsidRPr="000438EC">
              <w:rPr>
                <w:rFonts w:ascii="Arial Narrow" w:hAnsi="Arial Narrow"/>
                <w:sz w:val="22"/>
                <w:szCs w:val="22"/>
                <w:lang w:eastAsia="pl-PL"/>
              </w:rPr>
              <w:t>1.</w:t>
            </w:r>
          </w:p>
        </w:tc>
        <w:tc>
          <w:tcPr>
            <w:tcW w:w="2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195" w:lineRule="atLeast"/>
              <w:rPr>
                <w:rFonts w:ascii="Arial Narrow" w:hAnsi="Arial Narrow"/>
                <w:lang w:eastAsia="pl-PL"/>
              </w:rPr>
            </w:pPr>
            <w:proofErr w:type="spellStart"/>
            <w:r w:rsidRPr="000438EC">
              <w:rPr>
                <w:rFonts w:ascii="Arial Narrow" w:hAnsi="Arial Narrow"/>
                <w:sz w:val="22"/>
                <w:szCs w:val="22"/>
                <w:lang w:eastAsia="pl-PL"/>
              </w:rPr>
              <w:t>Troponina</w:t>
            </w:r>
            <w:proofErr w:type="spellEnd"/>
            <w:r w:rsidRPr="000438EC">
              <w:rPr>
                <w:rFonts w:ascii="Arial Narrow" w:hAnsi="Arial Narrow"/>
                <w:sz w:val="22"/>
                <w:szCs w:val="22"/>
                <w:lang w:eastAsia="pl-PL"/>
              </w:rPr>
              <w:t xml:space="preserve"> ultra czuła</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195" w:lineRule="atLeast"/>
              <w:jc w:val="center"/>
              <w:rPr>
                <w:rFonts w:ascii="Arial Narrow" w:hAnsi="Arial Narrow"/>
                <w:lang w:eastAsia="pl-PL"/>
              </w:rPr>
            </w:pPr>
            <w:r w:rsidRPr="000438EC">
              <w:rPr>
                <w:rFonts w:ascii="Arial Narrow" w:hAnsi="Arial Narrow"/>
                <w:sz w:val="22"/>
                <w:szCs w:val="22"/>
                <w:lang w:eastAsia="pl-PL"/>
              </w:rPr>
              <w:t>4080</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195" w:lineRule="atLeast"/>
              <w:jc w:val="center"/>
              <w:rPr>
                <w:rFonts w:ascii="Arial Narrow" w:hAnsi="Arial Narrow"/>
                <w:lang w:eastAsia="pl-PL"/>
              </w:rPr>
            </w:pPr>
            <w:proofErr w:type="spellStart"/>
            <w:r w:rsidRPr="000438EC">
              <w:rPr>
                <w:rFonts w:ascii="Arial Narrow" w:hAnsi="Arial Narrow"/>
                <w:sz w:val="22"/>
                <w:szCs w:val="22"/>
                <w:lang w:eastAsia="pl-PL"/>
              </w:rPr>
              <w:t>op</w:t>
            </w:r>
            <w:proofErr w:type="spellEnd"/>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195" w:lineRule="atLeast"/>
              <w:jc w:val="center"/>
              <w:rPr>
                <w:rFonts w:ascii="Arial Narrow" w:hAnsi="Arial Narrow"/>
                <w:lang w:eastAsia="pl-PL"/>
              </w:rPr>
            </w:pPr>
            <w:r w:rsidRPr="000438EC">
              <w:rPr>
                <w:rFonts w:ascii="Arial Narrow" w:hAnsi="Arial Narrow"/>
                <w:i/>
                <w:iCs/>
                <w:sz w:val="22"/>
                <w:szCs w:val="22"/>
                <w:lang w:eastAsia="pl-PL"/>
              </w:rPr>
              <w:t>68</w:t>
            </w:r>
          </w:p>
        </w:tc>
      </w:tr>
      <w:tr w:rsidR="00577B74" w:rsidRPr="000438EC" w:rsidTr="00465EBB">
        <w:trPr>
          <w:trHeight w:val="270"/>
          <w:tblCellSpacing w:w="0" w:type="dxa"/>
        </w:trPr>
        <w:tc>
          <w:tcPr>
            <w:tcW w:w="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w:t>
            </w:r>
          </w:p>
        </w:tc>
        <w:tc>
          <w:tcPr>
            <w:tcW w:w="2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Prokalcytonina</w:t>
            </w:r>
            <w:proofErr w:type="spellEnd"/>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480</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roofErr w:type="spellStart"/>
            <w:r w:rsidRPr="000438EC">
              <w:rPr>
                <w:rFonts w:ascii="Arial Narrow" w:hAnsi="Arial Narrow"/>
                <w:sz w:val="22"/>
                <w:szCs w:val="22"/>
                <w:lang w:eastAsia="pl-PL"/>
              </w:rPr>
              <w:t>op</w:t>
            </w:r>
            <w:proofErr w:type="spellEnd"/>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i/>
                <w:iCs/>
                <w:sz w:val="22"/>
                <w:szCs w:val="22"/>
                <w:lang w:eastAsia="pl-PL"/>
              </w:rPr>
              <w:t>8</w:t>
            </w:r>
          </w:p>
        </w:tc>
      </w:tr>
      <w:tr w:rsidR="00577B74" w:rsidRPr="000438EC" w:rsidTr="00465EBB">
        <w:trPr>
          <w:trHeight w:val="270"/>
          <w:tblCellSpacing w:w="0" w:type="dxa"/>
        </w:trPr>
        <w:tc>
          <w:tcPr>
            <w:tcW w:w="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3.</w:t>
            </w:r>
          </w:p>
        </w:tc>
        <w:tc>
          <w:tcPr>
            <w:tcW w:w="2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Immunoglobuliny klasy E</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240</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roofErr w:type="spellStart"/>
            <w:r w:rsidRPr="000438EC">
              <w:rPr>
                <w:rFonts w:ascii="Arial Narrow" w:hAnsi="Arial Narrow"/>
                <w:sz w:val="22"/>
                <w:szCs w:val="22"/>
                <w:lang w:eastAsia="pl-PL"/>
              </w:rPr>
              <w:t>op</w:t>
            </w:r>
            <w:proofErr w:type="spellEnd"/>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4</w:t>
            </w:r>
          </w:p>
        </w:tc>
      </w:tr>
      <w:tr w:rsidR="00577B74" w:rsidRPr="000438EC" w:rsidTr="00465EBB">
        <w:trPr>
          <w:trHeight w:val="255"/>
          <w:tblCellSpacing w:w="0" w:type="dxa"/>
        </w:trPr>
        <w:tc>
          <w:tcPr>
            <w:tcW w:w="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4</w:t>
            </w:r>
          </w:p>
        </w:tc>
        <w:tc>
          <w:tcPr>
            <w:tcW w:w="2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cs="Arial"/>
                <w:sz w:val="22"/>
                <w:szCs w:val="22"/>
                <w:lang w:eastAsia="pl-PL"/>
              </w:rPr>
              <w:t xml:space="preserve">Test aglutynacyjny do rozpoznania </w:t>
            </w:r>
            <w:proofErr w:type="spellStart"/>
            <w:r w:rsidRPr="000438EC">
              <w:rPr>
                <w:rFonts w:ascii="Arial Narrow" w:hAnsi="Arial Narrow" w:cs="Arial"/>
                <w:sz w:val="22"/>
                <w:szCs w:val="22"/>
                <w:lang w:eastAsia="pl-PL"/>
              </w:rPr>
              <w:t>brucellozy</w:t>
            </w:r>
            <w:proofErr w:type="spellEnd"/>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1ml</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op.</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i/>
                <w:iCs/>
                <w:sz w:val="22"/>
                <w:szCs w:val="22"/>
                <w:lang w:eastAsia="pl-PL"/>
              </w:rPr>
              <w:t>2</w:t>
            </w:r>
          </w:p>
        </w:tc>
      </w:tr>
    </w:tbl>
    <w:p w:rsidR="00577B74" w:rsidRPr="000438EC" w:rsidRDefault="00577B74" w:rsidP="00577B74">
      <w:pPr>
        <w:rPr>
          <w:rFonts w:ascii="Arial Narrow" w:hAnsi="Arial Narrow"/>
          <w:sz w:val="22"/>
          <w:szCs w:val="22"/>
          <w:lang w:eastAsia="pl-PL"/>
        </w:rPr>
      </w:pPr>
      <w:r w:rsidRPr="000438EC">
        <w:rPr>
          <w:rFonts w:ascii="Arial Narrow" w:hAnsi="Arial Narrow"/>
          <w:sz w:val="22"/>
          <w:szCs w:val="22"/>
          <w:lang w:eastAsia="pl-PL"/>
        </w:rPr>
        <w:t> </w:t>
      </w:r>
      <w:r w:rsidRPr="000438EC">
        <w:rPr>
          <w:rFonts w:ascii="Arial Narrow" w:hAnsi="Arial Narrow" w:cs="Arial"/>
          <w:sz w:val="22"/>
          <w:szCs w:val="22"/>
          <w:lang w:eastAsia="pl-PL"/>
        </w:rPr>
        <w:t xml:space="preserve">Akcesoria i części zużywalne </w:t>
      </w:r>
      <w:proofErr w:type="spellStart"/>
      <w:r w:rsidRPr="000438EC">
        <w:rPr>
          <w:rFonts w:ascii="Arial Narrow" w:hAnsi="Arial Narrow" w:cs="Arial"/>
          <w:sz w:val="22"/>
          <w:szCs w:val="22"/>
          <w:lang w:eastAsia="pl-PL"/>
        </w:rPr>
        <w:t>wg</w:t>
      </w:r>
      <w:proofErr w:type="spellEnd"/>
      <w:r w:rsidRPr="000438EC">
        <w:rPr>
          <w:rFonts w:ascii="Arial Narrow" w:hAnsi="Arial Narrow" w:cs="Arial"/>
          <w:sz w:val="22"/>
          <w:szCs w:val="22"/>
          <w:lang w:eastAsia="pl-PL"/>
        </w:rPr>
        <w:t>. zużycia</w:t>
      </w:r>
    </w:p>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b/>
          <w:sz w:val="22"/>
          <w:szCs w:val="22"/>
          <w:lang w:eastAsia="pl-PL"/>
        </w:rPr>
      </w:pPr>
      <w:r w:rsidRPr="000438EC">
        <w:rPr>
          <w:rFonts w:ascii="Arial Narrow" w:hAnsi="Arial Narrow" w:cs="Arial"/>
          <w:b/>
          <w:sz w:val="22"/>
          <w:szCs w:val="22"/>
          <w:lang w:eastAsia="pl-PL"/>
        </w:rPr>
        <w:t xml:space="preserve">OPIS PRZEDMIOTU ZAMÓWIENIA: </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 xml:space="preserve">Automatyczny analizator immunochemiczny </w:t>
      </w:r>
    </w:p>
    <w:tbl>
      <w:tblPr>
        <w:tblW w:w="9102"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77"/>
        <w:gridCol w:w="6257"/>
        <w:gridCol w:w="2268"/>
      </w:tblGrid>
      <w:tr w:rsidR="00577B74" w:rsidRPr="000438EC" w:rsidTr="00465EBB">
        <w:trPr>
          <w:trHeight w:val="810"/>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L.P.</w:t>
            </w:r>
          </w:p>
        </w:tc>
        <w:tc>
          <w:tcPr>
            <w:tcW w:w="6257"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Parametry wymagane-niespełnienie parametrów spowoduje odrzucenie oferty</w:t>
            </w:r>
          </w:p>
        </w:tc>
        <w:tc>
          <w:tcPr>
            <w:tcW w:w="2268"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TAK/NIE</w:t>
            </w:r>
          </w:p>
        </w:tc>
      </w:tr>
      <w:tr w:rsidR="00577B74" w:rsidRPr="000438EC" w:rsidTr="00465EBB">
        <w:trPr>
          <w:trHeight w:val="735"/>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c>
          <w:tcPr>
            <w:tcW w:w="6257"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Wieloparametrowy analizator do badań diagnostycznych met</w:t>
            </w:r>
            <w:r w:rsidR="00811038">
              <w:rPr>
                <w:rFonts w:ascii="Arial Narrow" w:hAnsi="Arial Narrow"/>
                <w:sz w:val="22"/>
                <w:szCs w:val="22"/>
                <w:lang w:eastAsia="pl-PL"/>
              </w:rPr>
              <w:t>odą immunoenzymatyczną .</w:t>
            </w:r>
            <w:r w:rsidRPr="000438EC">
              <w:rPr>
                <w:rFonts w:ascii="Arial Narrow" w:hAnsi="Arial Narrow"/>
                <w:sz w:val="22"/>
                <w:szCs w:val="22"/>
                <w:lang w:eastAsia="pl-PL"/>
              </w:rPr>
              <w:t>Rok produkcji nie starszy niż 2011</w:t>
            </w:r>
          </w:p>
        </w:tc>
        <w:tc>
          <w:tcPr>
            <w:tcW w:w="2268"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
        </w:tc>
      </w:tr>
      <w:tr w:rsidR="00577B74" w:rsidRPr="000438EC" w:rsidTr="00465EBB">
        <w:trPr>
          <w:trHeight w:val="1755"/>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c>
          <w:tcPr>
            <w:tcW w:w="6257"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Możliwość wykonywania hormonów tarczycy, płciowych, markerów nowotworowych, alergologii, markerów sercowych, chorób zakaźnych, markerów wątrobowych oraz </w:t>
            </w:r>
            <w:proofErr w:type="spellStart"/>
            <w:r w:rsidRPr="000438EC">
              <w:rPr>
                <w:rFonts w:ascii="Arial Narrow" w:hAnsi="Arial Narrow"/>
                <w:sz w:val="22"/>
                <w:szCs w:val="22"/>
                <w:lang w:eastAsia="pl-PL"/>
              </w:rPr>
              <w:t>PCTi</w:t>
            </w:r>
            <w:proofErr w:type="spellEnd"/>
            <w:r w:rsidRPr="000438EC">
              <w:rPr>
                <w:rFonts w:ascii="Arial Narrow" w:hAnsi="Arial Narrow"/>
                <w:sz w:val="22"/>
                <w:szCs w:val="22"/>
                <w:lang w:eastAsia="pl-PL"/>
              </w:rPr>
              <w:t xml:space="preserve"> D-dimerów, wszystkie parametry muszą być wykonywane na jednym analizatorze</w:t>
            </w:r>
          </w:p>
        </w:tc>
        <w:tc>
          <w:tcPr>
            <w:tcW w:w="2268"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
        </w:tc>
      </w:tr>
      <w:tr w:rsidR="00577B74" w:rsidRPr="000438EC" w:rsidTr="00465EBB">
        <w:trPr>
          <w:trHeight w:val="480"/>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3.</w:t>
            </w:r>
          </w:p>
        </w:tc>
        <w:tc>
          <w:tcPr>
            <w:tcW w:w="6257"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Możliwość wykonywania pojedynczych badań bez zwiększania kosztów</w:t>
            </w:r>
          </w:p>
        </w:tc>
        <w:tc>
          <w:tcPr>
            <w:tcW w:w="2268"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
        </w:tc>
      </w:tr>
      <w:tr w:rsidR="00577B74" w:rsidRPr="000438EC" w:rsidTr="00465EBB">
        <w:trPr>
          <w:trHeight w:val="480"/>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4.</w:t>
            </w:r>
          </w:p>
        </w:tc>
        <w:tc>
          <w:tcPr>
            <w:tcW w:w="6257"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Możliwość wykonywania w tym samym czasie kilku parametrów</w:t>
            </w:r>
          </w:p>
        </w:tc>
        <w:tc>
          <w:tcPr>
            <w:tcW w:w="2268"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
        </w:tc>
      </w:tr>
      <w:tr w:rsidR="00577B74" w:rsidRPr="000438EC" w:rsidTr="00465EBB">
        <w:trPr>
          <w:trHeight w:val="480"/>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5.</w:t>
            </w:r>
          </w:p>
        </w:tc>
        <w:tc>
          <w:tcPr>
            <w:tcW w:w="6257"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W zestawie odczynnikowym załączone kalibratory i kontrole jakości</w:t>
            </w:r>
          </w:p>
        </w:tc>
        <w:tc>
          <w:tcPr>
            <w:tcW w:w="2268"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
        </w:tc>
      </w:tr>
      <w:tr w:rsidR="00577B74" w:rsidRPr="000438EC" w:rsidTr="00465EBB">
        <w:trPr>
          <w:trHeight w:val="300"/>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6.</w:t>
            </w:r>
          </w:p>
        </w:tc>
        <w:tc>
          <w:tcPr>
            <w:tcW w:w="6257"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Stała gotowość aparatu do pracy</w:t>
            </w:r>
          </w:p>
        </w:tc>
        <w:tc>
          <w:tcPr>
            <w:tcW w:w="2268"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
        </w:tc>
      </w:tr>
      <w:tr w:rsidR="00577B74" w:rsidRPr="000438EC" w:rsidTr="00465EBB">
        <w:trPr>
          <w:trHeight w:val="480"/>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7.</w:t>
            </w:r>
          </w:p>
        </w:tc>
        <w:tc>
          <w:tcPr>
            <w:tcW w:w="6257"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Termin ważności odczynnika roboczego ok. 3 miesięcy</w:t>
            </w:r>
          </w:p>
        </w:tc>
        <w:tc>
          <w:tcPr>
            <w:tcW w:w="2268"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
        </w:tc>
      </w:tr>
      <w:tr w:rsidR="00577B74" w:rsidRPr="000438EC" w:rsidTr="00465EBB">
        <w:trPr>
          <w:trHeight w:val="735"/>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8.</w:t>
            </w:r>
          </w:p>
        </w:tc>
        <w:tc>
          <w:tcPr>
            <w:tcW w:w="6257"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Zminimalizowane czynności przy wykonywaniu testów. Całkowicie automatyczny proces analizy.</w:t>
            </w:r>
          </w:p>
        </w:tc>
        <w:tc>
          <w:tcPr>
            <w:tcW w:w="2268"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
        </w:tc>
      </w:tr>
      <w:tr w:rsidR="00577B74" w:rsidRPr="000438EC" w:rsidTr="00465EBB">
        <w:trPr>
          <w:trHeight w:val="225"/>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225" w:lineRule="atLeast"/>
              <w:rPr>
                <w:rFonts w:ascii="Arial Narrow" w:hAnsi="Arial Narrow"/>
                <w:lang w:eastAsia="pl-PL"/>
              </w:rPr>
            </w:pPr>
            <w:r w:rsidRPr="000438EC">
              <w:rPr>
                <w:rFonts w:ascii="Arial Narrow" w:hAnsi="Arial Narrow"/>
                <w:sz w:val="22"/>
                <w:szCs w:val="22"/>
                <w:lang w:eastAsia="pl-PL"/>
              </w:rPr>
              <w:t>9.</w:t>
            </w:r>
          </w:p>
        </w:tc>
        <w:tc>
          <w:tcPr>
            <w:tcW w:w="6257"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225" w:lineRule="atLeast"/>
              <w:rPr>
                <w:rFonts w:ascii="Arial Narrow" w:hAnsi="Arial Narrow"/>
                <w:lang w:eastAsia="pl-PL"/>
              </w:rPr>
            </w:pPr>
            <w:r w:rsidRPr="000438EC">
              <w:rPr>
                <w:rFonts w:ascii="Arial Narrow" w:hAnsi="Arial Narrow"/>
                <w:sz w:val="22"/>
                <w:szCs w:val="22"/>
                <w:lang w:eastAsia="pl-PL"/>
              </w:rPr>
              <w:t>Odczynniki w postaci gotowej do użycia</w:t>
            </w:r>
          </w:p>
        </w:tc>
        <w:tc>
          <w:tcPr>
            <w:tcW w:w="2268"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
        </w:tc>
      </w:tr>
      <w:tr w:rsidR="00577B74" w:rsidRPr="000438EC" w:rsidTr="00465EBB">
        <w:trPr>
          <w:trHeight w:val="990"/>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lastRenderedPageBreak/>
              <w:t>10.</w:t>
            </w:r>
          </w:p>
        </w:tc>
        <w:tc>
          <w:tcPr>
            <w:tcW w:w="6257"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Krzywa kalibracyjna opracowana przez producenta w formie kodu paskowego, wprowadzana do pamięci komputera automatycznie</w:t>
            </w:r>
          </w:p>
        </w:tc>
        <w:tc>
          <w:tcPr>
            <w:tcW w:w="2268"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
        </w:tc>
      </w:tr>
      <w:tr w:rsidR="00577B74" w:rsidRPr="000438EC" w:rsidTr="00465EBB">
        <w:trPr>
          <w:trHeight w:val="480"/>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11.</w:t>
            </w:r>
          </w:p>
        </w:tc>
        <w:tc>
          <w:tcPr>
            <w:tcW w:w="6257"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Automatyczne testowanie odczynników i systemu</w:t>
            </w:r>
          </w:p>
        </w:tc>
        <w:tc>
          <w:tcPr>
            <w:tcW w:w="2268"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
        </w:tc>
      </w:tr>
      <w:tr w:rsidR="00577B74" w:rsidRPr="000438EC" w:rsidTr="00465EBB">
        <w:trPr>
          <w:trHeight w:val="225"/>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225" w:lineRule="atLeast"/>
              <w:rPr>
                <w:rFonts w:ascii="Arial Narrow" w:hAnsi="Arial Narrow"/>
                <w:lang w:eastAsia="pl-PL"/>
              </w:rPr>
            </w:pPr>
            <w:r w:rsidRPr="000438EC">
              <w:rPr>
                <w:rFonts w:ascii="Arial Narrow" w:hAnsi="Arial Narrow"/>
                <w:sz w:val="22"/>
                <w:szCs w:val="22"/>
                <w:lang w:eastAsia="pl-PL"/>
              </w:rPr>
              <w:t>12.</w:t>
            </w:r>
          </w:p>
        </w:tc>
        <w:tc>
          <w:tcPr>
            <w:tcW w:w="6257"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225" w:lineRule="atLeast"/>
              <w:rPr>
                <w:rFonts w:ascii="Arial Narrow" w:hAnsi="Arial Narrow"/>
                <w:lang w:eastAsia="pl-PL"/>
              </w:rPr>
            </w:pPr>
            <w:r w:rsidRPr="000438EC">
              <w:rPr>
                <w:rFonts w:ascii="Arial Narrow" w:hAnsi="Arial Narrow"/>
                <w:sz w:val="22"/>
                <w:szCs w:val="22"/>
                <w:lang w:eastAsia="pl-PL"/>
              </w:rPr>
              <w:t>Średni czas wykonania oznaczeń 15-60 min.</w:t>
            </w:r>
          </w:p>
        </w:tc>
        <w:tc>
          <w:tcPr>
            <w:tcW w:w="2268"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
        </w:tc>
      </w:tr>
      <w:tr w:rsidR="00577B74" w:rsidRPr="000438EC" w:rsidTr="00465EBB">
        <w:trPr>
          <w:trHeight w:val="225"/>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225" w:lineRule="atLeast"/>
              <w:rPr>
                <w:rFonts w:ascii="Arial Narrow" w:hAnsi="Arial Narrow"/>
                <w:lang w:eastAsia="pl-PL"/>
              </w:rPr>
            </w:pPr>
            <w:r w:rsidRPr="000438EC">
              <w:rPr>
                <w:rFonts w:ascii="Arial Narrow" w:hAnsi="Arial Narrow"/>
                <w:sz w:val="22"/>
                <w:szCs w:val="22"/>
                <w:lang w:eastAsia="pl-PL"/>
              </w:rPr>
              <w:t>13.</w:t>
            </w:r>
          </w:p>
        </w:tc>
        <w:tc>
          <w:tcPr>
            <w:tcW w:w="6257"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225" w:lineRule="atLeast"/>
              <w:rPr>
                <w:rFonts w:ascii="Arial Narrow" w:hAnsi="Arial Narrow"/>
                <w:lang w:eastAsia="pl-PL"/>
              </w:rPr>
            </w:pPr>
            <w:r w:rsidRPr="000438EC">
              <w:rPr>
                <w:rFonts w:ascii="Arial Narrow" w:hAnsi="Arial Narrow"/>
                <w:sz w:val="22"/>
                <w:szCs w:val="22"/>
                <w:lang w:eastAsia="pl-PL"/>
              </w:rPr>
              <w:t>Wykluczone ryzyko kontaminacji</w:t>
            </w:r>
          </w:p>
        </w:tc>
        <w:tc>
          <w:tcPr>
            <w:tcW w:w="2268"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
        </w:tc>
      </w:tr>
      <w:tr w:rsidR="00577B74" w:rsidRPr="000438EC" w:rsidTr="00465EBB">
        <w:trPr>
          <w:trHeight w:val="210"/>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210" w:lineRule="atLeast"/>
              <w:rPr>
                <w:rFonts w:ascii="Arial Narrow" w:hAnsi="Arial Narrow"/>
                <w:lang w:eastAsia="pl-PL"/>
              </w:rPr>
            </w:pPr>
            <w:r w:rsidRPr="000438EC">
              <w:rPr>
                <w:rFonts w:ascii="Arial Narrow" w:hAnsi="Arial Narrow"/>
                <w:sz w:val="22"/>
                <w:szCs w:val="22"/>
                <w:lang w:eastAsia="pl-PL"/>
              </w:rPr>
              <w:t>14.</w:t>
            </w:r>
          </w:p>
        </w:tc>
        <w:tc>
          <w:tcPr>
            <w:tcW w:w="6257"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210" w:lineRule="atLeast"/>
              <w:rPr>
                <w:rFonts w:ascii="Arial Narrow" w:hAnsi="Arial Narrow"/>
                <w:lang w:eastAsia="pl-PL"/>
              </w:rPr>
            </w:pPr>
            <w:r w:rsidRPr="000438EC">
              <w:rPr>
                <w:rFonts w:ascii="Arial Narrow" w:hAnsi="Arial Narrow"/>
                <w:sz w:val="22"/>
                <w:szCs w:val="22"/>
                <w:lang w:eastAsia="pl-PL"/>
              </w:rPr>
              <w:t>Instrukcja obsługi aparatu w języku polskim</w:t>
            </w:r>
          </w:p>
        </w:tc>
        <w:tc>
          <w:tcPr>
            <w:tcW w:w="2268"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
        </w:tc>
      </w:tr>
    </w:tbl>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39"/>
        <w:gridCol w:w="4201"/>
        <w:gridCol w:w="1096"/>
        <w:gridCol w:w="3196"/>
      </w:tblGrid>
      <w:tr w:rsidR="00577B74" w:rsidRPr="000438EC" w:rsidTr="00465EBB">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Lp.</w:t>
            </w:r>
          </w:p>
        </w:tc>
        <w:tc>
          <w:tcPr>
            <w:tcW w:w="23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Parametry oceniane</w:t>
            </w:r>
          </w:p>
        </w:tc>
        <w:tc>
          <w:tcPr>
            <w:tcW w:w="6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Tak/nie</w:t>
            </w:r>
          </w:p>
        </w:tc>
        <w:tc>
          <w:tcPr>
            <w:tcW w:w="18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punkty</w:t>
            </w:r>
          </w:p>
        </w:tc>
      </w:tr>
      <w:tr w:rsidR="00577B74" w:rsidRPr="000438EC" w:rsidTr="00465EBB">
        <w:trPr>
          <w:trHeight w:val="6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c>
          <w:tcPr>
            <w:tcW w:w="23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Automatyczne analizatory do badań immunodiagnostycznych</w:t>
            </w:r>
          </w:p>
        </w:tc>
        <w:tc>
          <w:tcPr>
            <w:tcW w:w="6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8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-metodą </w:t>
            </w:r>
            <w:r w:rsidR="00811038">
              <w:rPr>
                <w:rFonts w:ascii="Arial Narrow" w:hAnsi="Arial Narrow"/>
                <w:sz w:val="22"/>
                <w:szCs w:val="22"/>
                <w:lang w:eastAsia="pl-PL"/>
              </w:rPr>
              <w:t>immunoenzymatyczną-</w:t>
            </w:r>
            <w:r w:rsidRPr="000438EC">
              <w:rPr>
                <w:rFonts w:ascii="Arial Narrow" w:hAnsi="Arial Narrow"/>
                <w:sz w:val="22"/>
                <w:szCs w:val="22"/>
                <w:lang w:eastAsia="pl-PL"/>
              </w:rPr>
              <w:t>20pkt.</w:t>
            </w:r>
          </w:p>
          <w:p w:rsidR="00577B74" w:rsidRPr="000438EC" w:rsidRDefault="00577B74" w:rsidP="00465EBB">
            <w:pPr>
              <w:jc w:val="center"/>
              <w:rPr>
                <w:rFonts w:ascii="Arial Narrow" w:hAnsi="Arial Narrow"/>
                <w:lang w:eastAsia="pl-PL"/>
              </w:rPr>
            </w:pPr>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Inne metody 0pkt.</w:t>
            </w:r>
          </w:p>
        </w:tc>
      </w:tr>
      <w:tr w:rsidR="00577B74" w:rsidRPr="000438EC" w:rsidTr="00465EBB">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c>
          <w:tcPr>
            <w:tcW w:w="23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Wykluczenie możliwości kontaminacji(przeniesienie oznaczanego składnika pomiędzy próbkami)</w:t>
            </w:r>
          </w:p>
        </w:tc>
        <w:tc>
          <w:tcPr>
            <w:tcW w:w="6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tc>
        <w:tc>
          <w:tcPr>
            <w:tcW w:w="18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Spełnia wymagania (aparat bezigłowy)Tak-20pkt</w:t>
            </w:r>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nie spełnia- 0 </w:t>
            </w:r>
            <w:proofErr w:type="spellStart"/>
            <w:r w:rsidRPr="000438EC">
              <w:rPr>
                <w:rFonts w:ascii="Arial Narrow" w:hAnsi="Arial Narrow"/>
                <w:sz w:val="22"/>
                <w:szCs w:val="22"/>
                <w:lang w:eastAsia="pl-PL"/>
              </w:rPr>
              <w:t>pkt</w:t>
            </w:r>
            <w:proofErr w:type="spellEnd"/>
          </w:p>
        </w:tc>
      </w:tr>
    </w:tbl>
    <w:p w:rsidR="00577B74" w:rsidRPr="000438EC" w:rsidRDefault="00577B74" w:rsidP="00577B74">
      <w:pPr>
        <w:rPr>
          <w:rFonts w:ascii="Arial Narrow" w:hAnsi="Arial Narrow"/>
          <w:sz w:val="22"/>
          <w:szCs w:val="22"/>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914"/>
        <w:gridCol w:w="5844"/>
        <w:gridCol w:w="2374"/>
      </w:tblGrid>
      <w:tr w:rsidR="00577B74" w:rsidRPr="000438EC" w:rsidTr="00465EBB">
        <w:trPr>
          <w:trHeight w:val="810"/>
          <w:tblCellSpacing w:w="0" w:type="dxa"/>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roofErr w:type="spellStart"/>
            <w:r w:rsidRPr="000438EC">
              <w:rPr>
                <w:rFonts w:ascii="Arial Narrow" w:hAnsi="Arial Narrow"/>
                <w:b/>
                <w:bCs/>
                <w:sz w:val="22"/>
                <w:szCs w:val="22"/>
                <w:lang w:eastAsia="pl-PL"/>
              </w:rPr>
              <w:t>L.p</w:t>
            </w:r>
            <w:proofErr w:type="spellEnd"/>
          </w:p>
        </w:tc>
        <w:tc>
          <w:tcPr>
            <w:tcW w:w="32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Przedmiot zamówienia</w:t>
            </w:r>
          </w:p>
        </w:tc>
        <w:tc>
          <w:tcPr>
            <w:tcW w:w="1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 xml:space="preserve">Ilość </w:t>
            </w:r>
            <w:proofErr w:type="spellStart"/>
            <w:r w:rsidRPr="000438EC">
              <w:rPr>
                <w:rFonts w:ascii="Arial Narrow" w:hAnsi="Arial Narrow"/>
                <w:b/>
                <w:bCs/>
                <w:sz w:val="22"/>
                <w:szCs w:val="22"/>
                <w:lang w:eastAsia="pl-PL"/>
              </w:rPr>
              <w:t>m-cy</w:t>
            </w:r>
            <w:proofErr w:type="spellEnd"/>
          </w:p>
        </w:tc>
      </w:tr>
      <w:tr w:rsidR="00577B74" w:rsidRPr="000438EC" w:rsidTr="00465EBB">
        <w:trPr>
          <w:trHeight w:val="855"/>
          <w:tblCellSpacing w:w="0" w:type="dxa"/>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c>
          <w:tcPr>
            <w:tcW w:w="32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Dzierżawa analizatora do wykonania w/w testów zgodnie z wymaganiami zawartymi w opisie analizatora .</w:t>
            </w:r>
          </w:p>
        </w:tc>
        <w:tc>
          <w:tcPr>
            <w:tcW w:w="1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12 </w:t>
            </w:r>
          </w:p>
        </w:tc>
      </w:tr>
    </w:tbl>
    <w:p w:rsidR="00577B74" w:rsidRPr="000438EC" w:rsidRDefault="00577B74" w:rsidP="00577B74">
      <w:pPr>
        <w:rPr>
          <w:rFonts w:ascii="Arial Narrow" w:hAnsi="Arial Narrow"/>
          <w:sz w:val="22"/>
          <w:szCs w:val="22"/>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914"/>
        <w:gridCol w:w="5844"/>
        <w:gridCol w:w="2374"/>
      </w:tblGrid>
      <w:tr w:rsidR="00577B74" w:rsidRPr="000438EC" w:rsidTr="00465EBB">
        <w:trPr>
          <w:trHeight w:val="840"/>
          <w:tblCellSpacing w:w="0" w:type="dxa"/>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w:t>
            </w:r>
          </w:p>
        </w:tc>
        <w:tc>
          <w:tcPr>
            <w:tcW w:w="32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Dzierżawa wirówki</w:t>
            </w:r>
          </w:p>
        </w:tc>
        <w:tc>
          <w:tcPr>
            <w:tcW w:w="1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12 </w:t>
            </w:r>
          </w:p>
        </w:tc>
      </w:tr>
    </w:tbl>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b/>
          <w:sz w:val="22"/>
          <w:szCs w:val="22"/>
          <w:u w:val="single"/>
          <w:lang w:eastAsia="pl-PL"/>
        </w:rPr>
      </w:pPr>
      <w:r w:rsidRPr="000438EC">
        <w:rPr>
          <w:rFonts w:ascii="Arial Narrow" w:hAnsi="Arial Narrow" w:cs="Arial"/>
          <w:b/>
          <w:sz w:val="22"/>
          <w:szCs w:val="22"/>
          <w:u w:val="single"/>
          <w:lang w:eastAsia="pl-PL"/>
        </w:rPr>
        <w:t>Wykonawca zapewnia włączenie aparatu do istniejącej sieci w laboratorium.</w:t>
      </w:r>
    </w:p>
    <w:p w:rsidR="00577B74" w:rsidRPr="000438EC" w:rsidRDefault="00577B74" w:rsidP="00577B74">
      <w:pPr>
        <w:rPr>
          <w:rFonts w:ascii="Arial Narrow" w:hAnsi="Arial Narrow"/>
          <w:b/>
          <w:sz w:val="22"/>
          <w:szCs w:val="22"/>
          <w:u w:val="single"/>
          <w:lang w:eastAsia="pl-PL"/>
        </w:rPr>
      </w:pPr>
    </w:p>
    <w:p w:rsidR="00577B74" w:rsidRPr="000438EC" w:rsidRDefault="00577B74" w:rsidP="00577B74">
      <w:pPr>
        <w:rPr>
          <w:rFonts w:ascii="Arial Narrow" w:hAnsi="Arial Narrow"/>
          <w:b/>
          <w:sz w:val="22"/>
          <w:szCs w:val="22"/>
          <w:u w:val="single"/>
          <w:lang w:eastAsia="pl-PL"/>
        </w:rPr>
      </w:pPr>
      <w:r w:rsidRPr="000438EC">
        <w:rPr>
          <w:rFonts w:ascii="Arial Narrow" w:hAnsi="Arial Narrow" w:cs="Arial"/>
          <w:b/>
          <w:sz w:val="22"/>
          <w:szCs w:val="22"/>
          <w:u w:val="single"/>
          <w:lang w:eastAsia="pl-PL"/>
        </w:rPr>
        <w:t>Oferent zapewni dostawę wirówki na wyposażenie pracowni immunochemii.</w:t>
      </w:r>
    </w:p>
    <w:p w:rsidR="00577B74" w:rsidRPr="000438EC" w:rsidRDefault="00577B74" w:rsidP="00577B74">
      <w:pPr>
        <w:rPr>
          <w:rFonts w:ascii="Arial Narrow" w:hAnsi="Arial Narrow"/>
          <w:b/>
          <w:sz w:val="22"/>
          <w:szCs w:val="22"/>
          <w:u w:val="single"/>
          <w:lang w:eastAsia="pl-PL"/>
        </w:rPr>
      </w:pPr>
    </w:p>
    <w:p w:rsidR="00577B74" w:rsidRPr="000438EC" w:rsidRDefault="00577B74" w:rsidP="00577B74">
      <w:pPr>
        <w:rPr>
          <w:rFonts w:ascii="Arial Narrow" w:hAnsi="Arial Narrow"/>
          <w:b/>
          <w:sz w:val="22"/>
          <w:szCs w:val="22"/>
          <w:u w:val="single"/>
          <w:lang w:eastAsia="pl-PL"/>
        </w:rPr>
      </w:pPr>
      <w:r w:rsidRPr="000438EC">
        <w:rPr>
          <w:rFonts w:ascii="Arial Narrow" w:hAnsi="Arial Narrow" w:cs="Arial"/>
          <w:b/>
          <w:sz w:val="22"/>
          <w:szCs w:val="22"/>
          <w:u w:val="single"/>
          <w:lang w:eastAsia="pl-PL"/>
        </w:rPr>
        <w:t>Po zawarciu umowy wraz z pierwsza partią odczynników należy załączyć w formie papierowej i elektronicznej aktualne karty charakterystyki materiałów niebezpiecznych dla odczynników, materiału kontrolnego i innych materiałów zużywalnych, które w swoim składzie zawierają substancje niebezpieczne zgodnie z aktualnym Rozporządzeniem Ministra Zdrowia . w sprawie substancji niebezpiecznych wraz z ich klasyfikacją i</w:t>
      </w:r>
    </w:p>
    <w:p w:rsidR="00577B74" w:rsidRPr="000438EC" w:rsidRDefault="00577B74" w:rsidP="00577B74">
      <w:pPr>
        <w:rPr>
          <w:rFonts w:ascii="Arial Narrow" w:hAnsi="Arial Narrow"/>
          <w:b/>
          <w:sz w:val="22"/>
          <w:szCs w:val="22"/>
          <w:u w:val="single"/>
          <w:lang w:eastAsia="pl-PL"/>
        </w:rPr>
      </w:pPr>
      <w:r w:rsidRPr="000438EC">
        <w:rPr>
          <w:rFonts w:ascii="Arial Narrow" w:hAnsi="Arial Narrow" w:cs="Arial"/>
          <w:b/>
          <w:sz w:val="22"/>
          <w:szCs w:val="22"/>
          <w:u w:val="single"/>
          <w:lang w:eastAsia="pl-PL"/>
        </w:rPr>
        <w:t>oznakowaniem oraz dokument potwierdzający brak substancji niebezpiecznych dla odczynników, które takich substancji nie zawierają zgodnie z Dyrektywą o Preparatach Niebezpiecznych.</w:t>
      </w:r>
    </w:p>
    <w:p w:rsidR="00577B74" w:rsidRPr="000438EC" w:rsidRDefault="00577B74" w:rsidP="00577B74">
      <w:pPr>
        <w:rPr>
          <w:rFonts w:ascii="Arial Narrow" w:hAnsi="Arial Narrow"/>
          <w:b/>
          <w:sz w:val="22"/>
          <w:szCs w:val="22"/>
          <w:u w:val="single"/>
          <w:lang w:eastAsia="pl-PL"/>
        </w:rPr>
      </w:pPr>
      <w:r w:rsidRPr="000438EC">
        <w:rPr>
          <w:rFonts w:ascii="Arial Narrow" w:hAnsi="Arial Narrow" w:cs="Arial"/>
          <w:b/>
          <w:sz w:val="22"/>
          <w:szCs w:val="22"/>
          <w:u w:val="single"/>
          <w:lang w:eastAsia="pl-PL"/>
        </w:rPr>
        <w:t xml:space="preserve">Wykonawca w okresie trwania umowy dzierżawy zapewnia bezpłatną gwarancję techniczną dzierżawionego sprzętu. </w:t>
      </w:r>
    </w:p>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b/>
          <w:sz w:val="22"/>
          <w:szCs w:val="22"/>
          <w:lang w:eastAsia="pl-PL"/>
        </w:rPr>
      </w:pPr>
      <w:r w:rsidRPr="000438EC">
        <w:rPr>
          <w:rFonts w:ascii="Arial Narrow" w:hAnsi="Arial Narrow" w:cs="Arial"/>
          <w:b/>
          <w:sz w:val="22"/>
          <w:szCs w:val="22"/>
          <w:lang w:eastAsia="pl-PL"/>
        </w:rPr>
        <w:t>Pakiet nr 10</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 xml:space="preserve">Krążki diagnostyczne do antybiogramów , szczepy </w:t>
      </w:r>
      <w:proofErr w:type="spellStart"/>
      <w:r w:rsidRPr="000438EC">
        <w:rPr>
          <w:rFonts w:ascii="Arial Narrow" w:hAnsi="Arial Narrow" w:cs="Arial"/>
          <w:sz w:val="22"/>
          <w:szCs w:val="22"/>
          <w:lang w:eastAsia="pl-PL"/>
        </w:rPr>
        <w:t>wzorcowe,testy</w:t>
      </w:r>
      <w:proofErr w:type="spellEnd"/>
      <w:r w:rsidRPr="000438EC">
        <w:rPr>
          <w:rFonts w:ascii="Arial Narrow" w:hAnsi="Arial Narrow" w:cs="Arial"/>
          <w:sz w:val="22"/>
          <w:szCs w:val="22"/>
          <w:lang w:eastAsia="pl-PL"/>
        </w:rPr>
        <w:t xml:space="preserve"> diagnostyczne.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56"/>
        <w:gridCol w:w="3288"/>
        <w:gridCol w:w="2283"/>
        <w:gridCol w:w="3105"/>
      </w:tblGrid>
      <w:tr w:rsidR="00577B74" w:rsidRPr="000438EC" w:rsidTr="00465EBB">
        <w:trPr>
          <w:trHeight w:val="555"/>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Lp.</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Nazwa odczynnika</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JM</w:t>
            </w:r>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Ilość na rok</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Optochina</w:t>
            </w:r>
            <w:proofErr w:type="spellEnd"/>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1x50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Cefinaza</w:t>
            </w:r>
            <w:proofErr w:type="spellEnd"/>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op. a 50 szt.</w:t>
            </w:r>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lastRenderedPageBreak/>
              <w:t>3</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Cefalotyna</w:t>
            </w:r>
            <w:proofErr w:type="spellEnd"/>
            <w:r w:rsidRPr="000438EC">
              <w:rPr>
                <w:rFonts w:ascii="Arial Narrow" w:hAnsi="Arial Narrow"/>
                <w:sz w:val="22"/>
                <w:szCs w:val="22"/>
                <w:lang w:eastAsia="pl-PL"/>
              </w:rPr>
              <w:t xml:space="preserve"> 30 </w:t>
            </w:r>
            <w:proofErr w:type="spellStart"/>
            <w:r w:rsidRPr="000438EC">
              <w:rPr>
                <w:rFonts w:ascii="Arial Narrow" w:hAnsi="Arial Narrow"/>
                <w:sz w:val="22"/>
                <w:szCs w:val="22"/>
                <w:lang w:eastAsia="pl-PL"/>
              </w:rPr>
              <w:t>μg</w:t>
            </w:r>
            <w:proofErr w:type="spellEnd"/>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4</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Cefuroksym</w:t>
            </w:r>
            <w:proofErr w:type="spellEnd"/>
            <w:r w:rsidRPr="000438EC">
              <w:rPr>
                <w:rFonts w:ascii="Arial Narrow" w:hAnsi="Arial Narrow"/>
                <w:sz w:val="22"/>
                <w:szCs w:val="22"/>
                <w:lang w:eastAsia="pl-PL"/>
              </w:rPr>
              <w:t xml:space="preserve"> 30 </w:t>
            </w:r>
            <w:proofErr w:type="spellStart"/>
            <w:r w:rsidRPr="000438EC">
              <w:rPr>
                <w:rFonts w:ascii="Arial Narrow" w:hAnsi="Arial Narrow"/>
                <w:sz w:val="22"/>
                <w:szCs w:val="22"/>
                <w:lang w:eastAsia="pl-PL"/>
              </w:rPr>
              <w:t>μg</w:t>
            </w:r>
            <w:proofErr w:type="spellEnd"/>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5.</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Tetracyklina 30 </w:t>
            </w:r>
            <w:proofErr w:type="spellStart"/>
            <w:r w:rsidRPr="000438EC">
              <w:rPr>
                <w:rFonts w:ascii="Arial Narrow" w:hAnsi="Arial Narrow"/>
                <w:sz w:val="22"/>
                <w:szCs w:val="22"/>
                <w:lang w:eastAsia="pl-PL"/>
              </w:rPr>
              <w:t>μg</w:t>
            </w:r>
            <w:proofErr w:type="spellEnd"/>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6</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Trimethopim</w:t>
            </w:r>
            <w:proofErr w:type="spellEnd"/>
            <w:r w:rsidRPr="000438EC">
              <w:rPr>
                <w:rFonts w:ascii="Arial Narrow" w:hAnsi="Arial Narrow"/>
                <w:sz w:val="22"/>
                <w:szCs w:val="22"/>
                <w:lang w:eastAsia="pl-PL"/>
              </w:rPr>
              <w:t>/</w:t>
            </w:r>
            <w:proofErr w:type="spellStart"/>
            <w:r w:rsidRPr="000438EC">
              <w:rPr>
                <w:rFonts w:ascii="Arial Narrow" w:hAnsi="Arial Narrow"/>
                <w:sz w:val="22"/>
                <w:szCs w:val="22"/>
                <w:lang w:eastAsia="pl-PL"/>
              </w:rPr>
              <w:t>Sulfamethoxazole</w:t>
            </w:r>
            <w:proofErr w:type="spellEnd"/>
            <w:r w:rsidRPr="000438EC">
              <w:rPr>
                <w:rFonts w:ascii="Arial Narrow" w:hAnsi="Arial Narrow"/>
                <w:sz w:val="22"/>
                <w:szCs w:val="22"/>
                <w:lang w:eastAsia="pl-PL"/>
              </w:rPr>
              <w:t xml:space="preserve"> 1,25/23,75 </w:t>
            </w:r>
            <w:proofErr w:type="spellStart"/>
            <w:r w:rsidRPr="000438EC">
              <w:rPr>
                <w:rFonts w:ascii="Arial Narrow" w:hAnsi="Arial Narrow"/>
                <w:sz w:val="22"/>
                <w:szCs w:val="22"/>
                <w:lang w:eastAsia="pl-PL"/>
              </w:rPr>
              <w:t>μg</w:t>
            </w:r>
            <w:proofErr w:type="spellEnd"/>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4</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7</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Imipenem</w:t>
            </w:r>
            <w:proofErr w:type="spellEnd"/>
            <w:r w:rsidRPr="000438EC">
              <w:rPr>
                <w:rFonts w:ascii="Arial Narrow" w:hAnsi="Arial Narrow"/>
                <w:sz w:val="22"/>
                <w:szCs w:val="22"/>
                <w:lang w:eastAsia="pl-PL"/>
              </w:rPr>
              <w:t xml:space="preserve"> 10 </w:t>
            </w:r>
            <w:proofErr w:type="spellStart"/>
            <w:r w:rsidRPr="000438EC">
              <w:rPr>
                <w:rFonts w:ascii="Arial Narrow" w:hAnsi="Arial Narrow"/>
                <w:sz w:val="22"/>
                <w:szCs w:val="22"/>
                <w:lang w:eastAsia="pl-PL"/>
              </w:rPr>
              <w:t>μg</w:t>
            </w:r>
            <w:proofErr w:type="spellEnd"/>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3</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8</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Amoksacylina</w:t>
            </w:r>
            <w:proofErr w:type="spellEnd"/>
            <w:r w:rsidRPr="000438EC">
              <w:rPr>
                <w:rFonts w:ascii="Arial Narrow" w:hAnsi="Arial Narrow"/>
                <w:sz w:val="22"/>
                <w:szCs w:val="22"/>
                <w:lang w:eastAsia="pl-PL"/>
              </w:rPr>
              <w:t xml:space="preserve"> z kw. </w:t>
            </w:r>
            <w:proofErr w:type="spellStart"/>
            <w:r w:rsidRPr="000438EC">
              <w:rPr>
                <w:rFonts w:ascii="Arial Narrow" w:hAnsi="Arial Narrow"/>
                <w:sz w:val="22"/>
                <w:szCs w:val="22"/>
                <w:lang w:eastAsia="pl-PL"/>
              </w:rPr>
              <w:t>Klawulanowy</w:t>
            </w:r>
            <w:proofErr w:type="spellEnd"/>
            <w:r w:rsidRPr="000438EC">
              <w:rPr>
                <w:rFonts w:ascii="Arial Narrow" w:hAnsi="Arial Narrow"/>
                <w:sz w:val="22"/>
                <w:szCs w:val="22"/>
                <w:lang w:eastAsia="pl-PL"/>
              </w:rPr>
              <w:t xml:space="preserve"> 20/10 </w:t>
            </w:r>
            <w:proofErr w:type="spellStart"/>
            <w:r w:rsidRPr="000438EC">
              <w:rPr>
                <w:rFonts w:ascii="Arial Narrow" w:hAnsi="Arial Narrow"/>
                <w:sz w:val="22"/>
                <w:szCs w:val="22"/>
                <w:lang w:eastAsia="pl-PL"/>
              </w:rPr>
              <w:t>μg</w:t>
            </w:r>
            <w:proofErr w:type="spellEnd"/>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3</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9</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Amikacyna</w:t>
            </w:r>
            <w:proofErr w:type="spellEnd"/>
            <w:r w:rsidRPr="000438EC">
              <w:rPr>
                <w:rFonts w:ascii="Arial Narrow" w:hAnsi="Arial Narrow"/>
                <w:sz w:val="22"/>
                <w:szCs w:val="22"/>
                <w:lang w:eastAsia="pl-PL"/>
              </w:rPr>
              <w:t xml:space="preserve"> 30 </w:t>
            </w:r>
            <w:proofErr w:type="spellStart"/>
            <w:r w:rsidRPr="000438EC">
              <w:rPr>
                <w:rFonts w:ascii="Arial Narrow" w:hAnsi="Arial Narrow"/>
                <w:sz w:val="22"/>
                <w:szCs w:val="22"/>
                <w:lang w:eastAsia="pl-PL"/>
              </w:rPr>
              <w:t>μg</w:t>
            </w:r>
            <w:proofErr w:type="spellEnd"/>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3</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10</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Cefotaksym</w:t>
            </w:r>
            <w:proofErr w:type="spellEnd"/>
            <w:r w:rsidRPr="000438EC">
              <w:rPr>
                <w:rFonts w:ascii="Arial Narrow" w:hAnsi="Arial Narrow"/>
                <w:sz w:val="22"/>
                <w:szCs w:val="22"/>
                <w:lang w:eastAsia="pl-PL"/>
              </w:rPr>
              <w:t xml:space="preserve"> 5ug</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3</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11</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Cefotaksym</w:t>
            </w:r>
            <w:proofErr w:type="spellEnd"/>
            <w:r w:rsidRPr="000438EC">
              <w:rPr>
                <w:rFonts w:ascii="Arial Narrow" w:hAnsi="Arial Narrow"/>
                <w:sz w:val="22"/>
                <w:szCs w:val="22"/>
                <w:lang w:eastAsia="pl-PL"/>
              </w:rPr>
              <w:t xml:space="preserve"> 30 </w:t>
            </w:r>
            <w:proofErr w:type="spellStart"/>
            <w:r w:rsidRPr="000438EC">
              <w:rPr>
                <w:rFonts w:ascii="Arial Narrow" w:hAnsi="Arial Narrow"/>
                <w:sz w:val="22"/>
                <w:szCs w:val="22"/>
                <w:lang w:eastAsia="pl-PL"/>
              </w:rPr>
              <w:t>μg</w:t>
            </w:r>
            <w:proofErr w:type="spellEnd"/>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3</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12</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Vancomycyna</w:t>
            </w:r>
            <w:proofErr w:type="spellEnd"/>
            <w:r w:rsidRPr="000438EC">
              <w:rPr>
                <w:rFonts w:ascii="Arial Narrow" w:hAnsi="Arial Narrow"/>
                <w:sz w:val="22"/>
                <w:szCs w:val="22"/>
                <w:lang w:eastAsia="pl-PL"/>
              </w:rPr>
              <w:t xml:space="preserve"> 5 </w:t>
            </w:r>
            <w:proofErr w:type="spellStart"/>
            <w:r w:rsidRPr="000438EC">
              <w:rPr>
                <w:rFonts w:ascii="Arial Narrow" w:hAnsi="Arial Narrow"/>
                <w:sz w:val="22"/>
                <w:szCs w:val="22"/>
                <w:lang w:eastAsia="pl-PL"/>
              </w:rPr>
              <w:t>μg</w:t>
            </w:r>
            <w:proofErr w:type="spellEnd"/>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13</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Clindamycyna</w:t>
            </w:r>
            <w:proofErr w:type="spellEnd"/>
            <w:r w:rsidRPr="000438EC">
              <w:rPr>
                <w:rFonts w:ascii="Arial Narrow" w:hAnsi="Arial Narrow"/>
                <w:sz w:val="22"/>
                <w:szCs w:val="22"/>
                <w:lang w:eastAsia="pl-PL"/>
              </w:rPr>
              <w:t xml:space="preserve"> 2 </w:t>
            </w:r>
            <w:proofErr w:type="spellStart"/>
            <w:r w:rsidRPr="000438EC">
              <w:rPr>
                <w:rFonts w:ascii="Arial Narrow" w:hAnsi="Arial Narrow"/>
                <w:sz w:val="22"/>
                <w:szCs w:val="22"/>
                <w:lang w:eastAsia="pl-PL"/>
              </w:rPr>
              <w:t>μg</w:t>
            </w:r>
            <w:proofErr w:type="spellEnd"/>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3</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14</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Nitrofurantiona</w:t>
            </w:r>
            <w:proofErr w:type="spellEnd"/>
            <w:r w:rsidRPr="000438EC">
              <w:rPr>
                <w:rFonts w:ascii="Arial Narrow" w:hAnsi="Arial Narrow"/>
                <w:sz w:val="22"/>
                <w:szCs w:val="22"/>
                <w:lang w:eastAsia="pl-PL"/>
              </w:rPr>
              <w:t xml:space="preserve"> 100 </w:t>
            </w:r>
            <w:proofErr w:type="spellStart"/>
            <w:r w:rsidRPr="000438EC">
              <w:rPr>
                <w:rFonts w:ascii="Arial Narrow" w:hAnsi="Arial Narrow"/>
                <w:sz w:val="22"/>
                <w:szCs w:val="22"/>
                <w:lang w:eastAsia="pl-PL"/>
              </w:rPr>
              <w:t>μg</w:t>
            </w:r>
            <w:proofErr w:type="spellEnd"/>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15</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Ceftazydym</w:t>
            </w:r>
            <w:proofErr w:type="spellEnd"/>
            <w:r w:rsidRPr="000438EC">
              <w:rPr>
                <w:rFonts w:ascii="Arial Narrow" w:hAnsi="Arial Narrow"/>
                <w:sz w:val="22"/>
                <w:szCs w:val="22"/>
                <w:lang w:eastAsia="pl-PL"/>
              </w:rPr>
              <w:t xml:space="preserve"> 30 </w:t>
            </w:r>
            <w:proofErr w:type="spellStart"/>
            <w:r w:rsidRPr="000438EC">
              <w:rPr>
                <w:rFonts w:ascii="Arial Narrow" w:hAnsi="Arial Narrow"/>
                <w:sz w:val="22"/>
                <w:szCs w:val="22"/>
                <w:lang w:eastAsia="pl-PL"/>
              </w:rPr>
              <w:t>μg</w:t>
            </w:r>
            <w:proofErr w:type="spellEnd"/>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16</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Piperacylina</w:t>
            </w:r>
            <w:proofErr w:type="spellEnd"/>
            <w:r w:rsidRPr="000438EC">
              <w:rPr>
                <w:rFonts w:ascii="Arial Narrow" w:hAnsi="Arial Narrow"/>
                <w:sz w:val="22"/>
                <w:szCs w:val="22"/>
                <w:lang w:eastAsia="pl-PL"/>
              </w:rPr>
              <w:t xml:space="preserve"> 100 </w:t>
            </w:r>
            <w:proofErr w:type="spellStart"/>
            <w:r w:rsidRPr="000438EC">
              <w:rPr>
                <w:rFonts w:ascii="Arial Narrow" w:hAnsi="Arial Narrow"/>
                <w:sz w:val="22"/>
                <w:szCs w:val="22"/>
                <w:lang w:eastAsia="pl-PL"/>
              </w:rPr>
              <w:t>μg</w:t>
            </w:r>
            <w:proofErr w:type="spellEnd"/>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17</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Ceftazydym</w:t>
            </w:r>
            <w:proofErr w:type="spellEnd"/>
            <w:r w:rsidRPr="000438EC">
              <w:rPr>
                <w:rFonts w:ascii="Arial Narrow" w:hAnsi="Arial Narrow"/>
                <w:sz w:val="22"/>
                <w:szCs w:val="22"/>
                <w:lang w:eastAsia="pl-PL"/>
              </w:rPr>
              <w:t xml:space="preserve"> 10μg</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18</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Amoksycylina</w:t>
            </w:r>
            <w:proofErr w:type="spellEnd"/>
            <w:r w:rsidRPr="000438EC">
              <w:rPr>
                <w:rFonts w:ascii="Arial Narrow" w:hAnsi="Arial Narrow"/>
                <w:sz w:val="22"/>
                <w:szCs w:val="22"/>
                <w:lang w:eastAsia="pl-PL"/>
              </w:rPr>
              <w:t xml:space="preserve"> 25 </w:t>
            </w:r>
            <w:proofErr w:type="spellStart"/>
            <w:r w:rsidRPr="000438EC">
              <w:rPr>
                <w:rFonts w:ascii="Arial Narrow" w:hAnsi="Arial Narrow"/>
                <w:sz w:val="22"/>
                <w:szCs w:val="22"/>
                <w:lang w:eastAsia="pl-PL"/>
              </w:rPr>
              <w:t>μg</w:t>
            </w:r>
            <w:proofErr w:type="spellEnd"/>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19</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Erytomycyna</w:t>
            </w:r>
            <w:proofErr w:type="spellEnd"/>
            <w:r w:rsidRPr="000438EC">
              <w:rPr>
                <w:rFonts w:ascii="Arial Narrow" w:hAnsi="Arial Narrow"/>
                <w:sz w:val="22"/>
                <w:szCs w:val="22"/>
                <w:lang w:eastAsia="pl-PL"/>
              </w:rPr>
              <w:t xml:space="preserve"> 15 </w:t>
            </w:r>
            <w:proofErr w:type="spellStart"/>
            <w:r w:rsidRPr="000438EC">
              <w:rPr>
                <w:rFonts w:ascii="Arial Narrow" w:hAnsi="Arial Narrow"/>
                <w:sz w:val="22"/>
                <w:szCs w:val="22"/>
                <w:lang w:eastAsia="pl-PL"/>
              </w:rPr>
              <w:t>μg</w:t>
            </w:r>
            <w:proofErr w:type="spellEnd"/>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3</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20</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Streptomycyna 300 </w:t>
            </w:r>
            <w:proofErr w:type="spellStart"/>
            <w:r w:rsidRPr="000438EC">
              <w:rPr>
                <w:rFonts w:ascii="Arial Narrow" w:hAnsi="Arial Narrow"/>
                <w:sz w:val="22"/>
                <w:szCs w:val="22"/>
                <w:lang w:eastAsia="pl-PL"/>
              </w:rPr>
              <w:t>μg</w:t>
            </w:r>
            <w:proofErr w:type="spellEnd"/>
            <w:r w:rsidRPr="000438EC">
              <w:rPr>
                <w:rFonts w:ascii="Arial Narrow" w:hAnsi="Arial Narrow"/>
                <w:sz w:val="22"/>
                <w:szCs w:val="22"/>
                <w:lang w:eastAsia="pl-PL"/>
              </w:rPr>
              <w:t xml:space="preserve"> HLAR</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21</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Norfloksacyna</w:t>
            </w:r>
            <w:proofErr w:type="spellEnd"/>
            <w:r w:rsidRPr="000438EC">
              <w:rPr>
                <w:rFonts w:ascii="Arial Narrow" w:hAnsi="Arial Narrow"/>
                <w:sz w:val="22"/>
                <w:szCs w:val="22"/>
                <w:lang w:eastAsia="pl-PL"/>
              </w:rPr>
              <w:t xml:space="preserve"> 10 </w:t>
            </w:r>
            <w:proofErr w:type="spellStart"/>
            <w:r w:rsidRPr="000438EC">
              <w:rPr>
                <w:rFonts w:ascii="Arial Narrow" w:hAnsi="Arial Narrow"/>
                <w:sz w:val="22"/>
                <w:szCs w:val="22"/>
                <w:lang w:eastAsia="pl-PL"/>
              </w:rPr>
              <w:t>μg</w:t>
            </w:r>
            <w:proofErr w:type="spellEnd"/>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3</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22</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Doksycylina</w:t>
            </w:r>
            <w:proofErr w:type="spellEnd"/>
            <w:r w:rsidRPr="000438EC">
              <w:rPr>
                <w:rFonts w:ascii="Arial Narrow" w:hAnsi="Arial Narrow"/>
                <w:sz w:val="22"/>
                <w:szCs w:val="22"/>
                <w:lang w:eastAsia="pl-PL"/>
              </w:rPr>
              <w:t xml:space="preserve"> 30 </w:t>
            </w:r>
            <w:proofErr w:type="spellStart"/>
            <w:r w:rsidRPr="000438EC">
              <w:rPr>
                <w:rFonts w:ascii="Arial Narrow" w:hAnsi="Arial Narrow"/>
                <w:sz w:val="22"/>
                <w:szCs w:val="22"/>
                <w:lang w:eastAsia="pl-PL"/>
              </w:rPr>
              <w:t>μg</w:t>
            </w:r>
            <w:proofErr w:type="spellEnd"/>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23</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Neomycyna 30 IU</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24</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Oksacylina</w:t>
            </w:r>
            <w:proofErr w:type="spellEnd"/>
            <w:r w:rsidRPr="000438EC">
              <w:rPr>
                <w:rFonts w:ascii="Arial Narrow" w:hAnsi="Arial Narrow"/>
                <w:sz w:val="22"/>
                <w:szCs w:val="22"/>
                <w:lang w:eastAsia="pl-PL"/>
              </w:rPr>
              <w:t xml:space="preserve"> 1 </w:t>
            </w:r>
            <w:proofErr w:type="spellStart"/>
            <w:r w:rsidRPr="000438EC">
              <w:rPr>
                <w:rFonts w:ascii="Arial Narrow" w:hAnsi="Arial Narrow"/>
                <w:sz w:val="22"/>
                <w:szCs w:val="22"/>
                <w:lang w:eastAsia="pl-PL"/>
              </w:rPr>
              <w:t>ug</w:t>
            </w:r>
            <w:proofErr w:type="spellEnd"/>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25</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Ampicylina 2ug</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26</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Kwas </w:t>
            </w:r>
            <w:proofErr w:type="spellStart"/>
            <w:r w:rsidRPr="000438EC">
              <w:rPr>
                <w:rFonts w:ascii="Arial Narrow" w:hAnsi="Arial Narrow"/>
                <w:sz w:val="22"/>
                <w:szCs w:val="22"/>
                <w:lang w:eastAsia="pl-PL"/>
              </w:rPr>
              <w:t>fusydowy</w:t>
            </w:r>
            <w:proofErr w:type="spellEnd"/>
            <w:r w:rsidRPr="000438EC">
              <w:rPr>
                <w:rFonts w:ascii="Arial Narrow" w:hAnsi="Arial Narrow"/>
                <w:sz w:val="22"/>
                <w:szCs w:val="22"/>
                <w:lang w:eastAsia="pl-PL"/>
              </w:rPr>
              <w:t xml:space="preserve"> 10ug</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27</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Chloramfenikol 30ug</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28</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Ciprofloksacyna</w:t>
            </w:r>
            <w:proofErr w:type="spellEnd"/>
            <w:r w:rsidRPr="000438EC">
              <w:rPr>
                <w:rFonts w:ascii="Arial Narrow" w:hAnsi="Arial Narrow"/>
                <w:sz w:val="22"/>
                <w:szCs w:val="22"/>
                <w:lang w:eastAsia="pl-PL"/>
              </w:rPr>
              <w:t xml:space="preserve"> 5ug</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3</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29</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Penicylina 10μg</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3</w:t>
            </w:r>
          </w:p>
        </w:tc>
      </w:tr>
      <w:tr w:rsidR="00577B74" w:rsidRPr="000438EC" w:rsidTr="00465EBB">
        <w:trPr>
          <w:trHeight w:val="225"/>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225" w:lineRule="atLeast"/>
              <w:jc w:val="center"/>
              <w:rPr>
                <w:rFonts w:ascii="Arial Narrow" w:hAnsi="Arial Narrow"/>
                <w:lang w:eastAsia="pl-PL"/>
              </w:rPr>
            </w:pPr>
            <w:r w:rsidRPr="000438EC">
              <w:rPr>
                <w:rFonts w:ascii="Arial Narrow" w:hAnsi="Arial Narrow"/>
                <w:sz w:val="22"/>
                <w:szCs w:val="22"/>
                <w:lang w:eastAsia="pl-PL"/>
              </w:rPr>
              <w:t>30</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225" w:lineRule="atLeast"/>
              <w:rPr>
                <w:rFonts w:ascii="Arial Narrow" w:hAnsi="Arial Narrow"/>
                <w:lang w:eastAsia="pl-PL"/>
              </w:rPr>
            </w:pPr>
            <w:proofErr w:type="spellStart"/>
            <w:r w:rsidRPr="000438EC">
              <w:rPr>
                <w:rFonts w:ascii="Arial Narrow" w:hAnsi="Arial Narrow"/>
                <w:sz w:val="22"/>
                <w:szCs w:val="22"/>
                <w:lang w:eastAsia="pl-PL"/>
              </w:rPr>
              <w:t>Gentamycyna</w:t>
            </w:r>
            <w:proofErr w:type="spellEnd"/>
            <w:r w:rsidRPr="000438EC">
              <w:rPr>
                <w:rFonts w:ascii="Arial Narrow" w:hAnsi="Arial Narrow"/>
                <w:sz w:val="22"/>
                <w:szCs w:val="22"/>
                <w:lang w:eastAsia="pl-PL"/>
              </w:rPr>
              <w:t xml:space="preserve"> 30ug HLAR</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225" w:lineRule="atLeast"/>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225" w:lineRule="atLeast"/>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31</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Trimetoprim</w:t>
            </w:r>
            <w:proofErr w:type="spellEnd"/>
            <w:r w:rsidRPr="000438EC">
              <w:rPr>
                <w:rFonts w:ascii="Arial Narrow" w:hAnsi="Arial Narrow"/>
                <w:sz w:val="22"/>
                <w:szCs w:val="22"/>
                <w:lang w:eastAsia="pl-PL"/>
              </w:rPr>
              <w:t xml:space="preserve"> 5 </w:t>
            </w:r>
            <w:proofErr w:type="spellStart"/>
            <w:r w:rsidRPr="000438EC">
              <w:rPr>
                <w:rFonts w:ascii="Arial Narrow" w:hAnsi="Arial Narrow"/>
                <w:sz w:val="22"/>
                <w:szCs w:val="22"/>
                <w:lang w:eastAsia="pl-PL"/>
              </w:rPr>
              <w:t>μg</w:t>
            </w:r>
            <w:proofErr w:type="spellEnd"/>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32</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Rifampicin</w:t>
            </w:r>
            <w:proofErr w:type="spellEnd"/>
            <w:r w:rsidRPr="000438EC">
              <w:rPr>
                <w:rFonts w:ascii="Arial Narrow" w:hAnsi="Arial Narrow"/>
                <w:sz w:val="22"/>
                <w:szCs w:val="22"/>
                <w:lang w:eastAsia="pl-PL"/>
              </w:rPr>
              <w:t xml:space="preserve"> 5 </w:t>
            </w:r>
            <w:proofErr w:type="spellStart"/>
            <w:r w:rsidRPr="000438EC">
              <w:rPr>
                <w:rFonts w:ascii="Arial Narrow" w:hAnsi="Arial Narrow"/>
                <w:sz w:val="22"/>
                <w:szCs w:val="22"/>
                <w:lang w:eastAsia="pl-PL"/>
              </w:rPr>
              <w:t>μg</w:t>
            </w:r>
            <w:proofErr w:type="spellEnd"/>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33</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Gentamycyna</w:t>
            </w:r>
            <w:proofErr w:type="spellEnd"/>
            <w:r w:rsidRPr="000438EC">
              <w:rPr>
                <w:rFonts w:ascii="Arial Narrow" w:hAnsi="Arial Narrow"/>
                <w:sz w:val="22"/>
                <w:szCs w:val="22"/>
                <w:lang w:eastAsia="pl-PL"/>
              </w:rPr>
              <w:t xml:space="preserve"> 10 </w:t>
            </w:r>
            <w:proofErr w:type="spellStart"/>
            <w:r w:rsidRPr="000438EC">
              <w:rPr>
                <w:rFonts w:ascii="Arial Narrow" w:hAnsi="Arial Narrow"/>
                <w:sz w:val="22"/>
                <w:szCs w:val="22"/>
                <w:lang w:eastAsia="pl-PL"/>
              </w:rPr>
              <w:t>μg</w:t>
            </w:r>
            <w:proofErr w:type="spellEnd"/>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3</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34</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Cefoxitin</w:t>
            </w:r>
            <w:proofErr w:type="spellEnd"/>
            <w:r w:rsidRPr="000438EC">
              <w:rPr>
                <w:rFonts w:ascii="Arial Narrow" w:hAnsi="Arial Narrow"/>
                <w:sz w:val="22"/>
                <w:szCs w:val="22"/>
                <w:lang w:eastAsia="pl-PL"/>
              </w:rPr>
              <w:t xml:space="preserve"> 30 </w:t>
            </w:r>
            <w:proofErr w:type="spellStart"/>
            <w:r w:rsidRPr="000438EC">
              <w:rPr>
                <w:rFonts w:ascii="Arial Narrow" w:hAnsi="Arial Narrow"/>
                <w:sz w:val="22"/>
                <w:szCs w:val="22"/>
                <w:lang w:eastAsia="pl-PL"/>
              </w:rPr>
              <w:t>μg</w:t>
            </w:r>
            <w:proofErr w:type="spellEnd"/>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3</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35</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Ampicylina 10 </w:t>
            </w:r>
            <w:proofErr w:type="spellStart"/>
            <w:r w:rsidRPr="000438EC">
              <w:rPr>
                <w:rFonts w:ascii="Arial Narrow" w:hAnsi="Arial Narrow"/>
                <w:sz w:val="22"/>
                <w:szCs w:val="22"/>
                <w:lang w:eastAsia="pl-PL"/>
              </w:rPr>
              <w:t>μg</w:t>
            </w:r>
            <w:proofErr w:type="spellEnd"/>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36</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Penicylina benzylowa IU</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4</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37</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Aztreonam</w:t>
            </w:r>
            <w:proofErr w:type="spellEnd"/>
            <w:r w:rsidRPr="000438EC">
              <w:rPr>
                <w:rFonts w:ascii="Arial Narrow" w:hAnsi="Arial Narrow"/>
                <w:sz w:val="22"/>
                <w:szCs w:val="22"/>
                <w:lang w:eastAsia="pl-PL"/>
              </w:rPr>
              <w:t xml:space="preserve"> 30 </w:t>
            </w:r>
            <w:proofErr w:type="spellStart"/>
            <w:r w:rsidRPr="000438EC">
              <w:rPr>
                <w:rFonts w:ascii="Arial Narrow" w:hAnsi="Arial Narrow"/>
                <w:sz w:val="22"/>
                <w:szCs w:val="22"/>
                <w:lang w:eastAsia="pl-PL"/>
              </w:rPr>
              <w:t>μg</w:t>
            </w:r>
            <w:proofErr w:type="spellEnd"/>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38</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Moxifolksacyna</w:t>
            </w:r>
            <w:proofErr w:type="spellEnd"/>
            <w:r w:rsidRPr="000438EC">
              <w:rPr>
                <w:rFonts w:ascii="Arial Narrow" w:hAnsi="Arial Narrow"/>
                <w:sz w:val="22"/>
                <w:szCs w:val="22"/>
                <w:lang w:eastAsia="pl-PL"/>
              </w:rPr>
              <w:t xml:space="preserve"> 5ug</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op.a</w:t>
            </w:r>
            <w:proofErr w:type="spellEnd"/>
            <w:r w:rsidRPr="000438EC">
              <w:rPr>
                <w:rFonts w:ascii="Arial Narrow" w:hAnsi="Arial Narrow"/>
                <w:sz w:val="22"/>
                <w:szCs w:val="22"/>
                <w:lang w:eastAsia="pl-PL"/>
              </w:rPr>
              <w:t xml:space="preserve"> 50szt </w:t>
            </w:r>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39</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Cefepime</w:t>
            </w:r>
            <w:proofErr w:type="spellEnd"/>
            <w:r w:rsidRPr="000438EC">
              <w:rPr>
                <w:rFonts w:ascii="Arial Narrow" w:hAnsi="Arial Narrow"/>
                <w:sz w:val="22"/>
                <w:szCs w:val="22"/>
                <w:lang w:eastAsia="pl-PL"/>
              </w:rPr>
              <w:t xml:space="preserve"> / </w:t>
            </w:r>
            <w:proofErr w:type="spellStart"/>
            <w:r w:rsidRPr="000438EC">
              <w:rPr>
                <w:rFonts w:ascii="Arial Narrow" w:hAnsi="Arial Narrow"/>
                <w:sz w:val="22"/>
                <w:szCs w:val="22"/>
                <w:lang w:eastAsia="pl-PL"/>
              </w:rPr>
              <w:t>cefepim</w:t>
            </w:r>
            <w:proofErr w:type="spellEnd"/>
            <w:r w:rsidRPr="000438EC">
              <w:rPr>
                <w:rFonts w:ascii="Arial Narrow" w:hAnsi="Arial Narrow"/>
                <w:sz w:val="22"/>
                <w:szCs w:val="22"/>
                <w:lang w:eastAsia="pl-PL"/>
              </w:rPr>
              <w:t xml:space="preserve"> 30 </w:t>
            </w:r>
            <w:proofErr w:type="spellStart"/>
            <w:r w:rsidRPr="000438EC">
              <w:rPr>
                <w:rFonts w:ascii="Arial Narrow" w:hAnsi="Arial Narrow"/>
                <w:sz w:val="22"/>
                <w:szCs w:val="22"/>
                <w:lang w:eastAsia="pl-PL"/>
              </w:rPr>
              <w:t>μg</w:t>
            </w:r>
            <w:proofErr w:type="spellEnd"/>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40</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Cefoperazon</w:t>
            </w:r>
            <w:proofErr w:type="spellEnd"/>
            <w:r w:rsidRPr="000438EC">
              <w:rPr>
                <w:rFonts w:ascii="Arial Narrow" w:hAnsi="Arial Narrow"/>
                <w:sz w:val="22"/>
                <w:szCs w:val="22"/>
                <w:lang w:eastAsia="pl-PL"/>
              </w:rPr>
              <w:t xml:space="preserve"> 75 </w:t>
            </w:r>
            <w:proofErr w:type="spellStart"/>
            <w:r w:rsidRPr="000438EC">
              <w:rPr>
                <w:rFonts w:ascii="Arial Narrow" w:hAnsi="Arial Narrow"/>
                <w:sz w:val="22"/>
                <w:szCs w:val="22"/>
                <w:lang w:eastAsia="pl-PL"/>
              </w:rPr>
              <w:t>μg</w:t>
            </w:r>
            <w:proofErr w:type="spellEnd"/>
            <w:r w:rsidRPr="000438EC">
              <w:rPr>
                <w:rFonts w:ascii="Arial Narrow" w:hAnsi="Arial Narrow"/>
                <w:sz w:val="22"/>
                <w:szCs w:val="22"/>
                <w:lang w:eastAsia="pl-PL"/>
              </w:rPr>
              <w:t xml:space="preserve"> </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41</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Colistin 50ug</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42</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Colistin 10 </w:t>
            </w:r>
            <w:proofErr w:type="spellStart"/>
            <w:r w:rsidRPr="000438EC">
              <w:rPr>
                <w:rFonts w:ascii="Arial Narrow" w:hAnsi="Arial Narrow"/>
                <w:sz w:val="22"/>
                <w:szCs w:val="22"/>
                <w:lang w:eastAsia="pl-PL"/>
              </w:rPr>
              <w:t>μg</w:t>
            </w:r>
            <w:proofErr w:type="spellEnd"/>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43</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Linkomycin</w:t>
            </w:r>
            <w:proofErr w:type="spellEnd"/>
            <w:r w:rsidRPr="000438EC">
              <w:rPr>
                <w:rFonts w:ascii="Arial Narrow" w:hAnsi="Arial Narrow"/>
                <w:sz w:val="22"/>
                <w:szCs w:val="22"/>
                <w:lang w:eastAsia="pl-PL"/>
              </w:rPr>
              <w:t xml:space="preserve"> 15 </w:t>
            </w:r>
            <w:proofErr w:type="spellStart"/>
            <w:r w:rsidRPr="000438EC">
              <w:rPr>
                <w:rFonts w:ascii="Arial Narrow" w:hAnsi="Arial Narrow"/>
                <w:sz w:val="22"/>
                <w:szCs w:val="22"/>
                <w:lang w:eastAsia="pl-PL"/>
              </w:rPr>
              <w:t>μg</w:t>
            </w:r>
            <w:proofErr w:type="spellEnd"/>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lastRenderedPageBreak/>
              <w:t>44</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Linezoid</w:t>
            </w:r>
            <w:proofErr w:type="spellEnd"/>
            <w:r w:rsidRPr="000438EC">
              <w:rPr>
                <w:rFonts w:ascii="Arial Narrow" w:hAnsi="Arial Narrow"/>
                <w:sz w:val="22"/>
                <w:szCs w:val="22"/>
                <w:lang w:eastAsia="pl-PL"/>
              </w:rPr>
              <w:t xml:space="preserve"> 10 </w:t>
            </w:r>
            <w:proofErr w:type="spellStart"/>
            <w:r w:rsidRPr="000438EC">
              <w:rPr>
                <w:rFonts w:ascii="Arial Narrow" w:hAnsi="Arial Narrow"/>
                <w:sz w:val="22"/>
                <w:szCs w:val="22"/>
                <w:lang w:eastAsia="pl-PL"/>
              </w:rPr>
              <w:t>μg</w:t>
            </w:r>
            <w:proofErr w:type="spellEnd"/>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45</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Tikarcylina</w:t>
            </w:r>
            <w:proofErr w:type="spellEnd"/>
            <w:r w:rsidRPr="000438EC">
              <w:rPr>
                <w:rFonts w:ascii="Arial Narrow" w:hAnsi="Arial Narrow"/>
                <w:sz w:val="22"/>
                <w:szCs w:val="22"/>
                <w:lang w:eastAsia="pl-PL"/>
              </w:rPr>
              <w:t xml:space="preserve"> 75ug</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46</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Piperacillin</w:t>
            </w:r>
            <w:proofErr w:type="spellEnd"/>
            <w:r w:rsidRPr="000438EC">
              <w:rPr>
                <w:rFonts w:ascii="Arial Narrow" w:hAnsi="Arial Narrow"/>
                <w:sz w:val="22"/>
                <w:szCs w:val="22"/>
                <w:lang w:eastAsia="pl-PL"/>
              </w:rPr>
              <w:t xml:space="preserve"> + </w:t>
            </w:r>
            <w:proofErr w:type="spellStart"/>
            <w:r w:rsidRPr="000438EC">
              <w:rPr>
                <w:rFonts w:ascii="Arial Narrow" w:hAnsi="Arial Narrow"/>
                <w:sz w:val="22"/>
                <w:szCs w:val="22"/>
                <w:lang w:eastAsia="pl-PL"/>
              </w:rPr>
              <w:t>Tazobactam</w:t>
            </w:r>
            <w:proofErr w:type="spellEnd"/>
            <w:r w:rsidRPr="000438EC">
              <w:rPr>
                <w:rFonts w:ascii="Arial Narrow" w:hAnsi="Arial Narrow"/>
                <w:sz w:val="22"/>
                <w:szCs w:val="22"/>
                <w:lang w:eastAsia="pl-PL"/>
              </w:rPr>
              <w:t xml:space="preserve"> 30+ 6 </w:t>
            </w:r>
            <w:proofErr w:type="spellStart"/>
            <w:r w:rsidRPr="000438EC">
              <w:rPr>
                <w:rFonts w:ascii="Arial Narrow" w:hAnsi="Arial Narrow"/>
                <w:sz w:val="22"/>
                <w:szCs w:val="22"/>
                <w:lang w:eastAsia="pl-PL"/>
              </w:rPr>
              <w:t>μg</w:t>
            </w:r>
            <w:proofErr w:type="spellEnd"/>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47</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Ticarcillin</w:t>
            </w:r>
            <w:proofErr w:type="spellEnd"/>
            <w:r w:rsidRPr="000438EC">
              <w:rPr>
                <w:rFonts w:ascii="Arial Narrow" w:hAnsi="Arial Narrow"/>
                <w:sz w:val="22"/>
                <w:szCs w:val="22"/>
                <w:lang w:eastAsia="pl-PL"/>
              </w:rPr>
              <w:t xml:space="preserve"> + </w:t>
            </w:r>
            <w:proofErr w:type="spellStart"/>
            <w:r w:rsidRPr="000438EC">
              <w:rPr>
                <w:rFonts w:ascii="Arial Narrow" w:hAnsi="Arial Narrow"/>
                <w:sz w:val="22"/>
                <w:szCs w:val="22"/>
                <w:lang w:eastAsia="pl-PL"/>
              </w:rPr>
              <w:t>Clawulanic</w:t>
            </w:r>
            <w:proofErr w:type="spellEnd"/>
            <w:r w:rsidRPr="000438EC">
              <w:rPr>
                <w:rFonts w:ascii="Arial Narrow" w:hAnsi="Arial Narrow"/>
                <w:sz w:val="22"/>
                <w:szCs w:val="22"/>
                <w:lang w:eastAsia="pl-PL"/>
              </w:rPr>
              <w:t xml:space="preserve"> </w:t>
            </w:r>
            <w:proofErr w:type="spellStart"/>
            <w:r w:rsidRPr="000438EC">
              <w:rPr>
                <w:rFonts w:ascii="Arial Narrow" w:hAnsi="Arial Narrow"/>
                <w:sz w:val="22"/>
                <w:szCs w:val="22"/>
                <w:lang w:eastAsia="pl-PL"/>
              </w:rPr>
              <w:t>Acid</w:t>
            </w:r>
            <w:proofErr w:type="spellEnd"/>
            <w:r w:rsidRPr="000438EC">
              <w:rPr>
                <w:rFonts w:ascii="Arial Narrow" w:hAnsi="Arial Narrow"/>
                <w:sz w:val="22"/>
                <w:szCs w:val="22"/>
                <w:lang w:eastAsia="pl-PL"/>
              </w:rPr>
              <w:t xml:space="preserve"> 75 + 10 </w:t>
            </w:r>
            <w:proofErr w:type="spellStart"/>
            <w:r w:rsidRPr="000438EC">
              <w:rPr>
                <w:rFonts w:ascii="Arial Narrow" w:hAnsi="Arial Narrow"/>
                <w:sz w:val="22"/>
                <w:szCs w:val="22"/>
                <w:lang w:eastAsia="pl-PL"/>
              </w:rPr>
              <w:t>μg</w:t>
            </w:r>
            <w:proofErr w:type="spellEnd"/>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48</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Chinopristina</w:t>
            </w:r>
            <w:proofErr w:type="spellEnd"/>
            <w:r w:rsidRPr="000438EC">
              <w:rPr>
                <w:rFonts w:ascii="Arial Narrow" w:hAnsi="Arial Narrow"/>
                <w:sz w:val="22"/>
                <w:szCs w:val="22"/>
                <w:lang w:eastAsia="pl-PL"/>
              </w:rPr>
              <w:t>(</w:t>
            </w:r>
            <w:proofErr w:type="spellStart"/>
            <w:r w:rsidRPr="000438EC">
              <w:rPr>
                <w:rFonts w:ascii="Arial Narrow" w:hAnsi="Arial Narrow"/>
                <w:sz w:val="22"/>
                <w:szCs w:val="22"/>
                <w:lang w:eastAsia="pl-PL"/>
              </w:rPr>
              <w:t>Dalfopristina</w:t>
            </w:r>
            <w:proofErr w:type="spellEnd"/>
            <w:r w:rsidRPr="000438EC">
              <w:rPr>
                <w:rFonts w:ascii="Arial Narrow" w:hAnsi="Arial Narrow"/>
                <w:sz w:val="22"/>
                <w:szCs w:val="22"/>
                <w:lang w:eastAsia="pl-PL"/>
              </w:rPr>
              <w:t>) 15ug</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49</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Teicoplanin</w:t>
            </w:r>
            <w:proofErr w:type="spellEnd"/>
            <w:r w:rsidRPr="000438EC">
              <w:rPr>
                <w:rFonts w:ascii="Arial Narrow" w:hAnsi="Arial Narrow"/>
                <w:sz w:val="22"/>
                <w:szCs w:val="22"/>
                <w:lang w:eastAsia="pl-PL"/>
              </w:rPr>
              <w:t xml:space="preserve"> 30ug</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50.</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Meropenem</w:t>
            </w:r>
            <w:proofErr w:type="spellEnd"/>
            <w:r w:rsidRPr="000438EC">
              <w:rPr>
                <w:rFonts w:ascii="Arial Narrow" w:hAnsi="Arial Narrow"/>
                <w:sz w:val="22"/>
                <w:szCs w:val="22"/>
                <w:lang w:eastAsia="pl-PL"/>
              </w:rPr>
              <w:t xml:space="preserve"> 10ug</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3</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51.</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Mupirocin</w:t>
            </w:r>
            <w:proofErr w:type="spellEnd"/>
            <w:r w:rsidRPr="000438EC">
              <w:rPr>
                <w:rFonts w:ascii="Arial Narrow" w:hAnsi="Arial Narrow"/>
                <w:sz w:val="22"/>
                <w:szCs w:val="22"/>
                <w:lang w:eastAsia="pl-PL"/>
              </w:rPr>
              <w:t xml:space="preserve"> 200ug</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3</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52.</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Piperacylina</w:t>
            </w:r>
            <w:proofErr w:type="spellEnd"/>
            <w:r w:rsidRPr="000438EC">
              <w:rPr>
                <w:rFonts w:ascii="Arial Narrow" w:hAnsi="Arial Narrow"/>
                <w:sz w:val="22"/>
                <w:szCs w:val="22"/>
                <w:lang w:eastAsia="pl-PL"/>
              </w:rPr>
              <w:t xml:space="preserve"> 30ug</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53.</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Sulbactam</w:t>
            </w:r>
            <w:proofErr w:type="spellEnd"/>
            <w:r w:rsidRPr="000438EC">
              <w:rPr>
                <w:rFonts w:ascii="Arial Narrow" w:hAnsi="Arial Narrow"/>
                <w:sz w:val="22"/>
                <w:szCs w:val="22"/>
                <w:lang w:eastAsia="pl-PL"/>
              </w:rPr>
              <w:t xml:space="preserve"> 30ug+ </w:t>
            </w:r>
            <w:proofErr w:type="spellStart"/>
            <w:r w:rsidRPr="000438EC">
              <w:rPr>
                <w:rFonts w:ascii="Arial Narrow" w:hAnsi="Arial Narrow"/>
                <w:sz w:val="22"/>
                <w:szCs w:val="22"/>
                <w:lang w:eastAsia="pl-PL"/>
              </w:rPr>
              <w:t>cefoperazon</w:t>
            </w:r>
            <w:proofErr w:type="spellEnd"/>
            <w:r w:rsidRPr="000438EC">
              <w:rPr>
                <w:rFonts w:ascii="Arial Narrow" w:hAnsi="Arial Narrow"/>
                <w:sz w:val="22"/>
                <w:szCs w:val="22"/>
                <w:lang w:eastAsia="pl-PL"/>
              </w:rPr>
              <w:t xml:space="preserve"> 75ug</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54.</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Tobramycyna</w:t>
            </w:r>
            <w:proofErr w:type="spellEnd"/>
            <w:r w:rsidRPr="000438EC">
              <w:rPr>
                <w:rFonts w:ascii="Arial Narrow" w:hAnsi="Arial Narrow"/>
                <w:sz w:val="22"/>
                <w:szCs w:val="22"/>
                <w:lang w:eastAsia="pl-PL"/>
              </w:rPr>
              <w:t xml:space="preserve"> 10ug</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op. a 50 </w:t>
            </w:r>
            <w:proofErr w:type="spellStart"/>
            <w:r w:rsidRPr="000438EC">
              <w:rPr>
                <w:rFonts w:ascii="Arial Narrow" w:hAnsi="Arial Narrow"/>
                <w:sz w:val="22"/>
                <w:szCs w:val="22"/>
                <w:lang w:eastAsia="pl-PL"/>
              </w:rPr>
              <w:t>szt</w:t>
            </w:r>
            <w:proofErr w:type="spellEnd"/>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55.</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Ertapenem</w:t>
            </w:r>
            <w:proofErr w:type="spellEnd"/>
            <w:r w:rsidRPr="000438EC">
              <w:rPr>
                <w:rFonts w:ascii="Arial Narrow" w:hAnsi="Arial Narrow"/>
                <w:sz w:val="22"/>
                <w:szCs w:val="22"/>
                <w:lang w:eastAsia="pl-PL"/>
              </w:rPr>
              <w:t xml:space="preserve"> 10ug</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op. 50szt </w:t>
            </w:r>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270"/>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56.</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Ofloksacyna</w:t>
            </w:r>
            <w:proofErr w:type="spellEnd"/>
            <w:r w:rsidRPr="000438EC">
              <w:rPr>
                <w:rFonts w:ascii="Arial Narrow" w:hAnsi="Arial Narrow"/>
                <w:sz w:val="22"/>
                <w:szCs w:val="22"/>
                <w:lang w:eastAsia="pl-PL"/>
              </w:rPr>
              <w:t xml:space="preserve"> 5ug</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op.a</w:t>
            </w:r>
            <w:proofErr w:type="spellEnd"/>
            <w:r w:rsidRPr="000438EC">
              <w:rPr>
                <w:rFonts w:ascii="Arial Narrow" w:hAnsi="Arial Narrow"/>
                <w:sz w:val="22"/>
                <w:szCs w:val="22"/>
                <w:lang w:eastAsia="pl-PL"/>
              </w:rPr>
              <w:t xml:space="preserve"> 50szt </w:t>
            </w:r>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285"/>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57.</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Lewofloksacyna</w:t>
            </w:r>
            <w:proofErr w:type="spellEnd"/>
            <w:r w:rsidRPr="000438EC">
              <w:rPr>
                <w:rFonts w:ascii="Arial Narrow" w:hAnsi="Arial Narrow"/>
                <w:sz w:val="22"/>
                <w:szCs w:val="22"/>
                <w:lang w:eastAsia="pl-PL"/>
              </w:rPr>
              <w:t xml:space="preserve"> 5ug</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op.a</w:t>
            </w:r>
            <w:proofErr w:type="spellEnd"/>
            <w:r w:rsidRPr="000438EC">
              <w:rPr>
                <w:rFonts w:ascii="Arial Narrow" w:hAnsi="Arial Narrow"/>
                <w:sz w:val="22"/>
                <w:szCs w:val="22"/>
                <w:lang w:eastAsia="pl-PL"/>
              </w:rPr>
              <w:t xml:space="preserve"> 50szt </w:t>
            </w:r>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3</w:t>
            </w:r>
          </w:p>
        </w:tc>
      </w:tr>
      <w:tr w:rsidR="00577B74" w:rsidRPr="000438EC" w:rsidTr="00465EBB">
        <w:trPr>
          <w:trHeight w:val="285"/>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58</w:t>
            </w:r>
          </w:p>
        </w:tc>
        <w:tc>
          <w:tcPr>
            <w:tcW w:w="18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Jałowe krążki bibułowe</w:t>
            </w:r>
          </w:p>
        </w:tc>
        <w:tc>
          <w:tcPr>
            <w:tcW w:w="12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op.a</w:t>
            </w:r>
            <w:proofErr w:type="spellEnd"/>
            <w:r w:rsidRPr="000438EC">
              <w:rPr>
                <w:rFonts w:ascii="Arial Narrow" w:hAnsi="Arial Narrow"/>
                <w:sz w:val="22"/>
                <w:szCs w:val="22"/>
                <w:lang w:eastAsia="pl-PL"/>
              </w:rPr>
              <w:t xml:space="preserve"> 50szt</w:t>
            </w:r>
          </w:p>
        </w:tc>
        <w:tc>
          <w:tcPr>
            <w:tcW w:w="17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w:t>
            </w:r>
          </w:p>
        </w:tc>
      </w:tr>
    </w:tbl>
    <w:p w:rsidR="00577B74" w:rsidRPr="000438EC" w:rsidRDefault="00577B74" w:rsidP="00577B74">
      <w:pPr>
        <w:rPr>
          <w:rFonts w:ascii="Arial Narrow" w:hAnsi="Arial Narrow"/>
          <w:vanish/>
          <w:sz w:val="22"/>
          <w:szCs w:val="22"/>
          <w:lang w:eastAsia="pl-PL"/>
        </w:rPr>
      </w:pPr>
    </w:p>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r w:rsidRPr="000438EC">
        <w:rPr>
          <w:rFonts w:ascii="Arial Narrow" w:hAnsi="Arial Narrow"/>
          <w:sz w:val="22"/>
          <w:szCs w:val="22"/>
          <w:lang w:eastAsia="pl-PL"/>
        </w:rPr>
        <w:t>Odczynniki do diagnostyki bakterii</w:t>
      </w:r>
    </w:p>
    <w:p w:rsidR="00577B74" w:rsidRPr="000438EC" w:rsidRDefault="00577B74" w:rsidP="00577B74">
      <w:pPr>
        <w:rPr>
          <w:rFonts w:ascii="Arial Narrow" w:hAnsi="Arial Narrow"/>
          <w:sz w:val="22"/>
          <w:szCs w:val="22"/>
          <w:lang w:eastAsia="pl-PL"/>
        </w:rPr>
      </w:pPr>
    </w:p>
    <w:tbl>
      <w:tblPr>
        <w:tblW w:w="9147"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84"/>
        <w:gridCol w:w="4594"/>
        <w:gridCol w:w="1701"/>
        <w:gridCol w:w="2268"/>
      </w:tblGrid>
      <w:tr w:rsidR="00577B74" w:rsidRPr="000438EC" w:rsidTr="00465EBB">
        <w:trPr>
          <w:tblCellSpacing w:w="0" w:type="dxa"/>
        </w:trPr>
        <w:tc>
          <w:tcPr>
            <w:tcW w:w="58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Lp</w:t>
            </w:r>
            <w:proofErr w:type="spellEnd"/>
          </w:p>
        </w:tc>
        <w:tc>
          <w:tcPr>
            <w:tcW w:w="459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Nazwa</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Jednostka miary</w:t>
            </w:r>
          </w:p>
        </w:tc>
        <w:tc>
          <w:tcPr>
            <w:tcW w:w="226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Opakowanie</w:t>
            </w:r>
          </w:p>
        </w:tc>
      </w:tr>
      <w:tr w:rsidR="00577B74" w:rsidRPr="000438EC" w:rsidTr="00465EBB">
        <w:trPr>
          <w:tblCellSpacing w:w="0" w:type="dxa"/>
        </w:trPr>
        <w:tc>
          <w:tcPr>
            <w:tcW w:w="58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c>
          <w:tcPr>
            <w:tcW w:w="459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Kwas </w:t>
            </w:r>
            <w:proofErr w:type="spellStart"/>
            <w:r w:rsidRPr="000438EC">
              <w:rPr>
                <w:rFonts w:ascii="Arial Narrow" w:hAnsi="Arial Narrow"/>
                <w:sz w:val="22"/>
                <w:szCs w:val="22"/>
                <w:lang w:eastAsia="pl-PL"/>
              </w:rPr>
              <w:t>fenyloboronowy</w:t>
            </w:r>
            <w:proofErr w:type="spellEnd"/>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2ml</w:t>
            </w:r>
          </w:p>
        </w:tc>
        <w:tc>
          <w:tcPr>
            <w:tcW w:w="226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blCellSpacing w:w="0" w:type="dxa"/>
        </w:trPr>
        <w:tc>
          <w:tcPr>
            <w:tcW w:w="58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c>
          <w:tcPr>
            <w:tcW w:w="459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EDTA</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2ml</w:t>
            </w:r>
          </w:p>
        </w:tc>
        <w:tc>
          <w:tcPr>
            <w:tcW w:w="226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blCellSpacing w:w="0" w:type="dxa"/>
        </w:trPr>
        <w:tc>
          <w:tcPr>
            <w:tcW w:w="58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3</w:t>
            </w:r>
          </w:p>
        </w:tc>
        <w:tc>
          <w:tcPr>
            <w:tcW w:w="459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val="en-US" w:eastAsia="pl-PL"/>
              </w:rPr>
              <w:t xml:space="preserve">Staphylococcus </w:t>
            </w:r>
            <w:proofErr w:type="spellStart"/>
            <w:r w:rsidRPr="000438EC">
              <w:rPr>
                <w:rFonts w:ascii="Arial Narrow" w:hAnsi="Arial Narrow"/>
                <w:sz w:val="22"/>
                <w:szCs w:val="22"/>
                <w:lang w:val="en-US" w:eastAsia="pl-PL"/>
              </w:rPr>
              <w:t>aureus</w:t>
            </w:r>
            <w:proofErr w:type="spellEnd"/>
            <w:r w:rsidRPr="000438EC">
              <w:rPr>
                <w:rFonts w:ascii="Arial Narrow" w:hAnsi="Arial Narrow"/>
                <w:sz w:val="22"/>
                <w:szCs w:val="22"/>
                <w:lang w:val="en-US" w:eastAsia="pl-PL"/>
              </w:rPr>
              <w:t xml:space="preserve"> subsp. aureusATCC®25923</w:t>
            </w:r>
            <w:r w:rsidRPr="000438EC">
              <w:rPr>
                <w:rFonts w:ascii="Arial Narrow" w:hAnsi="Arial Narrow"/>
                <w:sz w:val="22"/>
                <w:szCs w:val="22"/>
                <w:vertAlign w:val="superscript"/>
                <w:lang w:val="en-US" w:eastAsia="pl-PL"/>
              </w:rPr>
              <w:t>TM</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2 </w:t>
            </w:r>
            <w:proofErr w:type="spellStart"/>
            <w:r w:rsidRPr="000438EC">
              <w:rPr>
                <w:rFonts w:ascii="Arial Narrow" w:hAnsi="Arial Narrow"/>
                <w:sz w:val="22"/>
                <w:szCs w:val="22"/>
                <w:lang w:eastAsia="pl-PL"/>
              </w:rPr>
              <w:t>wymazówki</w:t>
            </w:r>
            <w:proofErr w:type="spellEnd"/>
          </w:p>
        </w:tc>
        <w:tc>
          <w:tcPr>
            <w:tcW w:w="226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blCellSpacing w:w="0" w:type="dxa"/>
        </w:trPr>
        <w:tc>
          <w:tcPr>
            <w:tcW w:w="58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4</w:t>
            </w:r>
          </w:p>
        </w:tc>
        <w:tc>
          <w:tcPr>
            <w:tcW w:w="459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Klebsiella</w:t>
            </w:r>
            <w:proofErr w:type="spellEnd"/>
            <w:r w:rsidRPr="000438EC">
              <w:rPr>
                <w:rFonts w:ascii="Arial Narrow" w:hAnsi="Arial Narrow"/>
                <w:sz w:val="22"/>
                <w:szCs w:val="22"/>
                <w:lang w:eastAsia="pl-PL"/>
              </w:rPr>
              <w:t xml:space="preserve"> </w:t>
            </w:r>
            <w:proofErr w:type="spellStart"/>
            <w:r w:rsidRPr="000438EC">
              <w:rPr>
                <w:rFonts w:ascii="Arial Narrow" w:hAnsi="Arial Narrow"/>
                <w:sz w:val="22"/>
                <w:szCs w:val="22"/>
                <w:lang w:eastAsia="pl-PL"/>
              </w:rPr>
              <w:t>pneumonie</w:t>
            </w:r>
            <w:proofErr w:type="spellEnd"/>
            <w:r w:rsidRPr="000438EC">
              <w:rPr>
                <w:rFonts w:ascii="Arial Narrow" w:hAnsi="Arial Narrow"/>
                <w:sz w:val="22"/>
                <w:szCs w:val="22"/>
                <w:lang w:eastAsia="pl-PL"/>
              </w:rPr>
              <w:t xml:space="preserve"> </w:t>
            </w:r>
            <w:proofErr w:type="spellStart"/>
            <w:r w:rsidRPr="000438EC">
              <w:rPr>
                <w:rFonts w:ascii="Arial Narrow" w:hAnsi="Arial Narrow"/>
                <w:sz w:val="22"/>
                <w:szCs w:val="22"/>
                <w:lang w:eastAsia="pl-PL"/>
              </w:rPr>
              <w:t>subs.pneumoniae</w:t>
            </w:r>
            <w:proofErr w:type="spellEnd"/>
            <w:r w:rsidRPr="000438EC">
              <w:rPr>
                <w:rFonts w:ascii="Arial Narrow" w:hAnsi="Arial Narrow"/>
                <w:sz w:val="22"/>
                <w:szCs w:val="22"/>
                <w:lang w:eastAsia="pl-PL"/>
              </w:rPr>
              <w:t xml:space="preserve"> ATCC700603</w:t>
            </w:r>
            <w:r w:rsidRPr="000438EC">
              <w:rPr>
                <w:rFonts w:ascii="Arial Narrow" w:hAnsi="Arial Narrow"/>
                <w:sz w:val="22"/>
                <w:szCs w:val="22"/>
                <w:vertAlign w:val="superscript"/>
                <w:lang w:eastAsia="pl-PL"/>
              </w:rPr>
              <w:t>TM</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2 </w:t>
            </w:r>
            <w:proofErr w:type="spellStart"/>
            <w:r w:rsidRPr="000438EC">
              <w:rPr>
                <w:rFonts w:ascii="Arial Narrow" w:hAnsi="Arial Narrow"/>
                <w:sz w:val="22"/>
                <w:szCs w:val="22"/>
                <w:lang w:eastAsia="pl-PL"/>
              </w:rPr>
              <w:t>wymazówki</w:t>
            </w:r>
            <w:proofErr w:type="spellEnd"/>
          </w:p>
        </w:tc>
        <w:tc>
          <w:tcPr>
            <w:tcW w:w="226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blCellSpacing w:w="0" w:type="dxa"/>
        </w:trPr>
        <w:tc>
          <w:tcPr>
            <w:tcW w:w="58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5</w:t>
            </w:r>
          </w:p>
        </w:tc>
        <w:tc>
          <w:tcPr>
            <w:tcW w:w="459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Escherichia</w:t>
            </w:r>
            <w:proofErr w:type="spellEnd"/>
            <w:r w:rsidRPr="000438EC">
              <w:rPr>
                <w:rFonts w:ascii="Arial Narrow" w:hAnsi="Arial Narrow"/>
                <w:sz w:val="22"/>
                <w:szCs w:val="22"/>
                <w:lang w:eastAsia="pl-PL"/>
              </w:rPr>
              <w:t xml:space="preserve"> coli ATCC®25922</w:t>
            </w:r>
            <w:r w:rsidRPr="000438EC">
              <w:rPr>
                <w:rFonts w:ascii="Arial Narrow" w:hAnsi="Arial Narrow"/>
                <w:sz w:val="22"/>
                <w:szCs w:val="22"/>
                <w:vertAlign w:val="superscript"/>
                <w:lang w:eastAsia="pl-PL"/>
              </w:rPr>
              <w:t>TM</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2 </w:t>
            </w:r>
            <w:proofErr w:type="spellStart"/>
            <w:r w:rsidRPr="000438EC">
              <w:rPr>
                <w:rFonts w:ascii="Arial Narrow" w:hAnsi="Arial Narrow"/>
                <w:sz w:val="22"/>
                <w:szCs w:val="22"/>
                <w:lang w:eastAsia="pl-PL"/>
              </w:rPr>
              <w:t>wymazówki</w:t>
            </w:r>
            <w:proofErr w:type="spellEnd"/>
          </w:p>
        </w:tc>
        <w:tc>
          <w:tcPr>
            <w:tcW w:w="226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r>
      <w:tr w:rsidR="00577B74" w:rsidRPr="000438EC" w:rsidTr="00465EBB">
        <w:trPr>
          <w:tblCellSpacing w:w="0" w:type="dxa"/>
        </w:trPr>
        <w:tc>
          <w:tcPr>
            <w:tcW w:w="58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6</w:t>
            </w:r>
          </w:p>
        </w:tc>
        <w:tc>
          <w:tcPr>
            <w:tcW w:w="459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Pseudomonas</w:t>
            </w:r>
            <w:proofErr w:type="spellEnd"/>
            <w:r w:rsidRPr="000438EC">
              <w:rPr>
                <w:rFonts w:ascii="Arial Narrow" w:hAnsi="Arial Narrow"/>
                <w:sz w:val="22"/>
                <w:szCs w:val="22"/>
                <w:lang w:eastAsia="pl-PL"/>
              </w:rPr>
              <w:t xml:space="preserve"> </w:t>
            </w:r>
            <w:proofErr w:type="spellStart"/>
            <w:r w:rsidRPr="000438EC">
              <w:rPr>
                <w:rFonts w:ascii="Arial Narrow" w:hAnsi="Arial Narrow"/>
                <w:sz w:val="22"/>
                <w:szCs w:val="22"/>
                <w:lang w:eastAsia="pl-PL"/>
              </w:rPr>
              <w:t>aeruginosa</w:t>
            </w:r>
            <w:proofErr w:type="spellEnd"/>
            <w:r w:rsidRPr="000438EC">
              <w:rPr>
                <w:rFonts w:ascii="Arial Narrow" w:hAnsi="Arial Narrow"/>
                <w:sz w:val="22"/>
                <w:szCs w:val="22"/>
                <w:lang w:eastAsia="pl-PL"/>
              </w:rPr>
              <w:t xml:space="preserve"> ATCC 27853</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2 </w:t>
            </w:r>
            <w:proofErr w:type="spellStart"/>
            <w:r w:rsidRPr="000438EC">
              <w:rPr>
                <w:rFonts w:ascii="Arial Narrow" w:hAnsi="Arial Narrow"/>
                <w:sz w:val="22"/>
                <w:szCs w:val="22"/>
                <w:lang w:eastAsia="pl-PL"/>
              </w:rPr>
              <w:t>wymazówki</w:t>
            </w:r>
            <w:proofErr w:type="spellEnd"/>
          </w:p>
        </w:tc>
        <w:tc>
          <w:tcPr>
            <w:tcW w:w="226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blCellSpacing w:w="0" w:type="dxa"/>
        </w:trPr>
        <w:tc>
          <w:tcPr>
            <w:tcW w:w="58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7</w:t>
            </w:r>
          </w:p>
        </w:tc>
        <w:tc>
          <w:tcPr>
            <w:tcW w:w="459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Streptococcus</w:t>
            </w:r>
            <w:proofErr w:type="spellEnd"/>
            <w:r w:rsidRPr="000438EC">
              <w:rPr>
                <w:rFonts w:ascii="Arial Narrow" w:hAnsi="Arial Narrow"/>
                <w:sz w:val="22"/>
                <w:szCs w:val="22"/>
                <w:lang w:eastAsia="pl-PL"/>
              </w:rPr>
              <w:t xml:space="preserve"> </w:t>
            </w:r>
            <w:proofErr w:type="spellStart"/>
            <w:r w:rsidRPr="000438EC">
              <w:rPr>
                <w:rFonts w:ascii="Arial Narrow" w:hAnsi="Arial Narrow"/>
                <w:sz w:val="22"/>
                <w:szCs w:val="22"/>
                <w:lang w:eastAsia="pl-PL"/>
              </w:rPr>
              <w:t>pneumoniae</w:t>
            </w:r>
            <w:proofErr w:type="spellEnd"/>
            <w:r w:rsidRPr="000438EC">
              <w:rPr>
                <w:rFonts w:ascii="Arial Narrow" w:hAnsi="Arial Narrow"/>
                <w:sz w:val="22"/>
                <w:szCs w:val="22"/>
                <w:lang w:eastAsia="pl-PL"/>
              </w:rPr>
              <w:t xml:space="preserve"> ATCC 49619</w:t>
            </w:r>
          </w:p>
        </w:tc>
        <w:tc>
          <w:tcPr>
            <w:tcW w:w="170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2 </w:t>
            </w:r>
            <w:proofErr w:type="spellStart"/>
            <w:r w:rsidRPr="000438EC">
              <w:rPr>
                <w:rFonts w:ascii="Arial Narrow" w:hAnsi="Arial Narrow"/>
                <w:sz w:val="22"/>
                <w:szCs w:val="22"/>
                <w:lang w:eastAsia="pl-PL"/>
              </w:rPr>
              <w:t>wymazówki</w:t>
            </w:r>
            <w:proofErr w:type="spellEnd"/>
          </w:p>
        </w:tc>
        <w:tc>
          <w:tcPr>
            <w:tcW w:w="226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r>
    </w:tbl>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Testy diagnostyczne</w:t>
      </w:r>
    </w:p>
    <w:p w:rsidR="00577B74" w:rsidRPr="000438EC" w:rsidRDefault="00577B74" w:rsidP="00577B74">
      <w:pPr>
        <w:rPr>
          <w:rFonts w:ascii="Arial Narrow" w:hAnsi="Arial Narrow"/>
          <w:sz w:val="22"/>
          <w:szCs w:val="22"/>
          <w:lang w:eastAsia="pl-PL"/>
        </w:rPr>
      </w:pPr>
    </w:p>
    <w:tbl>
      <w:tblPr>
        <w:tblStyle w:val="Tabela-Siatka"/>
        <w:tblW w:w="0" w:type="auto"/>
        <w:tblLook w:val="04A0"/>
      </w:tblPr>
      <w:tblGrid>
        <w:gridCol w:w="534"/>
        <w:gridCol w:w="4677"/>
        <w:gridCol w:w="2268"/>
        <w:gridCol w:w="1701"/>
      </w:tblGrid>
      <w:tr w:rsidR="00577B74" w:rsidRPr="000438EC" w:rsidTr="00465EBB">
        <w:trPr>
          <w:trHeight w:val="451"/>
        </w:trPr>
        <w:tc>
          <w:tcPr>
            <w:tcW w:w="534" w:type="dxa"/>
          </w:tcPr>
          <w:p w:rsidR="00577B74" w:rsidRPr="000438EC" w:rsidRDefault="00577B74" w:rsidP="00465EBB">
            <w:pPr>
              <w:rPr>
                <w:rFonts w:ascii="Arial Narrow" w:hAnsi="Arial Narrow"/>
                <w:sz w:val="22"/>
                <w:szCs w:val="22"/>
                <w:lang w:eastAsia="pl-PL"/>
              </w:rPr>
            </w:pPr>
            <w:r w:rsidRPr="000438EC">
              <w:rPr>
                <w:rFonts w:ascii="Arial Narrow" w:hAnsi="Arial Narrow"/>
                <w:sz w:val="22"/>
                <w:szCs w:val="22"/>
                <w:lang w:eastAsia="pl-PL"/>
              </w:rPr>
              <w:t>LP</w:t>
            </w:r>
          </w:p>
        </w:tc>
        <w:tc>
          <w:tcPr>
            <w:tcW w:w="4677" w:type="dxa"/>
          </w:tcPr>
          <w:p w:rsidR="00577B74" w:rsidRPr="000438EC" w:rsidRDefault="00577B74" w:rsidP="00465EBB">
            <w:pPr>
              <w:rPr>
                <w:rFonts w:ascii="Arial Narrow" w:hAnsi="Arial Narrow" w:cs="Arial"/>
                <w:sz w:val="22"/>
                <w:szCs w:val="22"/>
                <w:lang w:eastAsia="pl-PL"/>
              </w:rPr>
            </w:pPr>
            <w:r w:rsidRPr="000438EC">
              <w:rPr>
                <w:rFonts w:ascii="Arial Narrow" w:hAnsi="Arial Narrow" w:cs="Arial"/>
                <w:sz w:val="22"/>
                <w:szCs w:val="22"/>
                <w:lang w:eastAsia="pl-PL"/>
              </w:rPr>
              <w:t>Nazwa</w:t>
            </w:r>
          </w:p>
        </w:tc>
        <w:tc>
          <w:tcPr>
            <w:tcW w:w="2268" w:type="dxa"/>
          </w:tcPr>
          <w:p w:rsidR="00577B74" w:rsidRPr="000438EC" w:rsidRDefault="00577B74" w:rsidP="00465EBB">
            <w:pPr>
              <w:pStyle w:val="NormalnyWeb"/>
              <w:rPr>
                <w:rFonts w:ascii="Arial Narrow" w:hAnsi="Arial Narrow" w:cs="Arial"/>
                <w:sz w:val="22"/>
                <w:szCs w:val="22"/>
              </w:rPr>
            </w:pPr>
            <w:r w:rsidRPr="000438EC">
              <w:rPr>
                <w:rFonts w:ascii="Arial Narrow" w:hAnsi="Arial Narrow" w:cs="Arial"/>
                <w:sz w:val="22"/>
                <w:szCs w:val="22"/>
              </w:rPr>
              <w:t>JM</w:t>
            </w:r>
          </w:p>
        </w:tc>
        <w:tc>
          <w:tcPr>
            <w:tcW w:w="1701" w:type="dxa"/>
          </w:tcPr>
          <w:p w:rsidR="00577B74" w:rsidRPr="000438EC" w:rsidRDefault="00577B74" w:rsidP="00465EBB">
            <w:pPr>
              <w:pStyle w:val="NormalnyWeb"/>
              <w:rPr>
                <w:rFonts w:ascii="Arial Narrow" w:hAnsi="Arial Narrow" w:cs="Arial"/>
                <w:sz w:val="22"/>
                <w:szCs w:val="22"/>
              </w:rPr>
            </w:pPr>
            <w:proofErr w:type="spellStart"/>
            <w:r w:rsidRPr="000438EC">
              <w:rPr>
                <w:rFonts w:ascii="Arial Narrow" w:hAnsi="Arial Narrow" w:cs="Arial"/>
                <w:sz w:val="22"/>
                <w:szCs w:val="22"/>
              </w:rPr>
              <w:t>op</w:t>
            </w:r>
            <w:proofErr w:type="spellEnd"/>
          </w:p>
        </w:tc>
      </w:tr>
      <w:tr w:rsidR="00577B74" w:rsidRPr="000438EC" w:rsidTr="00465EBB">
        <w:tc>
          <w:tcPr>
            <w:tcW w:w="534" w:type="dxa"/>
          </w:tcPr>
          <w:p w:rsidR="00577B74" w:rsidRPr="000438EC" w:rsidRDefault="00577B74" w:rsidP="00465EBB">
            <w:pPr>
              <w:rPr>
                <w:rFonts w:ascii="Arial Narrow" w:hAnsi="Arial Narrow"/>
                <w:sz w:val="22"/>
                <w:szCs w:val="22"/>
                <w:lang w:eastAsia="pl-PL"/>
              </w:rPr>
            </w:pPr>
            <w:r w:rsidRPr="000438EC">
              <w:rPr>
                <w:rFonts w:ascii="Arial Narrow" w:hAnsi="Arial Narrow"/>
                <w:sz w:val="22"/>
                <w:szCs w:val="22"/>
                <w:lang w:eastAsia="pl-PL"/>
              </w:rPr>
              <w:t>1</w:t>
            </w:r>
          </w:p>
        </w:tc>
        <w:tc>
          <w:tcPr>
            <w:tcW w:w="4677" w:type="dxa"/>
          </w:tcPr>
          <w:p w:rsidR="00577B74" w:rsidRPr="000438EC" w:rsidRDefault="00577B74" w:rsidP="00465EBB">
            <w:pPr>
              <w:rPr>
                <w:rFonts w:ascii="Arial Narrow" w:hAnsi="Arial Narrow"/>
                <w:sz w:val="22"/>
                <w:szCs w:val="22"/>
              </w:rPr>
            </w:pPr>
            <w:r w:rsidRPr="00A93AF1">
              <w:rPr>
                <w:rFonts w:ascii="Arial Narrow" w:hAnsi="Arial Narrow" w:cs="Arial"/>
                <w:sz w:val="22"/>
                <w:szCs w:val="22"/>
                <w:lang w:eastAsia="pl-PL"/>
              </w:rPr>
              <w:t>Zestaw diagnostyczny CARBA</w:t>
            </w:r>
          </w:p>
        </w:tc>
        <w:tc>
          <w:tcPr>
            <w:tcW w:w="2268" w:type="dxa"/>
          </w:tcPr>
          <w:p w:rsidR="00577B74" w:rsidRPr="000438EC" w:rsidRDefault="00577B74" w:rsidP="00465EBB">
            <w:pPr>
              <w:pStyle w:val="NormalnyWeb"/>
              <w:rPr>
                <w:rFonts w:ascii="Arial Narrow" w:hAnsi="Arial Narrow"/>
                <w:sz w:val="22"/>
                <w:szCs w:val="22"/>
              </w:rPr>
            </w:pPr>
            <w:r w:rsidRPr="000438EC">
              <w:rPr>
                <w:rFonts w:ascii="Arial Narrow" w:hAnsi="Arial Narrow" w:cs="Arial"/>
                <w:sz w:val="22"/>
                <w:szCs w:val="22"/>
              </w:rPr>
              <w:t>op=5szt.</w:t>
            </w:r>
          </w:p>
        </w:tc>
        <w:tc>
          <w:tcPr>
            <w:tcW w:w="1701" w:type="dxa"/>
          </w:tcPr>
          <w:p w:rsidR="00577B74" w:rsidRPr="000438EC" w:rsidRDefault="00577B74" w:rsidP="00465EBB">
            <w:pPr>
              <w:pStyle w:val="NormalnyWeb"/>
              <w:rPr>
                <w:rFonts w:ascii="Arial Narrow" w:hAnsi="Arial Narrow"/>
                <w:sz w:val="22"/>
                <w:szCs w:val="22"/>
              </w:rPr>
            </w:pPr>
            <w:r w:rsidRPr="000438EC">
              <w:rPr>
                <w:rFonts w:ascii="Arial Narrow" w:hAnsi="Arial Narrow" w:cs="Arial"/>
                <w:sz w:val="22"/>
                <w:szCs w:val="22"/>
              </w:rPr>
              <w:t>1</w:t>
            </w:r>
          </w:p>
        </w:tc>
      </w:tr>
      <w:tr w:rsidR="00577B74" w:rsidRPr="000438EC" w:rsidTr="00465EBB">
        <w:tc>
          <w:tcPr>
            <w:tcW w:w="534" w:type="dxa"/>
          </w:tcPr>
          <w:p w:rsidR="00577B74" w:rsidRPr="000438EC" w:rsidRDefault="00577B74" w:rsidP="00465EBB">
            <w:pPr>
              <w:rPr>
                <w:rFonts w:ascii="Arial Narrow" w:hAnsi="Arial Narrow"/>
                <w:sz w:val="22"/>
                <w:szCs w:val="22"/>
                <w:lang w:eastAsia="pl-PL"/>
              </w:rPr>
            </w:pPr>
            <w:r w:rsidRPr="000438EC">
              <w:rPr>
                <w:rFonts w:ascii="Arial Narrow" w:hAnsi="Arial Narrow"/>
                <w:sz w:val="22"/>
                <w:szCs w:val="22"/>
                <w:lang w:eastAsia="pl-PL"/>
              </w:rPr>
              <w:t>2</w:t>
            </w:r>
          </w:p>
        </w:tc>
        <w:tc>
          <w:tcPr>
            <w:tcW w:w="4677" w:type="dxa"/>
          </w:tcPr>
          <w:p w:rsidR="00577B74" w:rsidRPr="000438EC" w:rsidRDefault="00577B74" w:rsidP="00465EBB">
            <w:pPr>
              <w:rPr>
                <w:rFonts w:ascii="Arial Narrow" w:hAnsi="Arial Narrow"/>
                <w:sz w:val="22"/>
                <w:szCs w:val="22"/>
              </w:rPr>
            </w:pPr>
            <w:r w:rsidRPr="00A93AF1">
              <w:rPr>
                <w:rFonts w:ascii="Arial Narrow" w:hAnsi="Arial Narrow" w:cs="Arial"/>
                <w:sz w:val="22"/>
                <w:szCs w:val="22"/>
                <w:lang w:eastAsia="pl-PL"/>
              </w:rPr>
              <w:t xml:space="preserve">Test </w:t>
            </w:r>
            <w:proofErr w:type="spellStart"/>
            <w:r w:rsidRPr="00A93AF1">
              <w:rPr>
                <w:rFonts w:ascii="Arial Narrow" w:hAnsi="Arial Narrow" w:cs="Arial"/>
                <w:sz w:val="22"/>
                <w:szCs w:val="22"/>
                <w:lang w:eastAsia="pl-PL"/>
              </w:rPr>
              <w:t>mikrorozcieńczeniowy</w:t>
            </w:r>
            <w:proofErr w:type="spellEnd"/>
            <w:r w:rsidRPr="00A93AF1">
              <w:rPr>
                <w:rFonts w:ascii="Arial Narrow" w:hAnsi="Arial Narrow" w:cs="Arial"/>
                <w:sz w:val="22"/>
                <w:szCs w:val="22"/>
                <w:lang w:eastAsia="pl-PL"/>
              </w:rPr>
              <w:t xml:space="preserve"> dla </w:t>
            </w:r>
            <w:proofErr w:type="spellStart"/>
            <w:r w:rsidRPr="00A93AF1">
              <w:rPr>
                <w:rFonts w:ascii="Arial Narrow" w:hAnsi="Arial Narrow" w:cs="Arial"/>
                <w:sz w:val="22"/>
                <w:szCs w:val="22"/>
                <w:lang w:eastAsia="pl-PL"/>
              </w:rPr>
              <w:t>kolistyny</w:t>
            </w:r>
            <w:proofErr w:type="spellEnd"/>
          </w:p>
        </w:tc>
        <w:tc>
          <w:tcPr>
            <w:tcW w:w="2268" w:type="dxa"/>
          </w:tcPr>
          <w:p w:rsidR="00577B74" w:rsidRPr="000438EC" w:rsidRDefault="00577B74" w:rsidP="00465EBB">
            <w:pPr>
              <w:pStyle w:val="NormalnyWeb"/>
              <w:rPr>
                <w:rFonts w:ascii="Arial Narrow" w:hAnsi="Arial Narrow"/>
                <w:sz w:val="22"/>
                <w:szCs w:val="22"/>
              </w:rPr>
            </w:pPr>
            <w:r w:rsidRPr="000438EC">
              <w:rPr>
                <w:rFonts w:ascii="Arial Narrow" w:hAnsi="Arial Narrow" w:cs="Arial"/>
                <w:sz w:val="22"/>
                <w:szCs w:val="22"/>
              </w:rPr>
              <w:t>Op=48 testów</w:t>
            </w:r>
          </w:p>
        </w:tc>
        <w:tc>
          <w:tcPr>
            <w:tcW w:w="1701" w:type="dxa"/>
          </w:tcPr>
          <w:p w:rsidR="00577B74" w:rsidRPr="000438EC" w:rsidRDefault="00577B74" w:rsidP="00465EBB">
            <w:pPr>
              <w:pStyle w:val="NormalnyWeb"/>
              <w:rPr>
                <w:rFonts w:ascii="Arial Narrow" w:hAnsi="Arial Narrow"/>
                <w:sz w:val="22"/>
                <w:szCs w:val="22"/>
              </w:rPr>
            </w:pPr>
            <w:r w:rsidRPr="000438EC">
              <w:rPr>
                <w:rFonts w:ascii="Arial Narrow" w:hAnsi="Arial Narrow" w:cs="Arial"/>
                <w:sz w:val="22"/>
                <w:szCs w:val="22"/>
              </w:rPr>
              <w:t>1</w:t>
            </w:r>
          </w:p>
        </w:tc>
      </w:tr>
      <w:tr w:rsidR="00577B74" w:rsidRPr="000438EC" w:rsidTr="00465EBB">
        <w:tc>
          <w:tcPr>
            <w:tcW w:w="534" w:type="dxa"/>
          </w:tcPr>
          <w:p w:rsidR="00577B74" w:rsidRPr="000438EC" w:rsidRDefault="00577B74" w:rsidP="00465EBB">
            <w:pPr>
              <w:rPr>
                <w:rFonts w:ascii="Arial Narrow" w:hAnsi="Arial Narrow"/>
                <w:sz w:val="22"/>
                <w:szCs w:val="22"/>
                <w:lang w:eastAsia="pl-PL"/>
              </w:rPr>
            </w:pPr>
            <w:r w:rsidRPr="000438EC">
              <w:rPr>
                <w:rFonts w:ascii="Arial Narrow" w:hAnsi="Arial Narrow"/>
                <w:sz w:val="22"/>
                <w:szCs w:val="22"/>
                <w:lang w:eastAsia="pl-PL"/>
              </w:rPr>
              <w:t>3</w:t>
            </w:r>
          </w:p>
        </w:tc>
        <w:tc>
          <w:tcPr>
            <w:tcW w:w="4677" w:type="dxa"/>
          </w:tcPr>
          <w:p w:rsidR="00577B74" w:rsidRPr="000438EC" w:rsidRDefault="00577B74" w:rsidP="00465EBB">
            <w:pPr>
              <w:rPr>
                <w:rFonts w:ascii="Arial Narrow" w:hAnsi="Arial Narrow"/>
                <w:sz w:val="22"/>
                <w:szCs w:val="22"/>
              </w:rPr>
            </w:pPr>
            <w:r w:rsidRPr="00A93AF1">
              <w:rPr>
                <w:rFonts w:ascii="Arial Narrow" w:hAnsi="Arial Narrow" w:cs="Arial"/>
                <w:sz w:val="22"/>
                <w:szCs w:val="22"/>
                <w:lang w:eastAsia="pl-PL"/>
              </w:rPr>
              <w:t xml:space="preserve">Bulion do zawiesiny dla testu na </w:t>
            </w:r>
            <w:proofErr w:type="spellStart"/>
            <w:r w:rsidRPr="00A93AF1">
              <w:rPr>
                <w:rFonts w:ascii="Arial Narrow" w:hAnsi="Arial Narrow" w:cs="Arial"/>
                <w:sz w:val="22"/>
                <w:szCs w:val="22"/>
                <w:lang w:eastAsia="pl-PL"/>
              </w:rPr>
              <w:t>kolistynę</w:t>
            </w:r>
            <w:proofErr w:type="spellEnd"/>
          </w:p>
        </w:tc>
        <w:tc>
          <w:tcPr>
            <w:tcW w:w="2268" w:type="dxa"/>
          </w:tcPr>
          <w:p w:rsidR="00577B74" w:rsidRPr="000438EC" w:rsidRDefault="00577B74" w:rsidP="00465EBB">
            <w:pPr>
              <w:pStyle w:val="NormalnyWeb"/>
              <w:rPr>
                <w:rFonts w:ascii="Arial Narrow" w:hAnsi="Arial Narrow"/>
                <w:sz w:val="22"/>
                <w:szCs w:val="22"/>
              </w:rPr>
            </w:pPr>
            <w:r w:rsidRPr="000438EC">
              <w:rPr>
                <w:rFonts w:ascii="Arial Narrow" w:hAnsi="Arial Narrow" w:cs="Arial"/>
                <w:sz w:val="22"/>
                <w:szCs w:val="22"/>
              </w:rPr>
              <w:t>Op=50 probówek</w:t>
            </w:r>
          </w:p>
        </w:tc>
        <w:tc>
          <w:tcPr>
            <w:tcW w:w="1701" w:type="dxa"/>
          </w:tcPr>
          <w:p w:rsidR="00577B74" w:rsidRPr="000438EC" w:rsidRDefault="00577B74" w:rsidP="00465EBB">
            <w:pPr>
              <w:pStyle w:val="NormalnyWeb"/>
              <w:rPr>
                <w:rFonts w:ascii="Arial Narrow" w:hAnsi="Arial Narrow"/>
                <w:sz w:val="22"/>
                <w:szCs w:val="22"/>
              </w:rPr>
            </w:pPr>
            <w:r w:rsidRPr="000438EC">
              <w:rPr>
                <w:rFonts w:ascii="Arial Narrow" w:hAnsi="Arial Narrow" w:cs="Arial"/>
                <w:sz w:val="22"/>
                <w:szCs w:val="22"/>
              </w:rPr>
              <w:t>1</w:t>
            </w:r>
          </w:p>
        </w:tc>
      </w:tr>
      <w:tr w:rsidR="00577B74" w:rsidRPr="000438EC" w:rsidTr="00465EBB">
        <w:tc>
          <w:tcPr>
            <w:tcW w:w="534" w:type="dxa"/>
          </w:tcPr>
          <w:p w:rsidR="00577B74" w:rsidRPr="000438EC" w:rsidRDefault="00577B74" w:rsidP="00465EBB">
            <w:pPr>
              <w:rPr>
                <w:rFonts w:ascii="Arial Narrow" w:hAnsi="Arial Narrow"/>
                <w:sz w:val="22"/>
                <w:szCs w:val="22"/>
                <w:lang w:eastAsia="pl-PL"/>
              </w:rPr>
            </w:pPr>
            <w:r w:rsidRPr="000438EC">
              <w:rPr>
                <w:rFonts w:ascii="Arial Narrow" w:hAnsi="Arial Narrow"/>
                <w:sz w:val="22"/>
                <w:szCs w:val="22"/>
                <w:lang w:eastAsia="pl-PL"/>
              </w:rPr>
              <w:lastRenderedPageBreak/>
              <w:t>4</w:t>
            </w:r>
          </w:p>
        </w:tc>
        <w:tc>
          <w:tcPr>
            <w:tcW w:w="4677" w:type="dxa"/>
          </w:tcPr>
          <w:p w:rsidR="00577B74" w:rsidRPr="000438EC" w:rsidRDefault="00577B74" w:rsidP="00465EBB">
            <w:pPr>
              <w:rPr>
                <w:rFonts w:ascii="Arial Narrow" w:hAnsi="Arial Narrow"/>
                <w:sz w:val="22"/>
                <w:szCs w:val="22"/>
              </w:rPr>
            </w:pPr>
            <w:r w:rsidRPr="00A93AF1">
              <w:rPr>
                <w:rFonts w:ascii="Arial Narrow" w:hAnsi="Arial Narrow" w:cs="Arial"/>
                <w:sz w:val="22"/>
                <w:szCs w:val="22"/>
                <w:lang w:eastAsia="pl-PL"/>
              </w:rPr>
              <w:t>Test kasetkowy do wykrywania mechanizmów oporności KPC z kolonii bakterii</w:t>
            </w:r>
          </w:p>
        </w:tc>
        <w:tc>
          <w:tcPr>
            <w:tcW w:w="2268" w:type="dxa"/>
          </w:tcPr>
          <w:p w:rsidR="00577B74" w:rsidRPr="000438EC" w:rsidRDefault="00577B74" w:rsidP="00465EBB">
            <w:pPr>
              <w:pStyle w:val="NormalnyWeb"/>
              <w:rPr>
                <w:rFonts w:ascii="Arial Narrow" w:hAnsi="Arial Narrow"/>
                <w:sz w:val="22"/>
                <w:szCs w:val="22"/>
              </w:rPr>
            </w:pPr>
            <w:proofErr w:type="spellStart"/>
            <w:r w:rsidRPr="000438EC">
              <w:rPr>
                <w:rFonts w:ascii="Arial Narrow" w:hAnsi="Arial Narrow" w:cs="Arial"/>
                <w:sz w:val="22"/>
                <w:szCs w:val="22"/>
              </w:rPr>
              <w:t>Op</w:t>
            </w:r>
            <w:proofErr w:type="spellEnd"/>
            <w:r w:rsidRPr="000438EC">
              <w:rPr>
                <w:rFonts w:ascii="Arial Narrow" w:hAnsi="Arial Narrow" w:cs="Arial"/>
                <w:sz w:val="22"/>
                <w:szCs w:val="22"/>
              </w:rPr>
              <w:t xml:space="preserve"> =20szt</w:t>
            </w:r>
          </w:p>
        </w:tc>
        <w:tc>
          <w:tcPr>
            <w:tcW w:w="1701" w:type="dxa"/>
          </w:tcPr>
          <w:p w:rsidR="00577B74" w:rsidRPr="000438EC" w:rsidRDefault="00577B74" w:rsidP="00465EBB">
            <w:pPr>
              <w:pStyle w:val="NormalnyWeb"/>
              <w:rPr>
                <w:rFonts w:ascii="Arial Narrow" w:hAnsi="Arial Narrow"/>
                <w:sz w:val="22"/>
                <w:szCs w:val="22"/>
              </w:rPr>
            </w:pPr>
            <w:r w:rsidRPr="000438EC">
              <w:rPr>
                <w:rFonts w:ascii="Arial Narrow" w:hAnsi="Arial Narrow" w:cs="Arial"/>
                <w:sz w:val="22"/>
                <w:szCs w:val="22"/>
              </w:rPr>
              <w:t>1</w:t>
            </w:r>
          </w:p>
        </w:tc>
      </w:tr>
    </w:tbl>
    <w:p w:rsidR="00577B74" w:rsidRPr="000438EC" w:rsidRDefault="00577B74" w:rsidP="00577B74">
      <w:pPr>
        <w:rPr>
          <w:rFonts w:ascii="Arial Narrow" w:hAnsi="Arial Narrow"/>
          <w:b/>
          <w:sz w:val="22"/>
          <w:szCs w:val="22"/>
          <w:u w:val="single"/>
          <w:lang w:eastAsia="pl-PL"/>
        </w:rPr>
      </w:pPr>
    </w:p>
    <w:p w:rsidR="00577B74" w:rsidRPr="000438EC" w:rsidRDefault="00577B74" w:rsidP="00577B74">
      <w:pPr>
        <w:rPr>
          <w:rFonts w:ascii="Arial Narrow" w:hAnsi="Arial Narrow"/>
          <w:b/>
          <w:sz w:val="22"/>
          <w:szCs w:val="22"/>
          <w:u w:val="single"/>
          <w:lang w:eastAsia="pl-PL"/>
        </w:rPr>
      </w:pPr>
      <w:r w:rsidRPr="000438EC">
        <w:rPr>
          <w:rFonts w:ascii="Arial Narrow" w:hAnsi="Arial Narrow" w:cs="Arial"/>
          <w:b/>
          <w:sz w:val="22"/>
          <w:szCs w:val="22"/>
          <w:u w:val="single"/>
          <w:lang w:eastAsia="pl-PL"/>
        </w:rPr>
        <w:t>Wymogi pakietu:</w:t>
      </w:r>
    </w:p>
    <w:p w:rsidR="00577B74" w:rsidRPr="000438EC" w:rsidRDefault="00577B74" w:rsidP="00577B74">
      <w:pPr>
        <w:rPr>
          <w:rFonts w:ascii="Arial Narrow" w:hAnsi="Arial Narrow"/>
          <w:b/>
          <w:sz w:val="22"/>
          <w:szCs w:val="22"/>
          <w:u w:val="single"/>
          <w:lang w:eastAsia="pl-PL"/>
        </w:rPr>
      </w:pPr>
    </w:p>
    <w:p w:rsidR="00577B74" w:rsidRPr="000438EC" w:rsidRDefault="00577B74" w:rsidP="00577B74">
      <w:pPr>
        <w:rPr>
          <w:rFonts w:ascii="Arial Narrow" w:hAnsi="Arial Narrow"/>
          <w:b/>
          <w:sz w:val="22"/>
          <w:szCs w:val="22"/>
          <w:u w:val="single"/>
          <w:lang w:eastAsia="pl-PL"/>
        </w:rPr>
      </w:pPr>
      <w:r w:rsidRPr="000438EC">
        <w:rPr>
          <w:rFonts w:ascii="Arial Narrow" w:hAnsi="Arial Narrow" w:cs="Arial"/>
          <w:b/>
          <w:sz w:val="22"/>
          <w:szCs w:val="22"/>
          <w:u w:val="single"/>
          <w:lang w:eastAsia="pl-PL"/>
        </w:rPr>
        <w:t xml:space="preserve">1.Pozytywna opinia KORLD- krajowy ośrodek referencyjny do spraw </w:t>
      </w:r>
      <w:proofErr w:type="spellStart"/>
      <w:r w:rsidRPr="000438EC">
        <w:rPr>
          <w:rFonts w:ascii="Arial Narrow" w:hAnsi="Arial Narrow" w:cs="Arial"/>
          <w:b/>
          <w:sz w:val="22"/>
          <w:szCs w:val="22"/>
          <w:u w:val="single"/>
          <w:lang w:eastAsia="pl-PL"/>
        </w:rPr>
        <w:t>lekowrażliwości</w:t>
      </w:r>
      <w:proofErr w:type="spellEnd"/>
      <w:r w:rsidRPr="000438EC">
        <w:rPr>
          <w:rFonts w:ascii="Arial Narrow" w:hAnsi="Arial Narrow" w:cs="Arial"/>
          <w:b/>
          <w:sz w:val="22"/>
          <w:szCs w:val="22"/>
          <w:u w:val="single"/>
          <w:lang w:eastAsia="pl-PL"/>
        </w:rPr>
        <w:t xml:space="preserve"> drobnoustrojów.</w:t>
      </w:r>
    </w:p>
    <w:p w:rsidR="00577B74" w:rsidRPr="000438EC" w:rsidRDefault="00577B74" w:rsidP="00577B74">
      <w:pPr>
        <w:rPr>
          <w:rFonts w:ascii="Arial Narrow" w:hAnsi="Arial Narrow"/>
          <w:b/>
          <w:sz w:val="22"/>
          <w:szCs w:val="22"/>
          <w:u w:val="single"/>
          <w:lang w:eastAsia="pl-PL"/>
        </w:rPr>
      </w:pPr>
      <w:r w:rsidRPr="000438EC">
        <w:rPr>
          <w:rFonts w:ascii="Arial Narrow" w:hAnsi="Arial Narrow" w:cs="Arial"/>
          <w:b/>
          <w:sz w:val="22"/>
          <w:szCs w:val="22"/>
          <w:u w:val="single"/>
          <w:lang w:eastAsia="pl-PL"/>
        </w:rPr>
        <w:t>2. Szczepy wzorcowe najdalej trzeci pasaż.</w:t>
      </w:r>
    </w:p>
    <w:p w:rsidR="00577B74" w:rsidRPr="000438EC" w:rsidRDefault="00577B74" w:rsidP="00577B74">
      <w:pPr>
        <w:rPr>
          <w:rFonts w:ascii="Arial Narrow" w:hAnsi="Arial Narrow"/>
          <w:b/>
          <w:sz w:val="22"/>
          <w:szCs w:val="22"/>
          <w:u w:val="single"/>
          <w:lang w:eastAsia="pl-PL"/>
        </w:rPr>
      </w:pPr>
    </w:p>
    <w:p w:rsidR="00577B74" w:rsidRPr="000438EC" w:rsidRDefault="00577B74" w:rsidP="00577B74">
      <w:pPr>
        <w:rPr>
          <w:rFonts w:ascii="Arial Narrow" w:hAnsi="Arial Narrow"/>
          <w:b/>
          <w:sz w:val="22"/>
          <w:szCs w:val="22"/>
          <w:u w:val="single"/>
          <w:lang w:eastAsia="pl-PL"/>
        </w:rPr>
      </w:pPr>
      <w:r w:rsidRPr="000438EC">
        <w:rPr>
          <w:rFonts w:ascii="Arial Narrow" w:hAnsi="Arial Narrow" w:cs="Arial"/>
          <w:b/>
          <w:sz w:val="22"/>
          <w:szCs w:val="22"/>
          <w:u w:val="single"/>
          <w:lang w:eastAsia="pl-PL"/>
        </w:rPr>
        <w:t>Po zawarciu umowy należy załączyć w formie papierowej i elektronicznej aktualne karty</w:t>
      </w:r>
    </w:p>
    <w:p w:rsidR="00577B74" w:rsidRPr="000438EC" w:rsidRDefault="00577B74" w:rsidP="00577B74">
      <w:pPr>
        <w:rPr>
          <w:rFonts w:ascii="Arial Narrow" w:hAnsi="Arial Narrow"/>
          <w:b/>
          <w:sz w:val="22"/>
          <w:szCs w:val="22"/>
          <w:u w:val="single"/>
          <w:lang w:eastAsia="pl-PL"/>
        </w:rPr>
      </w:pPr>
      <w:r w:rsidRPr="000438EC">
        <w:rPr>
          <w:rFonts w:ascii="Arial Narrow" w:hAnsi="Arial Narrow" w:cs="Arial"/>
          <w:b/>
          <w:sz w:val="22"/>
          <w:szCs w:val="22"/>
          <w:u w:val="single"/>
          <w:lang w:eastAsia="pl-PL"/>
        </w:rPr>
        <w:t xml:space="preserve">charakterystyki materiałów niebezpiecznych dla odczynników, </w:t>
      </w:r>
      <w:proofErr w:type="spellStart"/>
      <w:r w:rsidRPr="000438EC">
        <w:rPr>
          <w:rFonts w:ascii="Arial Narrow" w:hAnsi="Arial Narrow" w:cs="Arial"/>
          <w:b/>
          <w:sz w:val="22"/>
          <w:szCs w:val="22"/>
          <w:u w:val="single"/>
          <w:lang w:eastAsia="pl-PL"/>
        </w:rPr>
        <w:t>materiału,kontrolnego</w:t>
      </w:r>
      <w:proofErr w:type="spellEnd"/>
      <w:r w:rsidRPr="000438EC">
        <w:rPr>
          <w:rFonts w:ascii="Arial Narrow" w:hAnsi="Arial Narrow" w:cs="Arial"/>
          <w:b/>
          <w:sz w:val="22"/>
          <w:szCs w:val="22"/>
          <w:u w:val="single"/>
          <w:lang w:eastAsia="pl-PL"/>
        </w:rPr>
        <w:t xml:space="preserve"> i innych materiałów zużywalnych, które w swoim składzie </w:t>
      </w:r>
      <w:proofErr w:type="spellStart"/>
      <w:r w:rsidRPr="000438EC">
        <w:rPr>
          <w:rFonts w:ascii="Arial Narrow" w:hAnsi="Arial Narrow" w:cs="Arial"/>
          <w:b/>
          <w:sz w:val="22"/>
          <w:szCs w:val="22"/>
          <w:u w:val="single"/>
          <w:lang w:eastAsia="pl-PL"/>
        </w:rPr>
        <w:t>zawierają,substancje</w:t>
      </w:r>
      <w:proofErr w:type="spellEnd"/>
      <w:r w:rsidRPr="000438EC">
        <w:rPr>
          <w:rFonts w:ascii="Arial Narrow" w:hAnsi="Arial Narrow" w:cs="Arial"/>
          <w:b/>
          <w:sz w:val="22"/>
          <w:szCs w:val="22"/>
          <w:u w:val="single"/>
          <w:lang w:eastAsia="pl-PL"/>
        </w:rPr>
        <w:t xml:space="preserve"> niebezpieczne zgodnie z aktualnym Rozporządzeniem Ministra Zdrowia , w sprawie substancji niebezpiecznych wraz z ich klasyfikacją i oznakowaniem oraz dokument potwierdzający brak substancji niebezpiecznych dla odczynników, które takich substancji nie </w:t>
      </w:r>
      <w:proofErr w:type="spellStart"/>
      <w:r w:rsidRPr="000438EC">
        <w:rPr>
          <w:rFonts w:ascii="Arial Narrow" w:hAnsi="Arial Narrow" w:cs="Arial"/>
          <w:b/>
          <w:sz w:val="22"/>
          <w:szCs w:val="22"/>
          <w:u w:val="single"/>
          <w:lang w:eastAsia="pl-PL"/>
        </w:rPr>
        <w:t>zawierają.,zgodnie</w:t>
      </w:r>
      <w:proofErr w:type="spellEnd"/>
      <w:r w:rsidRPr="000438EC">
        <w:rPr>
          <w:rFonts w:ascii="Arial Narrow" w:hAnsi="Arial Narrow" w:cs="Arial"/>
          <w:b/>
          <w:sz w:val="22"/>
          <w:szCs w:val="22"/>
          <w:u w:val="single"/>
          <w:lang w:eastAsia="pl-PL"/>
        </w:rPr>
        <w:t xml:space="preserve"> z aktualną Dyrektywą o Preparatach Niebezpiecznych </w:t>
      </w:r>
    </w:p>
    <w:p w:rsidR="00577B74" w:rsidRPr="000438EC" w:rsidRDefault="00577B74" w:rsidP="00577B74">
      <w:pPr>
        <w:rPr>
          <w:rFonts w:ascii="Arial Narrow" w:hAnsi="Arial Narrow"/>
          <w:sz w:val="22"/>
          <w:szCs w:val="22"/>
          <w:lang w:eastAsia="pl-PL"/>
        </w:rPr>
      </w:pPr>
    </w:p>
    <w:p w:rsidR="00577B74" w:rsidRPr="000438EC" w:rsidRDefault="00E53B5D" w:rsidP="0085512A">
      <w:pPr>
        <w:spacing w:line="360" w:lineRule="auto"/>
        <w:ind w:hanging="142"/>
        <w:rPr>
          <w:rFonts w:ascii="Arial Narrow" w:hAnsi="Arial Narrow"/>
          <w:sz w:val="22"/>
          <w:szCs w:val="22"/>
          <w:lang w:eastAsia="pl-PL"/>
        </w:rPr>
      </w:pPr>
      <w:r>
        <w:rPr>
          <w:rFonts w:ascii="Arial Narrow" w:hAnsi="Arial Narrow"/>
          <w:b/>
          <w:bCs/>
          <w:sz w:val="22"/>
          <w:szCs w:val="22"/>
          <w:lang w:eastAsia="pl-PL"/>
        </w:rPr>
        <w:t xml:space="preserve">   </w:t>
      </w:r>
      <w:r w:rsidR="00577B74" w:rsidRPr="000438EC">
        <w:rPr>
          <w:rFonts w:ascii="Arial Narrow" w:hAnsi="Arial Narrow"/>
          <w:b/>
          <w:bCs/>
          <w:sz w:val="22"/>
          <w:szCs w:val="22"/>
          <w:lang w:eastAsia="pl-PL"/>
        </w:rPr>
        <w:t>Pakiet nr 11 -</w:t>
      </w:r>
      <w:r w:rsidR="00577B74" w:rsidRPr="000438EC">
        <w:rPr>
          <w:rFonts w:ascii="Arial Narrow" w:hAnsi="Arial Narrow"/>
          <w:sz w:val="22"/>
          <w:szCs w:val="22"/>
          <w:lang w:eastAsia="pl-PL"/>
        </w:rPr>
        <w:t xml:space="preserve"> Odczynniki i materiały eksploatacyjne do analizatora parametrów krytycznych </w:t>
      </w:r>
      <w:proofErr w:type="spellStart"/>
      <w:r w:rsidR="00577B74" w:rsidRPr="000438EC">
        <w:rPr>
          <w:rFonts w:ascii="Arial Narrow" w:hAnsi="Arial Narrow"/>
          <w:sz w:val="22"/>
          <w:szCs w:val="22"/>
          <w:lang w:eastAsia="pl-PL"/>
        </w:rPr>
        <w:t>Rapidlab</w:t>
      </w:r>
      <w:proofErr w:type="spellEnd"/>
      <w:r w:rsidR="00577B74" w:rsidRPr="000438EC">
        <w:rPr>
          <w:rFonts w:ascii="Arial Narrow" w:hAnsi="Arial Narrow"/>
          <w:sz w:val="22"/>
          <w:szCs w:val="22"/>
          <w:lang w:eastAsia="pl-PL"/>
        </w:rPr>
        <w:t xml:space="preserve"> 348</w:t>
      </w:r>
    </w:p>
    <w:p w:rsidR="00577B74" w:rsidRPr="000438EC" w:rsidRDefault="00577B74" w:rsidP="00577B74">
      <w:pPr>
        <w:rPr>
          <w:rFonts w:ascii="Arial Narrow" w:hAnsi="Arial Narrow"/>
          <w:sz w:val="22"/>
          <w:szCs w:val="22"/>
          <w:lang w:eastAsia="pl-PL"/>
        </w:rPr>
      </w:pPr>
    </w:p>
    <w:tbl>
      <w:tblPr>
        <w:tblW w:w="9102"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33"/>
        <w:gridCol w:w="4742"/>
        <w:gridCol w:w="1843"/>
        <w:gridCol w:w="1984"/>
      </w:tblGrid>
      <w:tr w:rsidR="00577B74" w:rsidRPr="000438EC" w:rsidTr="00465EBB">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Lp.</w:t>
            </w:r>
          </w:p>
        </w:tc>
        <w:tc>
          <w:tcPr>
            <w:tcW w:w="474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Nazwa</w:t>
            </w:r>
          </w:p>
        </w:tc>
        <w:tc>
          <w:tcPr>
            <w:tcW w:w="184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Wielkość opakowania</w:t>
            </w:r>
          </w:p>
        </w:tc>
        <w:tc>
          <w:tcPr>
            <w:tcW w:w="198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Ilość op. roczna</w:t>
            </w:r>
          </w:p>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474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Odczynniki</w:t>
            </w:r>
          </w:p>
          <w:p w:rsidR="00577B74" w:rsidRPr="000438EC" w:rsidRDefault="00577B74" w:rsidP="00465EBB">
            <w:pPr>
              <w:rPr>
                <w:rFonts w:ascii="Arial Narrow" w:hAnsi="Arial Narrow"/>
                <w:lang w:eastAsia="pl-PL"/>
              </w:rPr>
            </w:pPr>
          </w:p>
        </w:tc>
        <w:tc>
          <w:tcPr>
            <w:tcW w:w="184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8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c>
          <w:tcPr>
            <w:tcW w:w="474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Bufory kalibrujące 6,8/7,3</w:t>
            </w:r>
          </w:p>
        </w:tc>
        <w:tc>
          <w:tcPr>
            <w:tcW w:w="184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460ml./4/</w:t>
            </w:r>
          </w:p>
        </w:tc>
        <w:tc>
          <w:tcPr>
            <w:tcW w:w="198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5</w:t>
            </w:r>
          </w:p>
        </w:tc>
      </w:tr>
      <w:tr w:rsidR="00577B74" w:rsidRPr="000438EC" w:rsidTr="00465EBB">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c>
          <w:tcPr>
            <w:tcW w:w="474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Zestaw płynów płucząco/kondycjonująco/odbiałczający/ </w:t>
            </w:r>
          </w:p>
        </w:tc>
        <w:tc>
          <w:tcPr>
            <w:tcW w:w="184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4 x 450 ml</w:t>
            </w:r>
          </w:p>
        </w:tc>
        <w:tc>
          <w:tcPr>
            <w:tcW w:w="198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6</w:t>
            </w:r>
          </w:p>
        </w:tc>
      </w:tr>
      <w:tr w:rsidR="00577B74" w:rsidRPr="000438EC" w:rsidTr="00465EBB">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474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Elektrody</w:t>
            </w:r>
          </w:p>
        </w:tc>
        <w:tc>
          <w:tcPr>
            <w:tcW w:w="184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8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4</w:t>
            </w:r>
          </w:p>
        </w:tc>
        <w:tc>
          <w:tcPr>
            <w:tcW w:w="474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Elektroda p O2</w:t>
            </w:r>
          </w:p>
        </w:tc>
        <w:tc>
          <w:tcPr>
            <w:tcW w:w="184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Szt.</w:t>
            </w:r>
          </w:p>
        </w:tc>
        <w:tc>
          <w:tcPr>
            <w:tcW w:w="198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5</w:t>
            </w:r>
          </w:p>
        </w:tc>
        <w:tc>
          <w:tcPr>
            <w:tcW w:w="474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Elektroda pCO2</w:t>
            </w:r>
          </w:p>
        </w:tc>
        <w:tc>
          <w:tcPr>
            <w:tcW w:w="184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Szt.</w:t>
            </w:r>
          </w:p>
        </w:tc>
        <w:tc>
          <w:tcPr>
            <w:tcW w:w="198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6</w:t>
            </w:r>
          </w:p>
        </w:tc>
        <w:tc>
          <w:tcPr>
            <w:tcW w:w="474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Elektroda </w:t>
            </w:r>
            <w:proofErr w:type="spellStart"/>
            <w:r w:rsidRPr="000438EC">
              <w:rPr>
                <w:rFonts w:ascii="Arial Narrow" w:hAnsi="Arial Narrow"/>
                <w:sz w:val="22"/>
                <w:szCs w:val="22"/>
                <w:lang w:eastAsia="pl-PL"/>
              </w:rPr>
              <w:t>pH</w:t>
            </w:r>
            <w:proofErr w:type="spellEnd"/>
          </w:p>
        </w:tc>
        <w:tc>
          <w:tcPr>
            <w:tcW w:w="184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Szt.</w:t>
            </w:r>
          </w:p>
        </w:tc>
        <w:tc>
          <w:tcPr>
            <w:tcW w:w="198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7</w:t>
            </w:r>
          </w:p>
        </w:tc>
        <w:tc>
          <w:tcPr>
            <w:tcW w:w="474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Elektroda chlorkowa - Cl</w:t>
            </w:r>
          </w:p>
        </w:tc>
        <w:tc>
          <w:tcPr>
            <w:tcW w:w="184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Szt. </w:t>
            </w:r>
          </w:p>
        </w:tc>
        <w:tc>
          <w:tcPr>
            <w:tcW w:w="198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8</w:t>
            </w:r>
          </w:p>
        </w:tc>
        <w:tc>
          <w:tcPr>
            <w:tcW w:w="474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Obudowa kasety elektrody referencyjnej</w:t>
            </w:r>
          </w:p>
        </w:tc>
        <w:tc>
          <w:tcPr>
            <w:tcW w:w="184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Szt. </w:t>
            </w:r>
          </w:p>
        </w:tc>
        <w:tc>
          <w:tcPr>
            <w:tcW w:w="198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c>
          <w:tcPr>
            <w:tcW w:w="474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Butle z gazami kalibracyjnymi O2/CO2</w:t>
            </w:r>
          </w:p>
        </w:tc>
        <w:tc>
          <w:tcPr>
            <w:tcW w:w="184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zestaw</w:t>
            </w:r>
          </w:p>
        </w:tc>
        <w:tc>
          <w:tcPr>
            <w:tcW w:w="198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3</w:t>
            </w:r>
          </w:p>
        </w:tc>
      </w:tr>
      <w:tr w:rsidR="00577B74" w:rsidRPr="000438EC" w:rsidTr="00465EBB">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c>
          <w:tcPr>
            <w:tcW w:w="474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Zestaw wężyków pompki</w:t>
            </w:r>
          </w:p>
        </w:tc>
        <w:tc>
          <w:tcPr>
            <w:tcW w:w="184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zestaw</w:t>
            </w:r>
          </w:p>
        </w:tc>
        <w:tc>
          <w:tcPr>
            <w:tcW w:w="198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3</w:t>
            </w:r>
          </w:p>
        </w:tc>
      </w:tr>
      <w:tr w:rsidR="00577B74" w:rsidRPr="000438EC" w:rsidTr="00465EBB">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474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Materiały kontrolne</w:t>
            </w:r>
          </w:p>
        </w:tc>
        <w:tc>
          <w:tcPr>
            <w:tcW w:w="184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98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465EBB">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c>
          <w:tcPr>
            <w:tcW w:w="474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Kontrolki na poziomie 1- 8 </w:t>
            </w:r>
            <w:proofErr w:type="spellStart"/>
            <w:r w:rsidRPr="000438EC">
              <w:rPr>
                <w:rFonts w:ascii="Arial Narrow" w:hAnsi="Arial Narrow"/>
                <w:sz w:val="22"/>
                <w:szCs w:val="22"/>
                <w:lang w:eastAsia="pl-PL"/>
              </w:rPr>
              <w:t>op,poziom</w:t>
            </w:r>
            <w:proofErr w:type="spellEnd"/>
            <w:r w:rsidRPr="000438EC">
              <w:rPr>
                <w:rFonts w:ascii="Arial Narrow" w:hAnsi="Arial Narrow"/>
                <w:sz w:val="22"/>
                <w:szCs w:val="22"/>
                <w:lang w:eastAsia="pl-PL"/>
              </w:rPr>
              <w:t xml:space="preserve"> 2 -9op. Poziom 3- 8op. </w:t>
            </w:r>
          </w:p>
        </w:tc>
        <w:tc>
          <w:tcPr>
            <w:tcW w:w="184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30 szt.</w:t>
            </w:r>
          </w:p>
        </w:tc>
        <w:tc>
          <w:tcPr>
            <w:tcW w:w="1984"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25</w:t>
            </w:r>
          </w:p>
        </w:tc>
      </w:tr>
    </w:tbl>
    <w:p w:rsidR="00577B74" w:rsidRPr="000438EC" w:rsidRDefault="00577B74" w:rsidP="00577B74">
      <w:pPr>
        <w:rPr>
          <w:rFonts w:ascii="Arial Narrow" w:hAnsi="Arial Narrow"/>
          <w:sz w:val="22"/>
          <w:szCs w:val="22"/>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39"/>
        <w:gridCol w:w="5388"/>
        <w:gridCol w:w="1005"/>
        <w:gridCol w:w="2100"/>
      </w:tblGrid>
      <w:tr w:rsidR="00577B74" w:rsidRPr="000438EC" w:rsidTr="00465EBB">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Lp.</w:t>
            </w:r>
          </w:p>
        </w:tc>
        <w:tc>
          <w:tcPr>
            <w:tcW w:w="29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Parametry oceniane</w:t>
            </w:r>
          </w:p>
        </w:tc>
        <w:tc>
          <w:tcPr>
            <w:tcW w:w="5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Tak/nie</w:t>
            </w:r>
          </w:p>
        </w:tc>
        <w:tc>
          <w:tcPr>
            <w:tcW w:w="1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punkty</w:t>
            </w:r>
          </w:p>
        </w:tc>
      </w:tr>
      <w:tr w:rsidR="00577B74" w:rsidRPr="000438EC" w:rsidTr="00465EBB">
        <w:trPr>
          <w:trHeight w:val="6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c>
          <w:tcPr>
            <w:tcW w:w="29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Elektrody producenta aparatu</w:t>
            </w:r>
          </w:p>
        </w:tc>
        <w:tc>
          <w:tcPr>
            <w:tcW w:w="5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Tak-20 </w:t>
            </w:r>
            <w:proofErr w:type="spellStart"/>
            <w:r w:rsidRPr="000438EC">
              <w:rPr>
                <w:rFonts w:ascii="Arial Narrow" w:hAnsi="Arial Narrow"/>
                <w:sz w:val="22"/>
                <w:szCs w:val="22"/>
                <w:lang w:eastAsia="pl-PL"/>
              </w:rPr>
              <w:t>pkt</w:t>
            </w:r>
            <w:proofErr w:type="spellEnd"/>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Nie-0 </w:t>
            </w:r>
            <w:proofErr w:type="spellStart"/>
            <w:r w:rsidRPr="000438EC">
              <w:rPr>
                <w:rFonts w:ascii="Arial Narrow" w:hAnsi="Arial Narrow"/>
                <w:sz w:val="22"/>
                <w:szCs w:val="22"/>
                <w:lang w:eastAsia="pl-PL"/>
              </w:rPr>
              <w:t>pkt</w:t>
            </w:r>
            <w:proofErr w:type="spellEnd"/>
          </w:p>
        </w:tc>
      </w:tr>
      <w:tr w:rsidR="00577B74" w:rsidRPr="000438EC" w:rsidTr="00465EBB">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c>
          <w:tcPr>
            <w:tcW w:w="29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Odczynniki nie powodujące utraty gwarancji na elektrody i inne zespoły.</w:t>
            </w:r>
          </w:p>
          <w:p w:rsidR="00577B74" w:rsidRPr="000438EC" w:rsidRDefault="00577B74" w:rsidP="00465EBB">
            <w:pPr>
              <w:rPr>
                <w:rFonts w:ascii="Arial Narrow" w:hAnsi="Arial Narrow"/>
                <w:lang w:eastAsia="pl-PL"/>
              </w:rPr>
            </w:pPr>
          </w:p>
        </w:tc>
        <w:tc>
          <w:tcPr>
            <w:tcW w:w="5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tc>
        <w:tc>
          <w:tcPr>
            <w:tcW w:w="1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Tak-10 </w:t>
            </w:r>
            <w:proofErr w:type="spellStart"/>
            <w:r w:rsidRPr="000438EC">
              <w:rPr>
                <w:rFonts w:ascii="Arial Narrow" w:hAnsi="Arial Narrow"/>
                <w:sz w:val="22"/>
                <w:szCs w:val="22"/>
                <w:lang w:eastAsia="pl-PL"/>
              </w:rPr>
              <w:t>pkt</w:t>
            </w:r>
            <w:proofErr w:type="spellEnd"/>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Nie-0 </w:t>
            </w:r>
            <w:proofErr w:type="spellStart"/>
            <w:r w:rsidRPr="000438EC">
              <w:rPr>
                <w:rFonts w:ascii="Arial Narrow" w:hAnsi="Arial Narrow"/>
                <w:sz w:val="22"/>
                <w:szCs w:val="22"/>
                <w:lang w:eastAsia="pl-PL"/>
              </w:rPr>
              <w:t>pkt</w:t>
            </w:r>
            <w:proofErr w:type="spellEnd"/>
          </w:p>
        </w:tc>
      </w:tr>
    </w:tbl>
    <w:p w:rsidR="00577B74" w:rsidRPr="000438EC" w:rsidRDefault="00577B74" w:rsidP="00577B74">
      <w:pPr>
        <w:shd w:val="clear" w:color="auto" w:fill="FFFFFF"/>
        <w:spacing w:line="102" w:lineRule="atLeast"/>
        <w:rPr>
          <w:rFonts w:ascii="Arial Narrow" w:hAnsi="Arial Narrow"/>
          <w:b/>
          <w:sz w:val="22"/>
          <w:szCs w:val="22"/>
          <w:u w:val="single"/>
          <w:lang w:eastAsia="pl-PL"/>
        </w:rPr>
      </w:pPr>
    </w:p>
    <w:p w:rsidR="00577B74" w:rsidRPr="000438EC" w:rsidRDefault="00577B74" w:rsidP="00577B74">
      <w:pPr>
        <w:shd w:val="clear" w:color="auto" w:fill="FFFFFF"/>
        <w:spacing w:line="102" w:lineRule="atLeast"/>
        <w:rPr>
          <w:rFonts w:ascii="Arial Narrow" w:hAnsi="Arial Narrow"/>
          <w:b/>
          <w:sz w:val="22"/>
          <w:szCs w:val="22"/>
          <w:u w:val="single"/>
          <w:lang w:eastAsia="pl-PL"/>
        </w:rPr>
      </w:pPr>
      <w:r w:rsidRPr="000438EC">
        <w:rPr>
          <w:rFonts w:ascii="Arial Narrow" w:hAnsi="Arial Narrow"/>
          <w:b/>
          <w:sz w:val="22"/>
          <w:szCs w:val="22"/>
          <w:u w:val="single"/>
          <w:lang w:eastAsia="pl-PL"/>
        </w:rPr>
        <w:t>Po podpisaniu umowy należy załączyć karty charakterystyki materiałów niebezpiecznych dla odczynników,</w:t>
      </w:r>
    </w:p>
    <w:p w:rsidR="00577B74" w:rsidRPr="000438EC" w:rsidRDefault="00577B74" w:rsidP="00577B74">
      <w:pPr>
        <w:shd w:val="clear" w:color="auto" w:fill="FFFFFF"/>
        <w:spacing w:line="102" w:lineRule="atLeast"/>
        <w:rPr>
          <w:rFonts w:ascii="Arial Narrow" w:hAnsi="Arial Narrow"/>
          <w:b/>
          <w:sz w:val="22"/>
          <w:szCs w:val="22"/>
          <w:u w:val="single"/>
          <w:lang w:eastAsia="pl-PL"/>
        </w:rPr>
      </w:pPr>
      <w:r w:rsidRPr="000438EC">
        <w:rPr>
          <w:rFonts w:ascii="Arial Narrow" w:hAnsi="Arial Narrow"/>
          <w:b/>
          <w:sz w:val="22"/>
          <w:szCs w:val="22"/>
          <w:u w:val="single"/>
          <w:lang w:eastAsia="pl-PL"/>
        </w:rPr>
        <w:t>materiału kontrolnego i innych materiałów zużywalnych, które w swoim składzie zawierają</w:t>
      </w:r>
      <w:r w:rsidRPr="000438EC">
        <w:rPr>
          <w:rFonts w:ascii="Arial Narrow" w:hAnsi="Arial Narrow"/>
          <w:b/>
          <w:sz w:val="22"/>
          <w:szCs w:val="22"/>
          <w:u w:val="single"/>
          <w:lang w:eastAsia="pl-PL"/>
        </w:rPr>
        <w:br/>
        <w:t xml:space="preserve">substancje niebezpieczne zgodnie z aktualnym Rozporządzeniem Ministra Zdrowia w sprawie substancji </w:t>
      </w:r>
      <w:r w:rsidRPr="000438EC">
        <w:rPr>
          <w:rFonts w:ascii="Arial Narrow" w:hAnsi="Arial Narrow"/>
          <w:b/>
          <w:sz w:val="22"/>
          <w:szCs w:val="22"/>
          <w:u w:val="single"/>
          <w:lang w:eastAsia="pl-PL"/>
        </w:rPr>
        <w:lastRenderedPageBreak/>
        <w:t>niebezpiecznych wraz z ich klasyfikacją i oznakowaniem oraz dokument potwierdzający brak substancji niebezpiecznych dla odczynników, które takich substancji nie zawierają zgodnie z</w:t>
      </w:r>
      <w:r w:rsidRPr="000438EC">
        <w:rPr>
          <w:rFonts w:ascii="Arial Narrow" w:hAnsi="Arial Narrow"/>
          <w:b/>
          <w:color w:val="000000"/>
          <w:sz w:val="22"/>
          <w:szCs w:val="22"/>
          <w:u w:val="single"/>
          <w:lang w:eastAsia="pl-PL"/>
        </w:rPr>
        <w:t>obowiązującym praw</w:t>
      </w:r>
    </w:p>
    <w:p w:rsidR="00577B74" w:rsidRPr="000438EC" w:rsidRDefault="00577B74" w:rsidP="00577B74">
      <w:pPr>
        <w:shd w:val="clear" w:color="auto" w:fill="FFFFFF"/>
        <w:spacing w:line="102" w:lineRule="atLeast"/>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p>
    <w:p w:rsidR="00577B74" w:rsidRPr="000438EC" w:rsidRDefault="00577B74" w:rsidP="00577B74">
      <w:pPr>
        <w:shd w:val="clear" w:color="auto" w:fill="FFFFFF"/>
        <w:spacing w:line="102" w:lineRule="atLeast"/>
        <w:rPr>
          <w:rFonts w:ascii="Arial Narrow" w:hAnsi="Arial Narrow"/>
          <w:sz w:val="22"/>
          <w:szCs w:val="22"/>
          <w:lang w:eastAsia="pl-PL"/>
        </w:rPr>
      </w:pPr>
      <w:r w:rsidRPr="000438EC">
        <w:rPr>
          <w:rFonts w:ascii="Arial Narrow" w:hAnsi="Arial Narrow"/>
          <w:b/>
          <w:bCs/>
          <w:sz w:val="22"/>
          <w:szCs w:val="22"/>
          <w:lang w:eastAsia="pl-PL"/>
        </w:rPr>
        <w:t xml:space="preserve">Pakiet nr 12 - </w:t>
      </w:r>
      <w:r w:rsidRPr="000438EC">
        <w:rPr>
          <w:rFonts w:ascii="Arial Narrow" w:hAnsi="Arial Narrow"/>
          <w:sz w:val="22"/>
          <w:szCs w:val="22"/>
          <w:lang w:eastAsia="pl-PL"/>
        </w:rPr>
        <w:t xml:space="preserve">Wyroby jednorazowego użytku i sprzęt laboratoryjny </w:t>
      </w:r>
    </w:p>
    <w:p w:rsidR="00577B74" w:rsidRPr="000438EC" w:rsidRDefault="00577B74" w:rsidP="00577B74">
      <w:pPr>
        <w:keepNext/>
        <w:ind w:hanging="431"/>
        <w:rPr>
          <w:rFonts w:ascii="Arial Narrow" w:hAnsi="Arial Narrow"/>
          <w:sz w:val="22"/>
          <w:szCs w:val="22"/>
          <w:lang w:eastAsia="pl-PL"/>
        </w:rPr>
      </w:pPr>
    </w:p>
    <w:tbl>
      <w:tblPr>
        <w:tblW w:w="9102"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701"/>
        <w:gridCol w:w="5283"/>
        <w:gridCol w:w="1417"/>
        <w:gridCol w:w="1701"/>
      </w:tblGrid>
      <w:tr w:rsidR="00577B74" w:rsidRPr="000438EC" w:rsidTr="00465EBB">
        <w:trPr>
          <w:trHeight w:val="675"/>
          <w:tblCellSpacing w:w="0" w:type="dxa"/>
        </w:trPr>
        <w:tc>
          <w:tcPr>
            <w:tcW w:w="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roofErr w:type="spellStart"/>
            <w:r w:rsidRPr="000438EC">
              <w:rPr>
                <w:rFonts w:ascii="Arial Narrow" w:hAnsi="Arial Narrow"/>
                <w:b/>
                <w:bCs/>
                <w:sz w:val="22"/>
                <w:szCs w:val="22"/>
                <w:lang w:eastAsia="pl-PL"/>
              </w:rPr>
              <w:t>L.p</w:t>
            </w:r>
            <w:proofErr w:type="spellEnd"/>
          </w:p>
        </w:tc>
        <w:tc>
          <w:tcPr>
            <w:tcW w:w="5283"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WYMAGANE PARAMETRY</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p w:rsidR="00577B74" w:rsidRPr="000438EC" w:rsidRDefault="00577B74" w:rsidP="00465EBB">
            <w:pPr>
              <w:jc w:val="center"/>
              <w:rPr>
                <w:rFonts w:ascii="Arial Narrow" w:hAnsi="Arial Narrow"/>
                <w:lang w:eastAsia="pl-PL"/>
              </w:rPr>
            </w:pPr>
            <w:proofErr w:type="spellStart"/>
            <w:r w:rsidRPr="000438EC">
              <w:rPr>
                <w:rFonts w:ascii="Arial Narrow" w:hAnsi="Arial Narrow"/>
                <w:b/>
                <w:bCs/>
                <w:sz w:val="22"/>
                <w:szCs w:val="22"/>
                <w:lang w:eastAsia="pl-PL"/>
              </w:rPr>
              <w:t>J.m</w:t>
            </w:r>
            <w:proofErr w:type="spellEnd"/>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ilość</w:t>
            </w:r>
          </w:p>
        </w:tc>
      </w:tr>
      <w:tr w:rsidR="00577B74" w:rsidRPr="000438EC" w:rsidTr="00465EBB">
        <w:trPr>
          <w:trHeight w:val="240"/>
          <w:tblCellSpacing w:w="0" w:type="dxa"/>
        </w:trPr>
        <w:tc>
          <w:tcPr>
            <w:tcW w:w="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1</w:t>
            </w:r>
          </w:p>
        </w:tc>
        <w:tc>
          <w:tcPr>
            <w:tcW w:w="528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Końcówki do pipet typu EPPENDORF. 0-200ul. żółte </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roofErr w:type="spellStart"/>
            <w:r w:rsidRPr="000438EC">
              <w:rPr>
                <w:rFonts w:ascii="Arial Narrow" w:hAnsi="Arial Narrow"/>
                <w:sz w:val="22"/>
                <w:szCs w:val="22"/>
                <w:lang w:eastAsia="pl-PL"/>
              </w:rPr>
              <w:t>szt</w:t>
            </w:r>
            <w:proofErr w:type="spellEnd"/>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18000</w:t>
            </w:r>
          </w:p>
        </w:tc>
      </w:tr>
      <w:tr w:rsidR="00577B74" w:rsidRPr="000438EC" w:rsidTr="00465EBB">
        <w:trPr>
          <w:trHeight w:val="210"/>
          <w:tblCellSpacing w:w="0" w:type="dxa"/>
        </w:trPr>
        <w:tc>
          <w:tcPr>
            <w:tcW w:w="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210" w:lineRule="atLeast"/>
              <w:jc w:val="center"/>
              <w:rPr>
                <w:rFonts w:ascii="Arial Narrow" w:hAnsi="Arial Narrow"/>
                <w:lang w:eastAsia="pl-PL"/>
              </w:rPr>
            </w:pPr>
            <w:r w:rsidRPr="000438EC">
              <w:rPr>
                <w:rFonts w:ascii="Arial Narrow" w:hAnsi="Arial Narrow"/>
                <w:b/>
                <w:bCs/>
                <w:sz w:val="22"/>
                <w:szCs w:val="22"/>
                <w:lang w:eastAsia="pl-PL"/>
              </w:rPr>
              <w:t>2</w:t>
            </w:r>
          </w:p>
        </w:tc>
        <w:tc>
          <w:tcPr>
            <w:tcW w:w="528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210" w:lineRule="atLeast"/>
              <w:rPr>
                <w:rFonts w:ascii="Arial Narrow" w:hAnsi="Arial Narrow"/>
                <w:lang w:eastAsia="pl-PL"/>
              </w:rPr>
            </w:pPr>
            <w:r w:rsidRPr="000438EC">
              <w:rPr>
                <w:rFonts w:ascii="Arial Narrow" w:hAnsi="Arial Narrow"/>
                <w:sz w:val="22"/>
                <w:szCs w:val="22"/>
                <w:lang w:eastAsia="pl-PL"/>
              </w:rPr>
              <w:t xml:space="preserve">Końcówki do pipet typu EPPENDORF 200-1000 ul. niebieskie </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210" w:lineRule="atLeast"/>
              <w:jc w:val="center"/>
              <w:rPr>
                <w:rFonts w:ascii="Arial Narrow" w:hAnsi="Arial Narrow"/>
                <w:lang w:eastAsia="pl-PL"/>
              </w:rPr>
            </w:pPr>
            <w:proofErr w:type="spellStart"/>
            <w:r w:rsidRPr="000438EC">
              <w:rPr>
                <w:rFonts w:ascii="Arial Narrow" w:hAnsi="Arial Narrow"/>
                <w:sz w:val="22"/>
                <w:szCs w:val="22"/>
                <w:lang w:eastAsia="pl-PL"/>
              </w:rPr>
              <w:t>szt</w:t>
            </w:r>
            <w:proofErr w:type="spellEnd"/>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210" w:lineRule="atLeast"/>
              <w:jc w:val="center"/>
              <w:rPr>
                <w:rFonts w:ascii="Arial Narrow" w:hAnsi="Arial Narrow"/>
                <w:lang w:eastAsia="pl-PL"/>
              </w:rPr>
            </w:pPr>
            <w:r w:rsidRPr="000438EC">
              <w:rPr>
                <w:rFonts w:ascii="Arial Narrow" w:hAnsi="Arial Narrow"/>
                <w:sz w:val="22"/>
                <w:szCs w:val="22"/>
                <w:lang w:eastAsia="pl-PL"/>
              </w:rPr>
              <w:t>10000</w:t>
            </w:r>
          </w:p>
        </w:tc>
      </w:tr>
      <w:tr w:rsidR="00577B74" w:rsidRPr="000438EC" w:rsidTr="00465EBB">
        <w:trPr>
          <w:trHeight w:val="210"/>
          <w:tblCellSpacing w:w="0" w:type="dxa"/>
        </w:trPr>
        <w:tc>
          <w:tcPr>
            <w:tcW w:w="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210" w:lineRule="atLeast"/>
              <w:jc w:val="center"/>
              <w:rPr>
                <w:rFonts w:ascii="Arial Narrow" w:hAnsi="Arial Narrow"/>
                <w:lang w:eastAsia="pl-PL"/>
              </w:rPr>
            </w:pPr>
            <w:r w:rsidRPr="000438EC">
              <w:rPr>
                <w:rFonts w:ascii="Arial Narrow" w:hAnsi="Arial Narrow"/>
                <w:b/>
                <w:bCs/>
                <w:sz w:val="22"/>
                <w:szCs w:val="22"/>
                <w:lang w:eastAsia="pl-PL"/>
              </w:rPr>
              <w:t>3</w:t>
            </w:r>
          </w:p>
        </w:tc>
        <w:tc>
          <w:tcPr>
            <w:tcW w:w="5283"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210" w:lineRule="atLeast"/>
              <w:rPr>
                <w:rFonts w:ascii="Arial Narrow" w:hAnsi="Arial Narrow"/>
                <w:lang w:eastAsia="pl-PL"/>
              </w:rPr>
            </w:pPr>
            <w:r w:rsidRPr="000438EC">
              <w:rPr>
                <w:rFonts w:ascii="Arial Narrow" w:hAnsi="Arial Narrow"/>
                <w:sz w:val="22"/>
                <w:szCs w:val="22"/>
                <w:lang w:eastAsia="pl-PL"/>
              </w:rPr>
              <w:t>Końcówki do pipet 1000- 5000ul</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210" w:lineRule="atLeast"/>
              <w:jc w:val="center"/>
              <w:rPr>
                <w:rFonts w:ascii="Arial Narrow" w:hAnsi="Arial Narrow"/>
                <w:lang w:eastAsia="pl-PL"/>
              </w:rPr>
            </w:pPr>
            <w:proofErr w:type="spellStart"/>
            <w:r w:rsidRPr="000438EC">
              <w:rPr>
                <w:rFonts w:ascii="Arial Narrow" w:hAnsi="Arial Narrow"/>
                <w:sz w:val="22"/>
                <w:szCs w:val="22"/>
                <w:lang w:eastAsia="pl-PL"/>
              </w:rPr>
              <w:t>szt</w:t>
            </w:r>
            <w:proofErr w:type="spellEnd"/>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210" w:lineRule="atLeast"/>
              <w:jc w:val="center"/>
              <w:rPr>
                <w:rFonts w:ascii="Arial Narrow" w:hAnsi="Arial Narrow"/>
                <w:lang w:eastAsia="pl-PL"/>
              </w:rPr>
            </w:pPr>
            <w:r w:rsidRPr="000438EC">
              <w:rPr>
                <w:rFonts w:ascii="Arial Narrow" w:hAnsi="Arial Narrow"/>
                <w:sz w:val="22"/>
                <w:szCs w:val="22"/>
                <w:lang w:eastAsia="pl-PL"/>
              </w:rPr>
              <w:t>400</w:t>
            </w:r>
          </w:p>
        </w:tc>
      </w:tr>
      <w:tr w:rsidR="00577B74" w:rsidRPr="000438EC" w:rsidTr="00465EBB">
        <w:trPr>
          <w:trHeight w:val="210"/>
          <w:tblCellSpacing w:w="0" w:type="dxa"/>
        </w:trPr>
        <w:tc>
          <w:tcPr>
            <w:tcW w:w="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210" w:lineRule="atLeast"/>
              <w:jc w:val="center"/>
              <w:rPr>
                <w:rFonts w:ascii="Arial Narrow" w:hAnsi="Arial Narrow"/>
                <w:lang w:eastAsia="pl-PL"/>
              </w:rPr>
            </w:pPr>
            <w:r w:rsidRPr="000438EC">
              <w:rPr>
                <w:rFonts w:ascii="Arial Narrow" w:hAnsi="Arial Narrow"/>
                <w:b/>
                <w:bCs/>
                <w:sz w:val="22"/>
                <w:szCs w:val="22"/>
                <w:lang w:eastAsia="pl-PL"/>
              </w:rPr>
              <w:t>4</w:t>
            </w:r>
          </w:p>
        </w:tc>
        <w:tc>
          <w:tcPr>
            <w:tcW w:w="528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210" w:lineRule="atLeast"/>
              <w:rPr>
                <w:rFonts w:ascii="Arial Narrow" w:hAnsi="Arial Narrow"/>
                <w:lang w:eastAsia="pl-PL"/>
              </w:rPr>
            </w:pPr>
            <w:r w:rsidRPr="000438EC">
              <w:rPr>
                <w:rFonts w:ascii="Arial Narrow" w:hAnsi="Arial Narrow"/>
                <w:sz w:val="22"/>
                <w:szCs w:val="22"/>
                <w:lang w:eastAsia="pl-PL"/>
              </w:rPr>
              <w:t xml:space="preserve">Kamery do analizy osadu moczu /10 miejsc / pakowane w pudełku po 100 szt.- </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210" w:lineRule="atLeast"/>
              <w:jc w:val="center"/>
              <w:rPr>
                <w:rFonts w:ascii="Arial Narrow" w:hAnsi="Arial Narrow"/>
                <w:lang w:eastAsia="pl-PL"/>
              </w:rPr>
            </w:pPr>
            <w:proofErr w:type="spellStart"/>
            <w:r w:rsidRPr="000438EC">
              <w:rPr>
                <w:rFonts w:ascii="Arial Narrow" w:hAnsi="Arial Narrow"/>
                <w:sz w:val="22"/>
                <w:szCs w:val="22"/>
                <w:lang w:eastAsia="pl-PL"/>
              </w:rPr>
              <w:t>op</w:t>
            </w:r>
            <w:proofErr w:type="spellEnd"/>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210" w:lineRule="atLeast"/>
              <w:jc w:val="center"/>
              <w:rPr>
                <w:rFonts w:ascii="Arial Narrow" w:hAnsi="Arial Narrow"/>
                <w:lang w:eastAsia="pl-PL"/>
              </w:rPr>
            </w:pPr>
            <w:r w:rsidRPr="000438EC">
              <w:rPr>
                <w:rFonts w:ascii="Arial Narrow" w:hAnsi="Arial Narrow"/>
                <w:sz w:val="22"/>
                <w:szCs w:val="22"/>
                <w:lang w:eastAsia="pl-PL"/>
              </w:rPr>
              <w:t>9</w:t>
            </w:r>
          </w:p>
        </w:tc>
      </w:tr>
      <w:tr w:rsidR="00577B74" w:rsidRPr="000438EC" w:rsidTr="00465EBB">
        <w:trPr>
          <w:trHeight w:val="195"/>
          <w:tblCellSpacing w:w="0" w:type="dxa"/>
        </w:trPr>
        <w:tc>
          <w:tcPr>
            <w:tcW w:w="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195" w:lineRule="atLeast"/>
              <w:jc w:val="center"/>
              <w:rPr>
                <w:rFonts w:ascii="Arial Narrow" w:hAnsi="Arial Narrow"/>
                <w:lang w:eastAsia="pl-PL"/>
              </w:rPr>
            </w:pPr>
            <w:r w:rsidRPr="000438EC">
              <w:rPr>
                <w:rFonts w:ascii="Arial Narrow" w:hAnsi="Arial Narrow"/>
                <w:b/>
                <w:bCs/>
                <w:sz w:val="22"/>
                <w:szCs w:val="22"/>
                <w:lang w:eastAsia="pl-PL"/>
              </w:rPr>
              <w:t>5</w:t>
            </w:r>
          </w:p>
        </w:tc>
        <w:tc>
          <w:tcPr>
            <w:tcW w:w="5283" w:type="dxa"/>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spacing w:line="195" w:lineRule="atLeast"/>
              <w:rPr>
                <w:rFonts w:ascii="Arial Narrow" w:hAnsi="Arial Narrow"/>
                <w:lang w:eastAsia="pl-PL"/>
              </w:rPr>
            </w:pPr>
            <w:r w:rsidRPr="000438EC">
              <w:rPr>
                <w:rFonts w:ascii="Arial Narrow" w:hAnsi="Arial Narrow"/>
                <w:sz w:val="22"/>
                <w:szCs w:val="22"/>
                <w:lang w:eastAsia="pl-PL"/>
              </w:rPr>
              <w:t xml:space="preserve">Kapilary do gazometrii z heparyną litową o </w:t>
            </w:r>
            <w:proofErr w:type="spellStart"/>
            <w:r w:rsidRPr="000438EC">
              <w:rPr>
                <w:rFonts w:ascii="Arial Narrow" w:hAnsi="Arial Narrow"/>
                <w:sz w:val="22"/>
                <w:szCs w:val="22"/>
                <w:lang w:eastAsia="pl-PL"/>
              </w:rPr>
              <w:t>poj</w:t>
            </w:r>
            <w:proofErr w:type="spellEnd"/>
            <w:r w:rsidRPr="000438EC">
              <w:rPr>
                <w:rFonts w:ascii="Arial Narrow" w:hAnsi="Arial Narrow"/>
                <w:sz w:val="22"/>
                <w:szCs w:val="22"/>
                <w:lang w:eastAsia="pl-PL"/>
              </w:rPr>
              <w:t xml:space="preserve">. 130 ul. dł. 75 mm , </w:t>
            </w:r>
            <w:proofErr w:type="spellStart"/>
            <w:r w:rsidRPr="000438EC">
              <w:rPr>
                <w:rFonts w:ascii="Arial Narrow" w:hAnsi="Arial Narrow"/>
                <w:sz w:val="22"/>
                <w:szCs w:val="22"/>
                <w:lang w:eastAsia="pl-PL"/>
              </w:rPr>
              <w:t>śr.zew</w:t>
            </w:r>
            <w:proofErr w:type="spellEnd"/>
            <w:r w:rsidRPr="000438EC">
              <w:rPr>
                <w:rFonts w:ascii="Arial Narrow" w:hAnsi="Arial Narrow"/>
                <w:sz w:val="22"/>
                <w:szCs w:val="22"/>
                <w:lang w:eastAsia="pl-PL"/>
              </w:rPr>
              <w:t xml:space="preserve">. 2,3 </w:t>
            </w:r>
            <w:proofErr w:type="spellStart"/>
            <w:r w:rsidRPr="000438EC">
              <w:rPr>
                <w:rFonts w:ascii="Arial Narrow" w:hAnsi="Arial Narrow"/>
                <w:sz w:val="22"/>
                <w:szCs w:val="22"/>
                <w:lang w:eastAsia="pl-PL"/>
              </w:rPr>
              <w:t>mm</w:t>
            </w:r>
            <w:proofErr w:type="spellEnd"/>
            <w:r w:rsidRPr="000438EC">
              <w:rPr>
                <w:rFonts w:ascii="Arial Narrow" w:hAnsi="Arial Narrow"/>
                <w:sz w:val="22"/>
                <w:szCs w:val="22"/>
                <w:lang w:eastAsia="pl-PL"/>
              </w:rPr>
              <w:t xml:space="preserve">. Pakowane </w:t>
            </w:r>
            <w:proofErr w:type="spellStart"/>
            <w:r w:rsidRPr="000438EC">
              <w:rPr>
                <w:rFonts w:ascii="Arial Narrow" w:hAnsi="Arial Narrow"/>
                <w:sz w:val="22"/>
                <w:szCs w:val="22"/>
                <w:lang w:eastAsia="pl-PL"/>
              </w:rPr>
              <w:t>max</w:t>
            </w:r>
            <w:proofErr w:type="spellEnd"/>
            <w:r w:rsidRPr="000438EC">
              <w:rPr>
                <w:rFonts w:ascii="Arial Narrow" w:hAnsi="Arial Narrow"/>
                <w:sz w:val="22"/>
                <w:szCs w:val="22"/>
                <w:lang w:eastAsia="pl-PL"/>
              </w:rPr>
              <w:t xml:space="preserve">. po 250 </w:t>
            </w:r>
            <w:proofErr w:type="spellStart"/>
            <w:r w:rsidRPr="000438EC">
              <w:rPr>
                <w:rFonts w:ascii="Arial Narrow" w:hAnsi="Arial Narrow"/>
                <w:sz w:val="22"/>
                <w:szCs w:val="22"/>
                <w:lang w:eastAsia="pl-PL"/>
              </w:rPr>
              <w:t>szt</w:t>
            </w:r>
            <w:proofErr w:type="spellEnd"/>
            <w:r w:rsidRPr="000438EC">
              <w:rPr>
                <w:rFonts w:ascii="Arial Narrow" w:hAnsi="Arial Narrow"/>
                <w:sz w:val="22"/>
                <w:szCs w:val="22"/>
                <w:lang w:eastAsia="pl-PL"/>
              </w:rPr>
              <w:t xml:space="preserve"> w opakowaniu.</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195" w:lineRule="atLeast"/>
              <w:jc w:val="center"/>
              <w:rPr>
                <w:rFonts w:ascii="Arial Narrow" w:hAnsi="Arial Narrow"/>
                <w:lang w:eastAsia="pl-PL"/>
              </w:rPr>
            </w:pPr>
            <w:proofErr w:type="spellStart"/>
            <w:r w:rsidRPr="000438EC">
              <w:rPr>
                <w:rFonts w:ascii="Arial Narrow" w:hAnsi="Arial Narrow"/>
                <w:sz w:val="22"/>
                <w:szCs w:val="22"/>
                <w:lang w:eastAsia="pl-PL"/>
              </w:rPr>
              <w:t>szt</w:t>
            </w:r>
            <w:proofErr w:type="spellEnd"/>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195" w:lineRule="atLeast"/>
              <w:jc w:val="center"/>
              <w:rPr>
                <w:rFonts w:ascii="Arial Narrow" w:hAnsi="Arial Narrow"/>
                <w:lang w:eastAsia="pl-PL"/>
              </w:rPr>
            </w:pPr>
            <w:r w:rsidRPr="000438EC">
              <w:rPr>
                <w:rFonts w:ascii="Arial Narrow" w:hAnsi="Arial Narrow"/>
                <w:sz w:val="22"/>
                <w:szCs w:val="22"/>
                <w:lang w:eastAsia="pl-PL"/>
              </w:rPr>
              <w:t>3000</w:t>
            </w:r>
          </w:p>
        </w:tc>
      </w:tr>
      <w:tr w:rsidR="00577B74" w:rsidRPr="000438EC" w:rsidTr="00465EBB">
        <w:trPr>
          <w:trHeight w:val="240"/>
          <w:tblCellSpacing w:w="0" w:type="dxa"/>
        </w:trPr>
        <w:tc>
          <w:tcPr>
            <w:tcW w:w="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6</w:t>
            </w:r>
          </w:p>
        </w:tc>
        <w:tc>
          <w:tcPr>
            <w:tcW w:w="5283" w:type="dxa"/>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Probówki PS serologiczne pojemność. 4-5 ml. o wymiarach 12x75 mm </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roofErr w:type="spellStart"/>
            <w:r w:rsidRPr="000438EC">
              <w:rPr>
                <w:rFonts w:ascii="Arial Narrow" w:hAnsi="Arial Narrow"/>
                <w:sz w:val="22"/>
                <w:szCs w:val="22"/>
                <w:lang w:eastAsia="pl-PL"/>
              </w:rPr>
              <w:t>szt</w:t>
            </w:r>
            <w:proofErr w:type="spellEnd"/>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14000</w:t>
            </w:r>
          </w:p>
        </w:tc>
      </w:tr>
      <w:tr w:rsidR="00577B74" w:rsidRPr="000438EC" w:rsidTr="00465EBB">
        <w:trPr>
          <w:trHeight w:val="45"/>
          <w:tblCellSpacing w:w="0" w:type="dxa"/>
        </w:trPr>
        <w:tc>
          <w:tcPr>
            <w:tcW w:w="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45" w:lineRule="atLeast"/>
              <w:jc w:val="center"/>
              <w:rPr>
                <w:rFonts w:ascii="Arial Narrow" w:hAnsi="Arial Narrow"/>
                <w:lang w:eastAsia="pl-PL"/>
              </w:rPr>
            </w:pPr>
            <w:r w:rsidRPr="000438EC">
              <w:rPr>
                <w:rFonts w:ascii="Arial Narrow" w:hAnsi="Arial Narrow"/>
                <w:b/>
                <w:bCs/>
                <w:sz w:val="22"/>
                <w:szCs w:val="22"/>
                <w:lang w:eastAsia="pl-PL"/>
              </w:rPr>
              <w:t>7</w:t>
            </w:r>
          </w:p>
        </w:tc>
        <w:tc>
          <w:tcPr>
            <w:tcW w:w="5283" w:type="dxa"/>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spacing w:line="45" w:lineRule="atLeast"/>
              <w:rPr>
                <w:rFonts w:ascii="Arial Narrow" w:hAnsi="Arial Narrow"/>
                <w:lang w:eastAsia="pl-PL"/>
              </w:rPr>
            </w:pPr>
            <w:r w:rsidRPr="000438EC">
              <w:rPr>
                <w:rFonts w:ascii="Arial Narrow" w:hAnsi="Arial Narrow"/>
                <w:sz w:val="22"/>
                <w:szCs w:val="22"/>
                <w:lang w:eastAsia="pl-PL"/>
              </w:rPr>
              <w:t xml:space="preserve">Korki uniwersalne o </w:t>
            </w:r>
            <w:proofErr w:type="spellStart"/>
            <w:r w:rsidRPr="000438EC">
              <w:rPr>
                <w:rFonts w:ascii="Arial Narrow" w:hAnsi="Arial Narrow"/>
                <w:sz w:val="22"/>
                <w:szCs w:val="22"/>
                <w:lang w:eastAsia="pl-PL"/>
              </w:rPr>
              <w:t>śr</w:t>
            </w:r>
            <w:proofErr w:type="spellEnd"/>
            <w:r w:rsidRPr="000438EC">
              <w:rPr>
                <w:rFonts w:ascii="Arial Narrow" w:hAnsi="Arial Narrow"/>
                <w:sz w:val="22"/>
                <w:szCs w:val="22"/>
                <w:lang w:eastAsia="pl-PL"/>
              </w:rPr>
              <w:t xml:space="preserve">. 11-12 mm pasujące do probówek z poz.6 </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45" w:lineRule="atLeast"/>
              <w:jc w:val="center"/>
              <w:rPr>
                <w:rFonts w:ascii="Arial Narrow" w:hAnsi="Arial Narrow"/>
                <w:lang w:eastAsia="pl-PL"/>
              </w:rPr>
            </w:pPr>
            <w:proofErr w:type="spellStart"/>
            <w:r w:rsidRPr="000438EC">
              <w:rPr>
                <w:rFonts w:ascii="Arial Narrow" w:hAnsi="Arial Narrow"/>
                <w:sz w:val="22"/>
                <w:szCs w:val="22"/>
                <w:lang w:eastAsia="pl-PL"/>
              </w:rPr>
              <w:t>szt</w:t>
            </w:r>
            <w:proofErr w:type="spellEnd"/>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45" w:lineRule="atLeast"/>
              <w:jc w:val="center"/>
              <w:rPr>
                <w:rFonts w:ascii="Arial Narrow" w:hAnsi="Arial Narrow"/>
                <w:lang w:eastAsia="pl-PL"/>
              </w:rPr>
            </w:pPr>
            <w:r w:rsidRPr="000438EC">
              <w:rPr>
                <w:rFonts w:ascii="Arial Narrow" w:hAnsi="Arial Narrow"/>
                <w:sz w:val="22"/>
                <w:szCs w:val="22"/>
                <w:lang w:eastAsia="pl-PL"/>
              </w:rPr>
              <w:t>5000</w:t>
            </w:r>
          </w:p>
        </w:tc>
      </w:tr>
      <w:tr w:rsidR="00577B74" w:rsidRPr="000438EC" w:rsidTr="00465EBB">
        <w:trPr>
          <w:trHeight w:val="45"/>
          <w:tblCellSpacing w:w="0" w:type="dxa"/>
        </w:trPr>
        <w:tc>
          <w:tcPr>
            <w:tcW w:w="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45" w:lineRule="atLeast"/>
              <w:jc w:val="center"/>
              <w:rPr>
                <w:rFonts w:ascii="Arial Narrow" w:hAnsi="Arial Narrow"/>
                <w:lang w:eastAsia="pl-PL"/>
              </w:rPr>
            </w:pPr>
            <w:r w:rsidRPr="000438EC">
              <w:rPr>
                <w:rFonts w:ascii="Arial Narrow" w:hAnsi="Arial Narrow"/>
                <w:b/>
                <w:bCs/>
                <w:sz w:val="22"/>
                <w:szCs w:val="22"/>
                <w:lang w:eastAsia="pl-PL"/>
              </w:rPr>
              <w:t>8</w:t>
            </w:r>
          </w:p>
        </w:tc>
        <w:tc>
          <w:tcPr>
            <w:tcW w:w="5283" w:type="dxa"/>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spacing w:line="45" w:lineRule="atLeast"/>
              <w:rPr>
                <w:rFonts w:ascii="Arial Narrow" w:hAnsi="Arial Narrow"/>
                <w:lang w:eastAsia="pl-PL"/>
              </w:rPr>
            </w:pPr>
            <w:r w:rsidRPr="000438EC">
              <w:rPr>
                <w:rFonts w:ascii="Arial Narrow" w:hAnsi="Arial Narrow"/>
                <w:sz w:val="22"/>
                <w:szCs w:val="22"/>
                <w:lang w:eastAsia="pl-PL"/>
              </w:rPr>
              <w:t xml:space="preserve">Czasomierze elektroniczne </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45" w:lineRule="atLeast"/>
              <w:jc w:val="center"/>
              <w:rPr>
                <w:rFonts w:ascii="Arial Narrow" w:hAnsi="Arial Narrow"/>
                <w:lang w:eastAsia="pl-PL"/>
              </w:rPr>
            </w:pPr>
            <w:proofErr w:type="spellStart"/>
            <w:r w:rsidRPr="000438EC">
              <w:rPr>
                <w:rFonts w:ascii="Arial Narrow" w:hAnsi="Arial Narrow"/>
                <w:sz w:val="22"/>
                <w:szCs w:val="22"/>
                <w:lang w:eastAsia="pl-PL"/>
              </w:rPr>
              <w:t>szt</w:t>
            </w:r>
            <w:proofErr w:type="spellEnd"/>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45" w:lineRule="atLeast"/>
              <w:jc w:val="center"/>
              <w:rPr>
                <w:rFonts w:ascii="Arial Narrow" w:hAnsi="Arial Narrow"/>
                <w:lang w:eastAsia="pl-PL"/>
              </w:rPr>
            </w:pPr>
            <w:r w:rsidRPr="000438EC">
              <w:rPr>
                <w:rFonts w:ascii="Arial Narrow" w:hAnsi="Arial Narrow"/>
                <w:sz w:val="22"/>
                <w:szCs w:val="22"/>
                <w:lang w:eastAsia="pl-PL"/>
              </w:rPr>
              <w:t>2</w:t>
            </w:r>
          </w:p>
        </w:tc>
      </w:tr>
      <w:tr w:rsidR="00577B74" w:rsidRPr="000438EC" w:rsidTr="00465EBB">
        <w:trPr>
          <w:trHeight w:val="45"/>
          <w:tblCellSpacing w:w="0" w:type="dxa"/>
        </w:trPr>
        <w:tc>
          <w:tcPr>
            <w:tcW w:w="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45" w:lineRule="atLeast"/>
              <w:jc w:val="center"/>
              <w:rPr>
                <w:rFonts w:ascii="Arial Narrow" w:hAnsi="Arial Narrow"/>
                <w:lang w:eastAsia="pl-PL"/>
              </w:rPr>
            </w:pPr>
            <w:r w:rsidRPr="000438EC">
              <w:rPr>
                <w:rFonts w:ascii="Arial Narrow" w:hAnsi="Arial Narrow"/>
                <w:b/>
                <w:bCs/>
                <w:sz w:val="22"/>
                <w:szCs w:val="22"/>
                <w:lang w:eastAsia="pl-PL"/>
              </w:rPr>
              <w:t>9</w:t>
            </w:r>
          </w:p>
        </w:tc>
        <w:tc>
          <w:tcPr>
            <w:tcW w:w="5283" w:type="dxa"/>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spacing w:line="45" w:lineRule="atLeast"/>
              <w:rPr>
                <w:rFonts w:ascii="Arial Narrow" w:hAnsi="Arial Narrow"/>
                <w:lang w:eastAsia="pl-PL"/>
              </w:rPr>
            </w:pPr>
            <w:r w:rsidRPr="000438EC">
              <w:rPr>
                <w:rFonts w:ascii="Arial Narrow" w:hAnsi="Arial Narrow"/>
                <w:sz w:val="22"/>
                <w:szCs w:val="22"/>
                <w:lang w:eastAsia="pl-PL"/>
              </w:rPr>
              <w:t>Jednorazowe płyty do określania grup krwi z przezroczystego PCV na 12 dołków</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45" w:lineRule="atLeast"/>
              <w:jc w:val="center"/>
              <w:rPr>
                <w:rFonts w:ascii="Arial Narrow" w:hAnsi="Arial Narrow"/>
                <w:lang w:eastAsia="pl-PL"/>
              </w:rPr>
            </w:pPr>
            <w:proofErr w:type="spellStart"/>
            <w:r w:rsidRPr="000438EC">
              <w:rPr>
                <w:rFonts w:ascii="Arial Narrow" w:hAnsi="Arial Narrow"/>
                <w:sz w:val="22"/>
                <w:szCs w:val="22"/>
                <w:lang w:eastAsia="pl-PL"/>
              </w:rPr>
              <w:t>szt</w:t>
            </w:r>
            <w:proofErr w:type="spellEnd"/>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45" w:lineRule="atLeast"/>
              <w:jc w:val="center"/>
              <w:rPr>
                <w:rFonts w:ascii="Arial Narrow" w:hAnsi="Arial Narrow"/>
                <w:lang w:eastAsia="pl-PL"/>
              </w:rPr>
            </w:pPr>
            <w:r w:rsidRPr="000438EC">
              <w:rPr>
                <w:rFonts w:ascii="Arial Narrow" w:hAnsi="Arial Narrow"/>
                <w:sz w:val="22"/>
                <w:szCs w:val="22"/>
                <w:lang w:eastAsia="pl-PL"/>
              </w:rPr>
              <w:t>700</w:t>
            </w:r>
          </w:p>
        </w:tc>
      </w:tr>
      <w:tr w:rsidR="00577B74" w:rsidRPr="000438EC" w:rsidTr="00465EBB">
        <w:trPr>
          <w:trHeight w:val="45"/>
          <w:tblCellSpacing w:w="0" w:type="dxa"/>
        </w:trPr>
        <w:tc>
          <w:tcPr>
            <w:tcW w:w="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45" w:lineRule="atLeast"/>
              <w:jc w:val="center"/>
              <w:rPr>
                <w:rFonts w:ascii="Arial Narrow" w:hAnsi="Arial Narrow"/>
                <w:lang w:eastAsia="pl-PL"/>
              </w:rPr>
            </w:pPr>
            <w:r w:rsidRPr="000438EC">
              <w:rPr>
                <w:rFonts w:ascii="Arial Narrow" w:hAnsi="Arial Narrow"/>
                <w:b/>
                <w:bCs/>
                <w:sz w:val="22"/>
                <w:szCs w:val="22"/>
                <w:lang w:eastAsia="pl-PL"/>
              </w:rPr>
              <w:t>10</w:t>
            </w:r>
          </w:p>
        </w:tc>
        <w:tc>
          <w:tcPr>
            <w:tcW w:w="5283" w:type="dxa"/>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spacing w:line="45" w:lineRule="atLeast"/>
              <w:rPr>
                <w:rFonts w:ascii="Arial Narrow" w:hAnsi="Arial Narrow"/>
                <w:lang w:eastAsia="pl-PL"/>
              </w:rPr>
            </w:pPr>
            <w:r w:rsidRPr="000438EC">
              <w:rPr>
                <w:rFonts w:ascii="Arial Narrow" w:hAnsi="Arial Narrow"/>
                <w:sz w:val="22"/>
                <w:szCs w:val="22"/>
                <w:lang w:eastAsia="pl-PL"/>
              </w:rPr>
              <w:t xml:space="preserve">Jednorazowe naczyńka typu </w:t>
            </w:r>
            <w:proofErr w:type="spellStart"/>
            <w:r w:rsidRPr="000438EC">
              <w:rPr>
                <w:rFonts w:ascii="Arial Narrow" w:hAnsi="Arial Narrow"/>
                <w:sz w:val="22"/>
                <w:szCs w:val="22"/>
                <w:lang w:eastAsia="pl-PL"/>
              </w:rPr>
              <w:t>technicon</w:t>
            </w:r>
            <w:proofErr w:type="spellEnd"/>
            <w:r w:rsidRPr="000438EC">
              <w:rPr>
                <w:rFonts w:ascii="Arial Narrow" w:hAnsi="Arial Narrow"/>
                <w:sz w:val="22"/>
                <w:szCs w:val="22"/>
                <w:lang w:eastAsia="pl-PL"/>
              </w:rPr>
              <w:t xml:space="preserve"> o </w:t>
            </w:r>
            <w:proofErr w:type="spellStart"/>
            <w:r w:rsidRPr="000438EC">
              <w:rPr>
                <w:rFonts w:ascii="Arial Narrow" w:hAnsi="Arial Narrow"/>
                <w:sz w:val="22"/>
                <w:szCs w:val="22"/>
                <w:lang w:eastAsia="pl-PL"/>
              </w:rPr>
              <w:t>poj</w:t>
            </w:r>
            <w:proofErr w:type="spellEnd"/>
            <w:r w:rsidRPr="000438EC">
              <w:rPr>
                <w:rFonts w:ascii="Arial Narrow" w:hAnsi="Arial Narrow"/>
                <w:sz w:val="22"/>
                <w:szCs w:val="22"/>
                <w:lang w:eastAsia="pl-PL"/>
              </w:rPr>
              <w:t xml:space="preserve">. 0,5 ml </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45" w:lineRule="atLeast"/>
              <w:jc w:val="center"/>
              <w:rPr>
                <w:rFonts w:ascii="Arial Narrow" w:hAnsi="Arial Narrow"/>
                <w:lang w:eastAsia="pl-PL"/>
              </w:rPr>
            </w:pPr>
            <w:proofErr w:type="spellStart"/>
            <w:r w:rsidRPr="000438EC">
              <w:rPr>
                <w:rFonts w:ascii="Arial Narrow" w:hAnsi="Arial Narrow"/>
                <w:sz w:val="22"/>
                <w:szCs w:val="22"/>
                <w:lang w:eastAsia="pl-PL"/>
              </w:rPr>
              <w:t>szt</w:t>
            </w:r>
            <w:proofErr w:type="spellEnd"/>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45" w:lineRule="atLeast"/>
              <w:jc w:val="center"/>
              <w:rPr>
                <w:rFonts w:ascii="Arial Narrow" w:hAnsi="Arial Narrow"/>
                <w:lang w:eastAsia="pl-PL"/>
              </w:rPr>
            </w:pPr>
            <w:r w:rsidRPr="000438EC">
              <w:rPr>
                <w:rFonts w:ascii="Arial Narrow" w:hAnsi="Arial Narrow"/>
                <w:sz w:val="22"/>
                <w:szCs w:val="22"/>
                <w:lang w:eastAsia="pl-PL"/>
              </w:rPr>
              <w:t>5000</w:t>
            </w:r>
          </w:p>
        </w:tc>
      </w:tr>
      <w:tr w:rsidR="00577B74" w:rsidRPr="000438EC" w:rsidTr="00465EBB">
        <w:trPr>
          <w:trHeight w:val="45"/>
          <w:tblCellSpacing w:w="0" w:type="dxa"/>
        </w:trPr>
        <w:tc>
          <w:tcPr>
            <w:tcW w:w="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45" w:lineRule="atLeast"/>
              <w:jc w:val="center"/>
              <w:rPr>
                <w:rFonts w:ascii="Arial Narrow" w:hAnsi="Arial Narrow"/>
                <w:lang w:eastAsia="pl-PL"/>
              </w:rPr>
            </w:pPr>
            <w:r w:rsidRPr="000438EC">
              <w:rPr>
                <w:rFonts w:ascii="Arial Narrow" w:hAnsi="Arial Narrow"/>
                <w:b/>
                <w:bCs/>
                <w:sz w:val="22"/>
                <w:szCs w:val="22"/>
                <w:lang w:eastAsia="pl-PL"/>
              </w:rPr>
              <w:t>11</w:t>
            </w:r>
          </w:p>
        </w:tc>
        <w:tc>
          <w:tcPr>
            <w:tcW w:w="5283" w:type="dxa"/>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spacing w:line="45" w:lineRule="atLeast"/>
              <w:rPr>
                <w:rFonts w:ascii="Arial Narrow" w:hAnsi="Arial Narrow"/>
                <w:lang w:eastAsia="pl-PL"/>
              </w:rPr>
            </w:pPr>
            <w:r w:rsidRPr="000438EC">
              <w:rPr>
                <w:rFonts w:ascii="Arial Narrow" w:hAnsi="Arial Narrow"/>
                <w:sz w:val="22"/>
                <w:szCs w:val="22"/>
                <w:lang w:eastAsia="pl-PL"/>
              </w:rPr>
              <w:t xml:space="preserve">Kapturki do kapilar do gazometrii o </w:t>
            </w:r>
            <w:proofErr w:type="spellStart"/>
            <w:r w:rsidRPr="000438EC">
              <w:rPr>
                <w:rFonts w:ascii="Arial Narrow" w:hAnsi="Arial Narrow"/>
                <w:sz w:val="22"/>
                <w:szCs w:val="22"/>
                <w:lang w:eastAsia="pl-PL"/>
              </w:rPr>
              <w:t>poj</w:t>
            </w:r>
            <w:proofErr w:type="spellEnd"/>
            <w:r w:rsidRPr="000438EC">
              <w:rPr>
                <w:rFonts w:ascii="Arial Narrow" w:hAnsi="Arial Narrow"/>
                <w:sz w:val="22"/>
                <w:szCs w:val="22"/>
                <w:lang w:eastAsia="pl-PL"/>
              </w:rPr>
              <w:t xml:space="preserve">. powyżej 100ul pasujące do kapilar do gazometrii z poz. nr 5. </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45" w:lineRule="atLeast"/>
              <w:jc w:val="center"/>
              <w:rPr>
                <w:rFonts w:ascii="Arial Narrow" w:hAnsi="Arial Narrow"/>
                <w:lang w:eastAsia="pl-PL"/>
              </w:rPr>
            </w:pPr>
            <w:proofErr w:type="spellStart"/>
            <w:r w:rsidRPr="000438EC">
              <w:rPr>
                <w:rFonts w:ascii="Arial Narrow" w:hAnsi="Arial Narrow"/>
                <w:sz w:val="22"/>
                <w:szCs w:val="22"/>
                <w:lang w:eastAsia="pl-PL"/>
              </w:rPr>
              <w:t>szt</w:t>
            </w:r>
            <w:proofErr w:type="spellEnd"/>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45" w:lineRule="atLeast"/>
              <w:jc w:val="center"/>
              <w:rPr>
                <w:rFonts w:ascii="Arial Narrow" w:hAnsi="Arial Narrow"/>
                <w:lang w:eastAsia="pl-PL"/>
              </w:rPr>
            </w:pPr>
            <w:r w:rsidRPr="000438EC">
              <w:rPr>
                <w:rFonts w:ascii="Arial Narrow" w:hAnsi="Arial Narrow"/>
                <w:sz w:val="22"/>
                <w:szCs w:val="22"/>
                <w:lang w:eastAsia="pl-PL"/>
              </w:rPr>
              <w:t>3000</w:t>
            </w:r>
          </w:p>
        </w:tc>
      </w:tr>
      <w:tr w:rsidR="00577B74" w:rsidRPr="000438EC" w:rsidTr="00465EBB">
        <w:trPr>
          <w:trHeight w:val="45"/>
          <w:tblCellSpacing w:w="0" w:type="dxa"/>
        </w:trPr>
        <w:tc>
          <w:tcPr>
            <w:tcW w:w="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45" w:lineRule="atLeast"/>
              <w:jc w:val="center"/>
              <w:rPr>
                <w:rFonts w:ascii="Arial Narrow" w:hAnsi="Arial Narrow"/>
                <w:lang w:eastAsia="pl-PL"/>
              </w:rPr>
            </w:pPr>
            <w:r w:rsidRPr="000438EC">
              <w:rPr>
                <w:rFonts w:ascii="Arial Narrow" w:hAnsi="Arial Narrow"/>
                <w:b/>
                <w:bCs/>
                <w:sz w:val="22"/>
                <w:szCs w:val="22"/>
                <w:lang w:eastAsia="pl-PL"/>
              </w:rPr>
              <w:t>12</w:t>
            </w:r>
          </w:p>
        </w:tc>
        <w:tc>
          <w:tcPr>
            <w:tcW w:w="5283" w:type="dxa"/>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B47BD6">
            <w:pPr>
              <w:numPr>
                <w:ilvl w:val="1"/>
                <w:numId w:val="44"/>
              </w:numPr>
              <w:suppressAutoHyphens w:val="0"/>
              <w:spacing w:line="45" w:lineRule="atLeast"/>
              <w:ind w:left="0"/>
              <w:rPr>
                <w:rFonts w:ascii="Arial Narrow" w:hAnsi="Arial Narrow"/>
                <w:lang w:eastAsia="pl-PL"/>
              </w:rPr>
            </w:pPr>
            <w:r w:rsidRPr="000438EC">
              <w:rPr>
                <w:rFonts w:ascii="Arial Narrow" w:hAnsi="Arial Narrow"/>
                <w:sz w:val="22"/>
                <w:szCs w:val="22"/>
                <w:lang w:eastAsia="pl-PL"/>
              </w:rPr>
              <w:t xml:space="preserve">Probówki o </w:t>
            </w:r>
            <w:proofErr w:type="spellStart"/>
            <w:r w:rsidRPr="000438EC">
              <w:rPr>
                <w:rFonts w:ascii="Arial Narrow" w:hAnsi="Arial Narrow"/>
                <w:sz w:val="22"/>
                <w:szCs w:val="22"/>
                <w:lang w:eastAsia="pl-PL"/>
              </w:rPr>
              <w:t>poj</w:t>
            </w:r>
            <w:proofErr w:type="spellEnd"/>
            <w:r w:rsidRPr="000438EC">
              <w:rPr>
                <w:rFonts w:ascii="Arial Narrow" w:hAnsi="Arial Narrow"/>
                <w:sz w:val="22"/>
                <w:szCs w:val="22"/>
                <w:lang w:eastAsia="pl-PL"/>
              </w:rPr>
              <w:t xml:space="preserve"> . 9 – 11 ml polipropylenowe stożkowe z podziałką i kołnierzem do wirowania moczu </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45" w:lineRule="atLeast"/>
              <w:jc w:val="center"/>
              <w:rPr>
                <w:rFonts w:ascii="Arial Narrow" w:hAnsi="Arial Narrow"/>
                <w:lang w:eastAsia="pl-PL"/>
              </w:rPr>
            </w:pPr>
            <w:proofErr w:type="spellStart"/>
            <w:r w:rsidRPr="000438EC">
              <w:rPr>
                <w:rFonts w:ascii="Arial Narrow" w:hAnsi="Arial Narrow"/>
                <w:sz w:val="22"/>
                <w:szCs w:val="22"/>
                <w:lang w:eastAsia="pl-PL"/>
              </w:rPr>
              <w:t>szt</w:t>
            </w:r>
            <w:proofErr w:type="spellEnd"/>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45" w:lineRule="atLeast"/>
              <w:jc w:val="center"/>
              <w:rPr>
                <w:rFonts w:ascii="Arial Narrow" w:hAnsi="Arial Narrow"/>
                <w:lang w:eastAsia="pl-PL"/>
              </w:rPr>
            </w:pPr>
            <w:r w:rsidRPr="000438EC">
              <w:rPr>
                <w:rFonts w:ascii="Arial Narrow" w:hAnsi="Arial Narrow"/>
                <w:sz w:val="22"/>
                <w:szCs w:val="22"/>
                <w:lang w:eastAsia="pl-PL"/>
              </w:rPr>
              <w:t>10500</w:t>
            </w:r>
          </w:p>
        </w:tc>
      </w:tr>
      <w:tr w:rsidR="00577B74" w:rsidRPr="000438EC" w:rsidTr="00465EBB">
        <w:trPr>
          <w:trHeight w:val="45"/>
          <w:tblCellSpacing w:w="0" w:type="dxa"/>
        </w:trPr>
        <w:tc>
          <w:tcPr>
            <w:tcW w:w="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45" w:lineRule="atLeast"/>
              <w:jc w:val="center"/>
              <w:rPr>
                <w:rFonts w:ascii="Arial Narrow" w:hAnsi="Arial Narrow"/>
                <w:lang w:eastAsia="pl-PL"/>
              </w:rPr>
            </w:pPr>
            <w:r w:rsidRPr="000438EC">
              <w:rPr>
                <w:rFonts w:ascii="Arial Narrow" w:hAnsi="Arial Narrow"/>
                <w:b/>
                <w:bCs/>
                <w:sz w:val="22"/>
                <w:szCs w:val="22"/>
                <w:lang w:eastAsia="pl-PL"/>
              </w:rPr>
              <w:t>13</w:t>
            </w:r>
          </w:p>
        </w:tc>
        <w:tc>
          <w:tcPr>
            <w:tcW w:w="5283" w:type="dxa"/>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spacing w:line="45" w:lineRule="atLeast"/>
              <w:rPr>
                <w:rFonts w:ascii="Arial Narrow" w:hAnsi="Arial Narrow"/>
                <w:lang w:eastAsia="pl-PL"/>
              </w:rPr>
            </w:pPr>
            <w:r w:rsidRPr="000438EC">
              <w:rPr>
                <w:rFonts w:ascii="Arial Narrow" w:hAnsi="Arial Narrow"/>
                <w:sz w:val="22"/>
                <w:szCs w:val="22"/>
                <w:lang w:eastAsia="pl-PL"/>
              </w:rPr>
              <w:t xml:space="preserve">Probówki typu </w:t>
            </w:r>
            <w:proofErr w:type="spellStart"/>
            <w:r w:rsidRPr="000438EC">
              <w:rPr>
                <w:rFonts w:ascii="Arial Narrow" w:hAnsi="Arial Narrow"/>
                <w:sz w:val="22"/>
                <w:szCs w:val="22"/>
                <w:lang w:eastAsia="pl-PL"/>
              </w:rPr>
              <w:t>Eppendorf</w:t>
            </w:r>
            <w:proofErr w:type="spellEnd"/>
            <w:r w:rsidRPr="000438EC">
              <w:rPr>
                <w:rFonts w:ascii="Arial Narrow" w:hAnsi="Arial Narrow"/>
                <w:sz w:val="22"/>
                <w:szCs w:val="22"/>
                <w:lang w:eastAsia="pl-PL"/>
              </w:rPr>
              <w:t xml:space="preserve"> o </w:t>
            </w:r>
            <w:proofErr w:type="spellStart"/>
            <w:r w:rsidRPr="000438EC">
              <w:rPr>
                <w:rFonts w:ascii="Arial Narrow" w:hAnsi="Arial Narrow"/>
                <w:sz w:val="22"/>
                <w:szCs w:val="22"/>
                <w:lang w:eastAsia="pl-PL"/>
              </w:rPr>
              <w:t>poj</w:t>
            </w:r>
            <w:proofErr w:type="spellEnd"/>
            <w:r w:rsidRPr="000438EC">
              <w:rPr>
                <w:rFonts w:ascii="Arial Narrow" w:hAnsi="Arial Narrow"/>
                <w:sz w:val="22"/>
                <w:szCs w:val="22"/>
                <w:lang w:eastAsia="pl-PL"/>
              </w:rPr>
              <w:t xml:space="preserve">. 0,5 ml .bezbarwne ze stożkowym dnem i integralnym korkiem </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45" w:lineRule="atLeast"/>
              <w:jc w:val="center"/>
              <w:rPr>
                <w:rFonts w:ascii="Arial Narrow" w:hAnsi="Arial Narrow"/>
                <w:lang w:eastAsia="pl-PL"/>
              </w:rPr>
            </w:pPr>
            <w:proofErr w:type="spellStart"/>
            <w:r w:rsidRPr="000438EC">
              <w:rPr>
                <w:rFonts w:ascii="Arial Narrow" w:hAnsi="Arial Narrow"/>
                <w:sz w:val="22"/>
                <w:szCs w:val="22"/>
                <w:lang w:eastAsia="pl-PL"/>
              </w:rPr>
              <w:t>szt</w:t>
            </w:r>
            <w:proofErr w:type="spellEnd"/>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45" w:lineRule="atLeast"/>
              <w:jc w:val="center"/>
              <w:rPr>
                <w:rFonts w:ascii="Arial Narrow" w:hAnsi="Arial Narrow"/>
                <w:lang w:eastAsia="pl-PL"/>
              </w:rPr>
            </w:pPr>
            <w:r w:rsidRPr="000438EC">
              <w:rPr>
                <w:rFonts w:ascii="Arial Narrow" w:hAnsi="Arial Narrow"/>
                <w:sz w:val="22"/>
                <w:szCs w:val="22"/>
                <w:lang w:eastAsia="pl-PL"/>
              </w:rPr>
              <w:t>1 000</w:t>
            </w:r>
          </w:p>
        </w:tc>
      </w:tr>
      <w:tr w:rsidR="00577B74" w:rsidRPr="000438EC" w:rsidTr="00465EBB">
        <w:trPr>
          <w:trHeight w:val="45"/>
          <w:tblCellSpacing w:w="0" w:type="dxa"/>
        </w:trPr>
        <w:tc>
          <w:tcPr>
            <w:tcW w:w="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45" w:lineRule="atLeast"/>
              <w:jc w:val="center"/>
              <w:rPr>
                <w:rFonts w:ascii="Arial Narrow" w:hAnsi="Arial Narrow"/>
                <w:lang w:eastAsia="pl-PL"/>
              </w:rPr>
            </w:pPr>
            <w:r w:rsidRPr="000438EC">
              <w:rPr>
                <w:rFonts w:ascii="Arial Narrow" w:hAnsi="Arial Narrow"/>
                <w:b/>
                <w:bCs/>
                <w:sz w:val="22"/>
                <w:szCs w:val="22"/>
                <w:lang w:eastAsia="pl-PL"/>
              </w:rPr>
              <w:t>14</w:t>
            </w:r>
          </w:p>
        </w:tc>
        <w:tc>
          <w:tcPr>
            <w:tcW w:w="5283" w:type="dxa"/>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spacing w:line="45" w:lineRule="atLeast"/>
              <w:rPr>
                <w:rFonts w:ascii="Arial Narrow" w:hAnsi="Arial Narrow"/>
                <w:lang w:eastAsia="pl-PL"/>
              </w:rPr>
            </w:pPr>
            <w:r w:rsidRPr="000438EC">
              <w:rPr>
                <w:rFonts w:ascii="Arial Narrow" w:hAnsi="Arial Narrow"/>
                <w:sz w:val="22"/>
                <w:szCs w:val="22"/>
                <w:lang w:eastAsia="pl-PL"/>
              </w:rPr>
              <w:t xml:space="preserve">Szkiełka podstawowe nieszlifowane- cięte z polem do opisu </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45" w:lineRule="atLeast"/>
              <w:jc w:val="center"/>
              <w:rPr>
                <w:rFonts w:ascii="Arial Narrow" w:hAnsi="Arial Narrow"/>
                <w:lang w:eastAsia="pl-PL"/>
              </w:rPr>
            </w:pPr>
            <w:proofErr w:type="spellStart"/>
            <w:r w:rsidRPr="000438EC">
              <w:rPr>
                <w:rFonts w:ascii="Arial Narrow" w:hAnsi="Arial Narrow"/>
                <w:sz w:val="22"/>
                <w:szCs w:val="22"/>
                <w:lang w:eastAsia="pl-PL"/>
              </w:rPr>
              <w:t>szt</w:t>
            </w:r>
            <w:proofErr w:type="spellEnd"/>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45" w:lineRule="atLeast"/>
              <w:jc w:val="center"/>
              <w:rPr>
                <w:rFonts w:ascii="Arial Narrow" w:hAnsi="Arial Narrow"/>
                <w:lang w:eastAsia="pl-PL"/>
              </w:rPr>
            </w:pPr>
            <w:r w:rsidRPr="000438EC">
              <w:rPr>
                <w:rFonts w:ascii="Arial Narrow" w:hAnsi="Arial Narrow"/>
                <w:sz w:val="22"/>
                <w:szCs w:val="22"/>
                <w:lang w:eastAsia="pl-PL"/>
              </w:rPr>
              <w:t>1000</w:t>
            </w:r>
          </w:p>
        </w:tc>
      </w:tr>
      <w:tr w:rsidR="00577B74" w:rsidRPr="000438EC" w:rsidTr="00465EBB">
        <w:trPr>
          <w:trHeight w:val="240"/>
          <w:tblCellSpacing w:w="0" w:type="dxa"/>
        </w:trPr>
        <w:tc>
          <w:tcPr>
            <w:tcW w:w="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15</w:t>
            </w:r>
          </w:p>
        </w:tc>
        <w:tc>
          <w:tcPr>
            <w:tcW w:w="5283" w:type="dxa"/>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Szkiełka podstawowe nieszlifowane- cięte bez pola do opisu </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roofErr w:type="spellStart"/>
            <w:r w:rsidRPr="000438EC">
              <w:rPr>
                <w:rFonts w:ascii="Arial Narrow" w:hAnsi="Arial Narrow"/>
                <w:sz w:val="22"/>
                <w:szCs w:val="22"/>
                <w:lang w:eastAsia="pl-PL"/>
              </w:rPr>
              <w:t>szt</w:t>
            </w:r>
            <w:proofErr w:type="spellEnd"/>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1000</w:t>
            </w:r>
          </w:p>
        </w:tc>
      </w:tr>
      <w:tr w:rsidR="00577B74" w:rsidRPr="000438EC" w:rsidTr="00465EBB">
        <w:trPr>
          <w:trHeight w:val="240"/>
          <w:tblCellSpacing w:w="0" w:type="dxa"/>
        </w:trPr>
        <w:tc>
          <w:tcPr>
            <w:tcW w:w="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16</w:t>
            </w:r>
          </w:p>
        </w:tc>
        <w:tc>
          <w:tcPr>
            <w:tcW w:w="5283" w:type="dxa"/>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Szkiełka podstawowe szlifowane</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szt.</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100</w:t>
            </w:r>
          </w:p>
        </w:tc>
      </w:tr>
      <w:tr w:rsidR="00577B74" w:rsidRPr="000438EC" w:rsidTr="00465EBB">
        <w:trPr>
          <w:trHeight w:val="45"/>
          <w:tblCellSpacing w:w="0" w:type="dxa"/>
        </w:trPr>
        <w:tc>
          <w:tcPr>
            <w:tcW w:w="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45" w:lineRule="atLeast"/>
              <w:jc w:val="center"/>
              <w:rPr>
                <w:rFonts w:ascii="Arial Narrow" w:hAnsi="Arial Narrow"/>
                <w:lang w:eastAsia="pl-PL"/>
              </w:rPr>
            </w:pPr>
            <w:r w:rsidRPr="000438EC">
              <w:rPr>
                <w:rFonts w:ascii="Arial Narrow" w:hAnsi="Arial Narrow"/>
                <w:b/>
                <w:bCs/>
                <w:sz w:val="22"/>
                <w:szCs w:val="22"/>
                <w:lang w:eastAsia="pl-PL"/>
              </w:rPr>
              <w:t>17</w:t>
            </w:r>
          </w:p>
        </w:tc>
        <w:tc>
          <w:tcPr>
            <w:tcW w:w="5283" w:type="dxa"/>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spacing w:line="45" w:lineRule="atLeast"/>
              <w:rPr>
                <w:rFonts w:ascii="Arial Narrow" w:hAnsi="Arial Narrow"/>
                <w:lang w:eastAsia="pl-PL"/>
              </w:rPr>
            </w:pPr>
            <w:r w:rsidRPr="000438EC">
              <w:rPr>
                <w:rFonts w:ascii="Arial Narrow" w:hAnsi="Arial Narrow"/>
                <w:sz w:val="22"/>
                <w:szCs w:val="22"/>
                <w:lang w:eastAsia="pl-PL"/>
              </w:rPr>
              <w:t>Kuwety „</w:t>
            </w:r>
            <w:proofErr w:type="spellStart"/>
            <w:r w:rsidRPr="000438EC">
              <w:rPr>
                <w:rFonts w:ascii="Arial Narrow" w:hAnsi="Arial Narrow"/>
                <w:sz w:val="22"/>
                <w:szCs w:val="22"/>
                <w:lang w:eastAsia="pl-PL"/>
              </w:rPr>
              <w:t>pół-micro”o</w:t>
            </w:r>
            <w:proofErr w:type="spellEnd"/>
            <w:r w:rsidRPr="000438EC">
              <w:rPr>
                <w:rFonts w:ascii="Arial Narrow" w:hAnsi="Arial Narrow"/>
                <w:sz w:val="22"/>
                <w:szCs w:val="22"/>
                <w:lang w:eastAsia="pl-PL"/>
              </w:rPr>
              <w:t xml:space="preserve"> poj.0,5-2,5ml z PS </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45" w:lineRule="atLeast"/>
              <w:jc w:val="center"/>
              <w:rPr>
                <w:rFonts w:ascii="Arial Narrow" w:hAnsi="Arial Narrow"/>
                <w:lang w:eastAsia="pl-PL"/>
              </w:rPr>
            </w:pPr>
            <w:proofErr w:type="spellStart"/>
            <w:r w:rsidRPr="000438EC">
              <w:rPr>
                <w:rFonts w:ascii="Arial Narrow" w:hAnsi="Arial Narrow"/>
                <w:sz w:val="22"/>
                <w:szCs w:val="22"/>
                <w:lang w:eastAsia="pl-PL"/>
              </w:rPr>
              <w:t>szt</w:t>
            </w:r>
            <w:proofErr w:type="spellEnd"/>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45" w:lineRule="atLeast"/>
              <w:jc w:val="center"/>
              <w:rPr>
                <w:rFonts w:ascii="Arial Narrow" w:hAnsi="Arial Narrow"/>
                <w:lang w:eastAsia="pl-PL"/>
              </w:rPr>
            </w:pPr>
            <w:r w:rsidRPr="000438EC">
              <w:rPr>
                <w:rFonts w:ascii="Arial Narrow" w:hAnsi="Arial Narrow"/>
                <w:sz w:val="22"/>
                <w:szCs w:val="22"/>
                <w:lang w:eastAsia="pl-PL"/>
              </w:rPr>
              <w:t>100</w:t>
            </w:r>
          </w:p>
        </w:tc>
      </w:tr>
      <w:tr w:rsidR="00577B74" w:rsidRPr="000438EC" w:rsidTr="00465EBB">
        <w:trPr>
          <w:trHeight w:val="45"/>
          <w:tblCellSpacing w:w="0" w:type="dxa"/>
        </w:trPr>
        <w:tc>
          <w:tcPr>
            <w:tcW w:w="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45" w:lineRule="atLeast"/>
              <w:jc w:val="center"/>
              <w:rPr>
                <w:rFonts w:ascii="Arial Narrow" w:hAnsi="Arial Narrow"/>
                <w:lang w:eastAsia="pl-PL"/>
              </w:rPr>
            </w:pPr>
            <w:r w:rsidRPr="000438EC">
              <w:rPr>
                <w:rFonts w:ascii="Arial Narrow" w:hAnsi="Arial Narrow"/>
                <w:b/>
                <w:bCs/>
                <w:sz w:val="22"/>
                <w:szCs w:val="22"/>
                <w:lang w:eastAsia="pl-PL"/>
              </w:rPr>
              <w:t>18</w:t>
            </w:r>
          </w:p>
        </w:tc>
        <w:tc>
          <w:tcPr>
            <w:tcW w:w="5283" w:type="dxa"/>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spacing w:line="45" w:lineRule="atLeast"/>
              <w:rPr>
                <w:rFonts w:ascii="Arial Narrow" w:hAnsi="Arial Narrow"/>
                <w:lang w:eastAsia="pl-PL"/>
              </w:rPr>
            </w:pPr>
            <w:r w:rsidRPr="000438EC">
              <w:rPr>
                <w:rFonts w:ascii="Arial Narrow" w:hAnsi="Arial Narrow"/>
                <w:sz w:val="22"/>
                <w:szCs w:val="22"/>
                <w:lang w:eastAsia="pl-PL"/>
              </w:rPr>
              <w:t>Kuwety „</w:t>
            </w:r>
            <w:proofErr w:type="spellStart"/>
            <w:r w:rsidRPr="000438EC">
              <w:rPr>
                <w:rFonts w:ascii="Arial Narrow" w:hAnsi="Arial Narrow"/>
                <w:sz w:val="22"/>
                <w:szCs w:val="22"/>
                <w:lang w:eastAsia="pl-PL"/>
              </w:rPr>
              <w:t>macro</w:t>
            </w:r>
            <w:proofErr w:type="spellEnd"/>
            <w:r w:rsidRPr="000438EC">
              <w:rPr>
                <w:rFonts w:ascii="Arial Narrow" w:hAnsi="Arial Narrow"/>
                <w:sz w:val="22"/>
                <w:szCs w:val="22"/>
                <w:lang w:eastAsia="pl-PL"/>
              </w:rPr>
              <w:t xml:space="preserve">” o </w:t>
            </w:r>
            <w:proofErr w:type="spellStart"/>
            <w:r w:rsidRPr="000438EC">
              <w:rPr>
                <w:rFonts w:ascii="Arial Narrow" w:hAnsi="Arial Narrow"/>
                <w:sz w:val="22"/>
                <w:szCs w:val="22"/>
                <w:lang w:eastAsia="pl-PL"/>
              </w:rPr>
              <w:t>poj.do</w:t>
            </w:r>
            <w:proofErr w:type="spellEnd"/>
            <w:r w:rsidRPr="000438EC">
              <w:rPr>
                <w:rFonts w:ascii="Arial Narrow" w:hAnsi="Arial Narrow"/>
                <w:sz w:val="22"/>
                <w:szCs w:val="22"/>
                <w:lang w:eastAsia="pl-PL"/>
              </w:rPr>
              <w:t xml:space="preserve"> 4,5ml z PS </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45" w:lineRule="atLeast"/>
              <w:jc w:val="center"/>
              <w:rPr>
                <w:rFonts w:ascii="Arial Narrow" w:hAnsi="Arial Narrow"/>
                <w:lang w:eastAsia="pl-PL"/>
              </w:rPr>
            </w:pPr>
            <w:proofErr w:type="spellStart"/>
            <w:r w:rsidRPr="000438EC">
              <w:rPr>
                <w:rFonts w:ascii="Arial Narrow" w:hAnsi="Arial Narrow"/>
                <w:sz w:val="22"/>
                <w:szCs w:val="22"/>
                <w:lang w:eastAsia="pl-PL"/>
              </w:rPr>
              <w:t>szt</w:t>
            </w:r>
            <w:proofErr w:type="spellEnd"/>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45" w:lineRule="atLeast"/>
              <w:jc w:val="center"/>
              <w:rPr>
                <w:rFonts w:ascii="Arial Narrow" w:hAnsi="Arial Narrow"/>
                <w:lang w:eastAsia="pl-PL"/>
              </w:rPr>
            </w:pPr>
            <w:r w:rsidRPr="000438EC">
              <w:rPr>
                <w:rFonts w:ascii="Arial Narrow" w:hAnsi="Arial Narrow"/>
                <w:sz w:val="22"/>
                <w:szCs w:val="22"/>
                <w:lang w:eastAsia="pl-PL"/>
              </w:rPr>
              <w:t>100</w:t>
            </w:r>
          </w:p>
        </w:tc>
      </w:tr>
      <w:tr w:rsidR="00577B74" w:rsidRPr="000438EC" w:rsidTr="00465EBB">
        <w:trPr>
          <w:trHeight w:val="45"/>
          <w:tblCellSpacing w:w="0" w:type="dxa"/>
        </w:trPr>
        <w:tc>
          <w:tcPr>
            <w:tcW w:w="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45" w:lineRule="atLeast"/>
              <w:jc w:val="center"/>
              <w:rPr>
                <w:rFonts w:ascii="Arial Narrow" w:hAnsi="Arial Narrow"/>
                <w:lang w:eastAsia="pl-PL"/>
              </w:rPr>
            </w:pPr>
            <w:r w:rsidRPr="000438EC">
              <w:rPr>
                <w:rFonts w:ascii="Arial Narrow" w:hAnsi="Arial Narrow"/>
                <w:b/>
                <w:bCs/>
                <w:sz w:val="22"/>
                <w:szCs w:val="22"/>
                <w:lang w:eastAsia="pl-PL"/>
              </w:rPr>
              <w:t>19</w:t>
            </w:r>
          </w:p>
        </w:tc>
        <w:tc>
          <w:tcPr>
            <w:tcW w:w="5283" w:type="dxa"/>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spacing w:line="45" w:lineRule="atLeast"/>
              <w:rPr>
                <w:rFonts w:ascii="Arial Narrow" w:hAnsi="Arial Narrow"/>
                <w:lang w:eastAsia="pl-PL"/>
              </w:rPr>
            </w:pPr>
            <w:r w:rsidRPr="000438EC">
              <w:rPr>
                <w:rFonts w:ascii="Arial Narrow" w:hAnsi="Arial Narrow"/>
                <w:sz w:val="22"/>
                <w:szCs w:val="22"/>
                <w:lang w:eastAsia="pl-PL"/>
              </w:rPr>
              <w:t xml:space="preserve">Probówki sterylne o </w:t>
            </w:r>
            <w:proofErr w:type="spellStart"/>
            <w:r w:rsidRPr="000438EC">
              <w:rPr>
                <w:rFonts w:ascii="Arial Narrow" w:hAnsi="Arial Narrow"/>
                <w:sz w:val="22"/>
                <w:szCs w:val="22"/>
                <w:lang w:eastAsia="pl-PL"/>
              </w:rPr>
              <w:t>poj.ok</w:t>
            </w:r>
            <w:proofErr w:type="spellEnd"/>
            <w:r w:rsidRPr="000438EC">
              <w:rPr>
                <w:rFonts w:ascii="Arial Narrow" w:hAnsi="Arial Narrow"/>
                <w:sz w:val="22"/>
                <w:szCs w:val="22"/>
                <w:lang w:eastAsia="pl-PL"/>
              </w:rPr>
              <w:t xml:space="preserve">. 5 ml o wymiarach 12x75 z korkiem </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45" w:lineRule="atLeast"/>
              <w:jc w:val="center"/>
              <w:rPr>
                <w:rFonts w:ascii="Arial Narrow" w:hAnsi="Arial Narrow"/>
                <w:lang w:eastAsia="pl-PL"/>
              </w:rPr>
            </w:pPr>
            <w:proofErr w:type="spellStart"/>
            <w:r w:rsidRPr="000438EC">
              <w:rPr>
                <w:rFonts w:ascii="Arial Narrow" w:hAnsi="Arial Narrow"/>
                <w:sz w:val="22"/>
                <w:szCs w:val="22"/>
                <w:lang w:eastAsia="pl-PL"/>
              </w:rPr>
              <w:t>szt</w:t>
            </w:r>
            <w:proofErr w:type="spellEnd"/>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45" w:lineRule="atLeast"/>
              <w:jc w:val="center"/>
              <w:rPr>
                <w:rFonts w:ascii="Arial Narrow" w:hAnsi="Arial Narrow"/>
                <w:lang w:eastAsia="pl-PL"/>
              </w:rPr>
            </w:pPr>
            <w:r w:rsidRPr="000438EC">
              <w:rPr>
                <w:rFonts w:ascii="Arial Narrow" w:hAnsi="Arial Narrow"/>
                <w:sz w:val="22"/>
                <w:szCs w:val="22"/>
                <w:lang w:eastAsia="pl-PL"/>
              </w:rPr>
              <w:t>400</w:t>
            </w:r>
          </w:p>
        </w:tc>
      </w:tr>
      <w:tr w:rsidR="00577B74" w:rsidRPr="000438EC" w:rsidTr="00465EBB">
        <w:trPr>
          <w:trHeight w:val="30"/>
          <w:tblCellSpacing w:w="0" w:type="dxa"/>
        </w:trPr>
        <w:tc>
          <w:tcPr>
            <w:tcW w:w="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30" w:lineRule="atLeast"/>
              <w:jc w:val="center"/>
              <w:rPr>
                <w:rFonts w:ascii="Arial Narrow" w:hAnsi="Arial Narrow"/>
                <w:lang w:eastAsia="pl-PL"/>
              </w:rPr>
            </w:pPr>
            <w:r w:rsidRPr="000438EC">
              <w:rPr>
                <w:rFonts w:ascii="Arial Narrow" w:hAnsi="Arial Narrow"/>
                <w:b/>
                <w:bCs/>
                <w:sz w:val="22"/>
                <w:szCs w:val="22"/>
                <w:lang w:eastAsia="pl-PL"/>
              </w:rPr>
              <w:t>20</w:t>
            </w:r>
          </w:p>
        </w:tc>
        <w:tc>
          <w:tcPr>
            <w:tcW w:w="5283" w:type="dxa"/>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spacing w:line="30" w:lineRule="atLeast"/>
              <w:rPr>
                <w:rFonts w:ascii="Arial Narrow" w:hAnsi="Arial Narrow"/>
                <w:lang w:eastAsia="pl-PL"/>
              </w:rPr>
            </w:pPr>
            <w:r w:rsidRPr="000438EC">
              <w:rPr>
                <w:rFonts w:ascii="Arial Narrow" w:hAnsi="Arial Narrow"/>
                <w:sz w:val="22"/>
                <w:szCs w:val="22"/>
                <w:lang w:eastAsia="pl-PL"/>
              </w:rPr>
              <w:t xml:space="preserve">Pipety Pasteura z tworzywa sztucznego poj.3ml z podziałką co 0,5ml </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p w:rsidR="00577B74" w:rsidRPr="000438EC" w:rsidRDefault="00577B74" w:rsidP="00465EBB">
            <w:pPr>
              <w:spacing w:line="30" w:lineRule="atLeast"/>
              <w:jc w:val="center"/>
              <w:rPr>
                <w:rFonts w:ascii="Arial Narrow" w:hAnsi="Arial Narrow"/>
                <w:lang w:eastAsia="pl-PL"/>
              </w:rPr>
            </w:pPr>
            <w:proofErr w:type="spellStart"/>
            <w:r w:rsidRPr="000438EC">
              <w:rPr>
                <w:rFonts w:ascii="Arial Narrow" w:hAnsi="Arial Narrow"/>
                <w:sz w:val="22"/>
                <w:szCs w:val="22"/>
                <w:lang w:eastAsia="pl-PL"/>
              </w:rPr>
              <w:t>szt</w:t>
            </w:r>
            <w:proofErr w:type="spellEnd"/>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30" w:lineRule="atLeast"/>
              <w:jc w:val="center"/>
              <w:rPr>
                <w:rFonts w:ascii="Arial Narrow" w:hAnsi="Arial Narrow"/>
                <w:lang w:eastAsia="pl-PL"/>
              </w:rPr>
            </w:pPr>
            <w:r w:rsidRPr="000438EC">
              <w:rPr>
                <w:rFonts w:ascii="Arial Narrow" w:hAnsi="Arial Narrow"/>
                <w:sz w:val="22"/>
                <w:szCs w:val="22"/>
                <w:lang w:eastAsia="pl-PL"/>
              </w:rPr>
              <w:t>6000</w:t>
            </w:r>
          </w:p>
        </w:tc>
      </w:tr>
      <w:tr w:rsidR="00577B74" w:rsidRPr="000438EC" w:rsidTr="00465EBB">
        <w:trPr>
          <w:trHeight w:val="30"/>
          <w:tblCellSpacing w:w="0" w:type="dxa"/>
        </w:trPr>
        <w:tc>
          <w:tcPr>
            <w:tcW w:w="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30" w:lineRule="atLeast"/>
              <w:jc w:val="center"/>
              <w:rPr>
                <w:rFonts w:ascii="Arial Narrow" w:hAnsi="Arial Narrow"/>
                <w:lang w:eastAsia="pl-PL"/>
              </w:rPr>
            </w:pPr>
            <w:r w:rsidRPr="000438EC">
              <w:rPr>
                <w:rFonts w:ascii="Arial Narrow" w:hAnsi="Arial Narrow"/>
                <w:b/>
                <w:bCs/>
                <w:sz w:val="22"/>
                <w:szCs w:val="22"/>
                <w:lang w:eastAsia="pl-PL"/>
              </w:rPr>
              <w:t>21</w:t>
            </w:r>
          </w:p>
        </w:tc>
        <w:tc>
          <w:tcPr>
            <w:tcW w:w="5283" w:type="dxa"/>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spacing w:line="30" w:lineRule="atLeast"/>
              <w:rPr>
                <w:rFonts w:ascii="Arial Narrow" w:hAnsi="Arial Narrow"/>
                <w:lang w:eastAsia="pl-PL"/>
              </w:rPr>
            </w:pPr>
            <w:r w:rsidRPr="000438EC">
              <w:rPr>
                <w:rFonts w:ascii="Arial Narrow" w:hAnsi="Arial Narrow"/>
                <w:sz w:val="22"/>
                <w:szCs w:val="22"/>
                <w:lang w:eastAsia="pl-PL"/>
              </w:rPr>
              <w:t xml:space="preserve">Mieszadełka do kapilar do gazometrii o </w:t>
            </w:r>
            <w:proofErr w:type="spellStart"/>
            <w:r w:rsidRPr="000438EC">
              <w:rPr>
                <w:rFonts w:ascii="Arial Narrow" w:hAnsi="Arial Narrow"/>
                <w:sz w:val="22"/>
                <w:szCs w:val="22"/>
                <w:lang w:eastAsia="pl-PL"/>
              </w:rPr>
              <w:t>poj</w:t>
            </w:r>
            <w:proofErr w:type="spellEnd"/>
            <w:r w:rsidRPr="000438EC">
              <w:rPr>
                <w:rFonts w:ascii="Arial Narrow" w:hAnsi="Arial Narrow"/>
                <w:sz w:val="22"/>
                <w:szCs w:val="22"/>
                <w:lang w:eastAsia="pl-PL"/>
              </w:rPr>
              <w:t xml:space="preserve">. 100ul </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p w:rsidR="00577B74" w:rsidRPr="000438EC" w:rsidRDefault="00577B74" w:rsidP="00465EBB">
            <w:pPr>
              <w:spacing w:line="30" w:lineRule="atLeast"/>
              <w:jc w:val="center"/>
              <w:rPr>
                <w:rFonts w:ascii="Arial Narrow" w:hAnsi="Arial Narrow"/>
                <w:lang w:eastAsia="pl-PL"/>
              </w:rPr>
            </w:pPr>
            <w:proofErr w:type="spellStart"/>
            <w:r w:rsidRPr="000438EC">
              <w:rPr>
                <w:rFonts w:ascii="Arial Narrow" w:hAnsi="Arial Narrow"/>
                <w:sz w:val="22"/>
                <w:szCs w:val="22"/>
                <w:lang w:eastAsia="pl-PL"/>
              </w:rPr>
              <w:t>szt</w:t>
            </w:r>
            <w:proofErr w:type="spellEnd"/>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30" w:lineRule="atLeast"/>
              <w:jc w:val="center"/>
              <w:rPr>
                <w:rFonts w:ascii="Arial Narrow" w:hAnsi="Arial Narrow"/>
                <w:lang w:eastAsia="pl-PL"/>
              </w:rPr>
            </w:pPr>
            <w:r w:rsidRPr="000438EC">
              <w:rPr>
                <w:rFonts w:ascii="Arial Narrow" w:hAnsi="Arial Narrow"/>
                <w:sz w:val="22"/>
                <w:szCs w:val="22"/>
                <w:lang w:eastAsia="pl-PL"/>
              </w:rPr>
              <w:t>500</w:t>
            </w:r>
          </w:p>
        </w:tc>
      </w:tr>
      <w:tr w:rsidR="00577B74" w:rsidRPr="000438EC" w:rsidTr="00465EBB">
        <w:trPr>
          <w:trHeight w:val="408"/>
          <w:tblCellSpacing w:w="0" w:type="dxa"/>
        </w:trPr>
        <w:tc>
          <w:tcPr>
            <w:tcW w:w="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45" w:lineRule="atLeast"/>
              <w:jc w:val="center"/>
              <w:rPr>
                <w:rFonts w:ascii="Arial Narrow" w:hAnsi="Arial Narrow"/>
                <w:lang w:eastAsia="pl-PL"/>
              </w:rPr>
            </w:pPr>
            <w:r w:rsidRPr="000438EC">
              <w:rPr>
                <w:rFonts w:ascii="Arial Narrow" w:hAnsi="Arial Narrow"/>
                <w:b/>
                <w:bCs/>
                <w:sz w:val="22"/>
                <w:szCs w:val="22"/>
                <w:lang w:eastAsia="pl-PL"/>
              </w:rPr>
              <w:t>22</w:t>
            </w:r>
          </w:p>
        </w:tc>
        <w:tc>
          <w:tcPr>
            <w:tcW w:w="5283" w:type="dxa"/>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spacing w:line="45" w:lineRule="atLeast"/>
              <w:rPr>
                <w:rFonts w:ascii="Arial Narrow" w:hAnsi="Arial Narrow"/>
                <w:lang w:eastAsia="pl-PL"/>
              </w:rPr>
            </w:pPr>
            <w:r w:rsidRPr="000438EC">
              <w:rPr>
                <w:rFonts w:ascii="Arial Narrow" w:hAnsi="Arial Narrow"/>
                <w:sz w:val="22"/>
                <w:szCs w:val="22"/>
                <w:lang w:eastAsia="pl-PL"/>
              </w:rPr>
              <w:t>Szkiełka nakrywkowe do kamer hematologicznych ze szlifowanymi krawędziami</w:t>
            </w: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p w:rsidR="00577B74" w:rsidRPr="000438EC" w:rsidRDefault="00577B74" w:rsidP="00465EBB">
            <w:pPr>
              <w:spacing w:line="45" w:lineRule="atLeast"/>
              <w:jc w:val="center"/>
              <w:rPr>
                <w:rFonts w:ascii="Arial Narrow" w:hAnsi="Arial Narrow"/>
                <w:lang w:eastAsia="pl-PL"/>
              </w:rPr>
            </w:pPr>
            <w:proofErr w:type="spellStart"/>
            <w:r w:rsidRPr="000438EC">
              <w:rPr>
                <w:rFonts w:ascii="Arial Narrow" w:hAnsi="Arial Narrow"/>
                <w:sz w:val="22"/>
                <w:szCs w:val="22"/>
                <w:lang w:eastAsia="pl-PL"/>
              </w:rPr>
              <w:t>szt</w:t>
            </w:r>
            <w:proofErr w:type="spellEnd"/>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45" w:lineRule="atLeast"/>
              <w:jc w:val="center"/>
              <w:rPr>
                <w:rFonts w:ascii="Arial Narrow" w:hAnsi="Arial Narrow"/>
                <w:lang w:eastAsia="pl-PL"/>
              </w:rPr>
            </w:pPr>
            <w:r w:rsidRPr="000438EC">
              <w:rPr>
                <w:rFonts w:ascii="Arial Narrow" w:hAnsi="Arial Narrow"/>
                <w:sz w:val="22"/>
                <w:szCs w:val="22"/>
                <w:lang w:eastAsia="pl-PL"/>
              </w:rPr>
              <w:t>10</w:t>
            </w:r>
          </w:p>
        </w:tc>
      </w:tr>
      <w:tr w:rsidR="00577B74" w:rsidRPr="000438EC" w:rsidTr="00465EBB">
        <w:trPr>
          <w:trHeight w:val="558"/>
          <w:tblCellSpacing w:w="0" w:type="dxa"/>
        </w:trPr>
        <w:tc>
          <w:tcPr>
            <w:tcW w:w="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30" w:lineRule="atLeast"/>
              <w:jc w:val="center"/>
              <w:rPr>
                <w:rFonts w:ascii="Arial Narrow" w:hAnsi="Arial Narrow"/>
                <w:lang w:eastAsia="pl-PL"/>
              </w:rPr>
            </w:pPr>
            <w:r w:rsidRPr="000438EC">
              <w:rPr>
                <w:rFonts w:ascii="Arial Narrow" w:hAnsi="Arial Narrow"/>
                <w:b/>
                <w:bCs/>
                <w:sz w:val="22"/>
                <w:szCs w:val="22"/>
                <w:lang w:eastAsia="pl-PL"/>
              </w:rPr>
              <w:t>23</w:t>
            </w:r>
          </w:p>
        </w:tc>
        <w:tc>
          <w:tcPr>
            <w:tcW w:w="5283" w:type="dxa"/>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Końcówki do pipety automatycznej o zmiennej objętości 1-5ml </w:t>
            </w:r>
            <w:proofErr w:type="spellStart"/>
            <w:r w:rsidRPr="000438EC">
              <w:rPr>
                <w:rFonts w:ascii="Arial Narrow" w:hAnsi="Arial Narrow"/>
                <w:sz w:val="22"/>
                <w:szCs w:val="22"/>
                <w:lang w:eastAsia="pl-PL"/>
              </w:rPr>
              <w:t>ecopipette</w:t>
            </w:r>
            <w:proofErr w:type="spellEnd"/>
            <w:r w:rsidRPr="000438EC">
              <w:rPr>
                <w:rFonts w:ascii="Arial Narrow" w:hAnsi="Arial Narrow"/>
                <w:sz w:val="22"/>
                <w:szCs w:val="22"/>
                <w:lang w:eastAsia="pl-PL"/>
              </w:rPr>
              <w:t xml:space="preserve"> </w:t>
            </w:r>
            <w:proofErr w:type="spellStart"/>
            <w:r w:rsidRPr="000438EC">
              <w:rPr>
                <w:rFonts w:ascii="Arial Narrow" w:hAnsi="Arial Narrow"/>
                <w:sz w:val="22"/>
                <w:szCs w:val="22"/>
                <w:lang w:eastAsia="pl-PL"/>
              </w:rPr>
              <w:t>Capp</w:t>
            </w:r>
            <w:proofErr w:type="spellEnd"/>
          </w:p>
          <w:p w:rsidR="00577B74" w:rsidRPr="000438EC" w:rsidRDefault="00577B74" w:rsidP="00465EBB">
            <w:pPr>
              <w:spacing w:line="30" w:lineRule="atLeast"/>
              <w:rPr>
                <w:rFonts w:ascii="Arial Narrow" w:hAnsi="Arial Narrow"/>
                <w:lang w:eastAsia="pl-PL"/>
              </w:rPr>
            </w:pPr>
          </w:p>
        </w:tc>
        <w:tc>
          <w:tcPr>
            <w:tcW w:w="141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szt.</w:t>
            </w:r>
          </w:p>
          <w:p w:rsidR="00577B74" w:rsidRPr="000438EC" w:rsidRDefault="00577B74" w:rsidP="00465EBB">
            <w:pPr>
              <w:spacing w:line="30" w:lineRule="atLeast"/>
              <w:jc w:val="center"/>
              <w:rPr>
                <w:rFonts w:ascii="Arial Narrow" w:hAnsi="Arial Narrow"/>
                <w:lang w:eastAsia="pl-PL"/>
              </w:rPr>
            </w:pP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30" w:lineRule="atLeast"/>
              <w:jc w:val="center"/>
              <w:rPr>
                <w:rFonts w:ascii="Arial Narrow" w:hAnsi="Arial Narrow"/>
                <w:lang w:eastAsia="pl-PL"/>
              </w:rPr>
            </w:pPr>
            <w:r w:rsidRPr="000438EC">
              <w:rPr>
                <w:rFonts w:ascii="Arial Narrow" w:hAnsi="Arial Narrow"/>
                <w:sz w:val="22"/>
                <w:szCs w:val="22"/>
                <w:lang w:eastAsia="pl-PL"/>
              </w:rPr>
              <w:t>250</w:t>
            </w:r>
          </w:p>
        </w:tc>
      </w:tr>
    </w:tbl>
    <w:p w:rsidR="00577B74" w:rsidRPr="000438EC" w:rsidRDefault="00577B74" w:rsidP="00577B74">
      <w:pPr>
        <w:rPr>
          <w:rFonts w:ascii="Arial Narrow" w:hAnsi="Arial Narrow"/>
          <w:vanish/>
          <w:sz w:val="22"/>
          <w:szCs w:val="22"/>
          <w:lang w:eastAsia="pl-PL"/>
        </w:rPr>
      </w:pPr>
    </w:p>
    <w:p w:rsidR="00577B74" w:rsidRPr="000438EC" w:rsidRDefault="00577B74" w:rsidP="00577B74">
      <w:pPr>
        <w:ind w:hanging="425"/>
        <w:rPr>
          <w:rFonts w:ascii="Arial Narrow" w:hAnsi="Arial Narrow"/>
          <w:sz w:val="22"/>
          <w:szCs w:val="22"/>
          <w:lang w:eastAsia="pl-PL"/>
        </w:rPr>
      </w:pPr>
    </w:p>
    <w:p w:rsidR="00577B74" w:rsidRPr="000438EC" w:rsidRDefault="00811038" w:rsidP="00577B74">
      <w:pPr>
        <w:ind w:hanging="425"/>
        <w:rPr>
          <w:rFonts w:ascii="Arial Narrow" w:hAnsi="Arial Narrow"/>
          <w:sz w:val="22"/>
          <w:szCs w:val="22"/>
          <w:lang w:eastAsia="pl-PL"/>
        </w:rPr>
      </w:pPr>
      <w:r>
        <w:rPr>
          <w:rFonts w:ascii="Arial Narrow" w:hAnsi="Arial Narrow"/>
          <w:b/>
          <w:bCs/>
          <w:sz w:val="22"/>
          <w:szCs w:val="22"/>
          <w:lang w:eastAsia="pl-PL"/>
        </w:rPr>
        <w:t xml:space="preserve">       </w:t>
      </w:r>
      <w:r w:rsidR="00577B74" w:rsidRPr="000438EC">
        <w:rPr>
          <w:rFonts w:ascii="Arial Narrow" w:hAnsi="Arial Narrow"/>
          <w:b/>
          <w:bCs/>
          <w:sz w:val="22"/>
          <w:szCs w:val="22"/>
          <w:lang w:eastAsia="pl-PL"/>
        </w:rPr>
        <w:t>Wymogi dotyczące pakietu:</w:t>
      </w:r>
    </w:p>
    <w:p w:rsidR="00575F1D" w:rsidRDefault="00575F1D" w:rsidP="00577B74">
      <w:pPr>
        <w:rPr>
          <w:rFonts w:ascii="Arial Narrow" w:hAnsi="Arial Narrow"/>
          <w:b/>
          <w:sz w:val="22"/>
          <w:szCs w:val="22"/>
          <w:lang w:eastAsia="pl-PL"/>
        </w:rPr>
      </w:pPr>
    </w:p>
    <w:p w:rsidR="00577B74" w:rsidRPr="000438EC" w:rsidRDefault="00577B74" w:rsidP="00577B74">
      <w:pPr>
        <w:rPr>
          <w:rFonts w:ascii="Arial Narrow" w:hAnsi="Arial Narrow"/>
          <w:b/>
          <w:sz w:val="22"/>
          <w:szCs w:val="22"/>
          <w:lang w:eastAsia="pl-PL"/>
        </w:rPr>
      </w:pPr>
      <w:r w:rsidRPr="000438EC">
        <w:rPr>
          <w:rFonts w:ascii="Arial Narrow" w:hAnsi="Arial Narrow"/>
          <w:b/>
          <w:sz w:val="22"/>
          <w:szCs w:val="22"/>
          <w:lang w:eastAsia="pl-PL"/>
        </w:rPr>
        <w:t>pozycja 4 proszę o dostarczenie próbek</w:t>
      </w:r>
      <w:r w:rsidR="009471E9">
        <w:rPr>
          <w:rFonts w:ascii="Arial Narrow" w:hAnsi="Arial Narrow"/>
          <w:b/>
          <w:sz w:val="22"/>
          <w:szCs w:val="22"/>
          <w:lang w:eastAsia="pl-PL"/>
        </w:rPr>
        <w:t xml:space="preserve">  </w:t>
      </w:r>
      <w:r w:rsidRPr="000438EC">
        <w:rPr>
          <w:rFonts w:ascii="Arial Narrow" w:hAnsi="Arial Narrow"/>
          <w:b/>
          <w:sz w:val="22"/>
          <w:szCs w:val="22"/>
          <w:lang w:eastAsia="pl-PL"/>
        </w:rPr>
        <w:t xml:space="preserve"> - </w:t>
      </w:r>
      <w:proofErr w:type="spellStart"/>
      <w:r w:rsidRPr="000438EC">
        <w:rPr>
          <w:rFonts w:ascii="Arial Narrow" w:hAnsi="Arial Narrow"/>
          <w:b/>
          <w:sz w:val="22"/>
          <w:szCs w:val="22"/>
          <w:lang w:eastAsia="pl-PL"/>
        </w:rPr>
        <w:t>szt</w:t>
      </w:r>
      <w:proofErr w:type="spellEnd"/>
      <w:r w:rsidRPr="000438EC">
        <w:rPr>
          <w:rFonts w:ascii="Arial Narrow" w:hAnsi="Arial Narrow"/>
          <w:b/>
          <w:sz w:val="22"/>
          <w:szCs w:val="22"/>
          <w:lang w:eastAsia="pl-PL"/>
        </w:rPr>
        <w:t xml:space="preserve"> 2</w:t>
      </w:r>
    </w:p>
    <w:p w:rsidR="00577B74" w:rsidRPr="000438EC" w:rsidRDefault="00577B74" w:rsidP="00577B74">
      <w:pPr>
        <w:rPr>
          <w:rFonts w:ascii="Arial Narrow" w:hAnsi="Arial Narrow"/>
          <w:b/>
          <w:sz w:val="22"/>
          <w:szCs w:val="22"/>
          <w:lang w:eastAsia="pl-PL"/>
        </w:rPr>
      </w:pPr>
      <w:r w:rsidRPr="000438EC">
        <w:rPr>
          <w:rFonts w:ascii="Arial Narrow" w:hAnsi="Arial Narrow"/>
          <w:b/>
          <w:sz w:val="22"/>
          <w:szCs w:val="22"/>
          <w:lang w:eastAsia="pl-PL"/>
        </w:rPr>
        <w:t xml:space="preserve">pozycja 11 </w:t>
      </w:r>
      <w:r w:rsidR="009471E9">
        <w:rPr>
          <w:rFonts w:ascii="Arial Narrow" w:hAnsi="Arial Narrow"/>
          <w:b/>
          <w:sz w:val="22"/>
          <w:szCs w:val="22"/>
          <w:lang w:eastAsia="pl-PL"/>
        </w:rPr>
        <w:t xml:space="preserve">proszę o dostarczenie próbek - </w:t>
      </w:r>
      <w:proofErr w:type="spellStart"/>
      <w:r w:rsidRPr="000438EC">
        <w:rPr>
          <w:rFonts w:ascii="Arial Narrow" w:hAnsi="Arial Narrow"/>
          <w:b/>
          <w:sz w:val="22"/>
          <w:szCs w:val="22"/>
          <w:lang w:eastAsia="pl-PL"/>
        </w:rPr>
        <w:t>szt</w:t>
      </w:r>
      <w:proofErr w:type="spellEnd"/>
      <w:r w:rsidRPr="000438EC">
        <w:rPr>
          <w:rFonts w:ascii="Arial Narrow" w:hAnsi="Arial Narrow"/>
          <w:b/>
          <w:sz w:val="22"/>
          <w:szCs w:val="22"/>
          <w:lang w:eastAsia="pl-PL"/>
        </w:rPr>
        <w:t xml:space="preserve"> </w:t>
      </w:r>
      <w:r w:rsidR="009471E9">
        <w:rPr>
          <w:rFonts w:ascii="Arial Narrow" w:hAnsi="Arial Narrow"/>
          <w:b/>
          <w:sz w:val="22"/>
          <w:szCs w:val="22"/>
          <w:lang w:eastAsia="pl-PL"/>
        </w:rPr>
        <w:t>3</w:t>
      </w:r>
    </w:p>
    <w:p w:rsidR="00577B74" w:rsidRPr="000438EC" w:rsidRDefault="00577B74" w:rsidP="00577B74">
      <w:pPr>
        <w:rPr>
          <w:rFonts w:ascii="Arial Narrow" w:hAnsi="Arial Narrow"/>
          <w:b/>
          <w:sz w:val="22"/>
          <w:szCs w:val="22"/>
          <w:lang w:eastAsia="pl-PL"/>
        </w:rPr>
      </w:pPr>
      <w:r w:rsidRPr="000438EC">
        <w:rPr>
          <w:rFonts w:ascii="Arial Narrow" w:hAnsi="Arial Narrow"/>
          <w:b/>
          <w:sz w:val="22"/>
          <w:szCs w:val="22"/>
          <w:lang w:eastAsia="pl-PL"/>
        </w:rPr>
        <w:lastRenderedPageBreak/>
        <w:t xml:space="preserve">pozycja 12 proszę o dostarczenie próbek - </w:t>
      </w:r>
      <w:proofErr w:type="spellStart"/>
      <w:r w:rsidRPr="000438EC">
        <w:rPr>
          <w:rFonts w:ascii="Arial Narrow" w:hAnsi="Arial Narrow"/>
          <w:b/>
          <w:sz w:val="22"/>
          <w:szCs w:val="22"/>
          <w:lang w:eastAsia="pl-PL"/>
        </w:rPr>
        <w:t>szt</w:t>
      </w:r>
      <w:proofErr w:type="spellEnd"/>
      <w:r w:rsidRPr="000438EC">
        <w:rPr>
          <w:rFonts w:ascii="Arial Narrow" w:hAnsi="Arial Narrow"/>
          <w:b/>
          <w:sz w:val="22"/>
          <w:szCs w:val="22"/>
          <w:lang w:eastAsia="pl-PL"/>
        </w:rPr>
        <w:t xml:space="preserve"> 2</w:t>
      </w:r>
    </w:p>
    <w:p w:rsidR="00577B74" w:rsidRPr="000438EC" w:rsidRDefault="00577B74" w:rsidP="00577B74">
      <w:pPr>
        <w:rPr>
          <w:rFonts w:ascii="Arial Narrow" w:hAnsi="Arial Narrow"/>
          <w:b/>
          <w:sz w:val="22"/>
          <w:szCs w:val="22"/>
          <w:lang w:eastAsia="pl-PL"/>
        </w:rPr>
      </w:pPr>
      <w:r w:rsidRPr="000438EC">
        <w:rPr>
          <w:rFonts w:ascii="Arial Narrow" w:hAnsi="Arial Narrow"/>
          <w:b/>
          <w:sz w:val="22"/>
          <w:szCs w:val="22"/>
          <w:lang w:eastAsia="pl-PL"/>
        </w:rPr>
        <w:t xml:space="preserve">- poz. 17 i 18 podstawa i ściana kuwety powinna być pod kątem prostym do pomiarów na spektrofotometrze </w:t>
      </w:r>
      <w:proofErr w:type="spellStart"/>
      <w:r w:rsidRPr="000438EC">
        <w:rPr>
          <w:rFonts w:ascii="Arial Narrow" w:hAnsi="Arial Narrow"/>
          <w:b/>
          <w:sz w:val="22"/>
          <w:szCs w:val="22"/>
          <w:lang w:eastAsia="pl-PL"/>
        </w:rPr>
        <w:t>Epoll</w:t>
      </w:r>
      <w:proofErr w:type="spellEnd"/>
      <w:r w:rsidRPr="000438EC">
        <w:rPr>
          <w:rFonts w:ascii="Arial Narrow" w:hAnsi="Arial Narrow"/>
          <w:b/>
          <w:sz w:val="22"/>
          <w:szCs w:val="22"/>
          <w:lang w:eastAsia="pl-PL"/>
        </w:rPr>
        <w:t>- proszę o dostarczenie próbek - 2szt</w:t>
      </w:r>
    </w:p>
    <w:p w:rsidR="00577B74" w:rsidRPr="000438EC" w:rsidRDefault="00577B74" w:rsidP="00577B74">
      <w:pPr>
        <w:rPr>
          <w:rFonts w:ascii="Arial Narrow" w:hAnsi="Arial Narrow"/>
          <w:sz w:val="22"/>
          <w:szCs w:val="22"/>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39"/>
        <w:gridCol w:w="5388"/>
        <w:gridCol w:w="1005"/>
        <w:gridCol w:w="2100"/>
      </w:tblGrid>
      <w:tr w:rsidR="00577B74" w:rsidRPr="000438EC" w:rsidTr="00465EBB">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Lp.</w:t>
            </w:r>
          </w:p>
        </w:tc>
        <w:tc>
          <w:tcPr>
            <w:tcW w:w="29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Parametry oceniane</w:t>
            </w:r>
          </w:p>
        </w:tc>
        <w:tc>
          <w:tcPr>
            <w:tcW w:w="5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Tak/nie</w:t>
            </w:r>
          </w:p>
        </w:tc>
        <w:tc>
          <w:tcPr>
            <w:tcW w:w="1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punkty</w:t>
            </w:r>
          </w:p>
        </w:tc>
      </w:tr>
      <w:tr w:rsidR="00577B74" w:rsidRPr="000438EC" w:rsidTr="00465EBB">
        <w:trPr>
          <w:trHeight w:val="6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c>
          <w:tcPr>
            <w:tcW w:w="29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Kapturki </w:t>
            </w:r>
            <w:proofErr w:type="spellStart"/>
            <w:r w:rsidRPr="000438EC">
              <w:rPr>
                <w:rFonts w:ascii="Arial Narrow" w:hAnsi="Arial Narrow"/>
                <w:sz w:val="22"/>
                <w:szCs w:val="22"/>
                <w:lang w:eastAsia="pl-PL"/>
              </w:rPr>
              <w:t>gumowe,które</w:t>
            </w:r>
            <w:proofErr w:type="spellEnd"/>
            <w:r w:rsidRPr="000438EC">
              <w:rPr>
                <w:rFonts w:ascii="Arial Narrow" w:hAnsi="Arial Narrow"/>
                <w:sz w:val="22"/>
                <w:szCs w:val="22"/>
                <w:lang w:eastAsia="pl-PL"/>
              </w:rPr>
              <w:t xml:space="preserve"> można łatwo trzymać w dłoni</w:t>
            </w:r>
          </w:p>
        </w:tc>
        <w:tc>
          <w:tcPr>
            <w:tcW w:w="5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1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Tak-10 </w:t>
            </w:r>
            <w:proofErr w:type="spellStart"/>
            <w:r w:rsidRPr="000438EC">
              <w:rPr>
                <w:rFonts w:ascii="Arial Narrow" w:hAnsi="Arial Narrow"/>
                <w:sz w:val="22"/>
                <w:szCs w:val="22"/>
                <w:lang w:eastAsia="pl-PL"/>
              </w:rPr>
              <w:t>pkt</w:t>
            </w:r>
            <w:proofErr w:type="spellEnd"/>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Nie-0 </w:t>
            </w:r>
            <w:proofErr w:type="spellStart"/>
            <w:r w:rsidRPr="000438EC">
              <w:rPr>
                <w:rFonts w:ascii="Arial Narrow" w:hAnsi="Arial Narrow"/>
                <w:sz w:val="22"/>
                <w:szCs w:val="22"/>
                <w:lang w:eastAsia="pl-PL"/>
              </w:rPr>
              <w:t>pkt</w:t>
            </w:r>
            <w:proofErr w:type="spellEnd"/>
          </w:p>
        </w:tc>
      </w:tr>
      <w:tr w:rsidR="00577B74" w:rsidRPr="000438EC" w:rsidTr="00465EBB">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c>
          <w:tcPr>
            <w:tcW w:w="29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Probówki sterylne o </w:t>
            </w:r>
            <w:proofErr w:type="spellStart"/>
            <w:r w:rsidRPr="000438EC">
              <w:rPr>
                <w:rFonts w:ascii="Arial Narrow" w:hAnsi="Arial Narrow"/>
                <w:sz w:val="22"/>
                <w:szCs w:val="22"/>
                <w:lang w:eastAsia="pl-PL"/>
              </w:rPr>
              <w:t>poj</w:t>
            </w:r>
            <w:proofErr w:type="spellEnd"/>
            <w:r w:rsidRPr="000438EC">
              <w:rPr>
                <w:rFonts w:ascii="Arial Narrow" w:hAnsi="Arial Narrow"/>
                <w:sz w:val="22"/>
                <w:szCs w:val="22"/>
                <w:lang w:eastAsia="pl-PL"/>
              </w:rPr>
              <w:t>. ok. 5ml o wym.ok12x75z korkiem pakowane osobno po 5 sztuk z naklejoną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tc>
        <w:tc>
          <w:tcPr>
            <w:tcW w:w="12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Tak-10 </w:t>
            </w:r>
            <w:proofErr w:type="spellStart"/>
            <w:r w:rsidRPr="000438EC">
              <w:rPr>
                <w:rFonts w:ascii="Arial Narrow" w:hAnsi="Arial Narrow"/>
                <w:sz w:val="22"/>
                <w:szCs w:val="22"/>
                <w:lang w:eastAsia="pl-PL"/>
              </w:rPr>
              <w:t>pkt</w:t>
            </w:r>
            <w:proofErr w:type="spellEnd"/>
          </w:p>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Nie-0 </w:t>
            </w:r>
            <w:proofErr w:type="spellStart"/>
            <w:r w:rsidRPr="000438EC">
              <w:rPr>
                <w:rFonts w:ascii="Arial Narrow" w:hAnsi="Arial Narrow"/>
                <w:sz w:val="22"/>
                <w:szCs w:val="22"/>
                <w:lang w:eastAsia="pl-PL"/>
              </w:rPr>
              <w:t>pkt</w:t>
            </w:r>
            <w:proofErr w:type="spellEnd"/>
          </w:p>
        </w:tc>
      </w:tr>
    </w:tbl>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p>
    <w:p w:rsidR="00577B74" w:rsidRPr="000438EC" w:rsidRDefault="00811038" w:rsidP="00577B74">
      <w:pPr>
        <w:keepNext/>
        <w:ind w:hanging="431"/>
        <w:rPr>
          <w:rFonts w:ascii="Arial Narrow" w:hAnsi="Arial Narrow"/>
          <w:sz w:val="22"/>
          <w:szCs w:val="22"/>
          <w:lang w:eastAsia="pl-PL"/>
        </w:rPr>
      </w:pPr>
      <w:r>
        <w:rPr>
          <w:rFonts w:ascii="Arial Narrow" w:hAnsi="Arial Narrow"/>
          <w:b/>
          <w:bCs/>
          <w:sz w:val="22"/>
          <w:szCs w:val="22"/>
          <w:lang w:eastAsia="pl-PL"/>
        </w:rPr>
        <w:t xml:space="preserve">        </w:t>
      </w:r>
      <w:r w:rsidR="00577B74" w:rsidRPr="000438EC">
        <w:rPr>
          <w:rFonts w:ascii="Arial Narrow" w:hAnsi="Arial Narrow"/>
          <w:b/>
          <w:bCs/>
          <w:sz w:val="22"/>
          <w:szCs w:val="22"/>
          <w:lang w:eastAsia="pl-PL"/>
        </w:rPr>
        <w:t xml:space="preserve">Pakiet nr 13- </w:t>
      </w:r>
      <w:r w:rsidR="00577B74" w:rsidRPr="000438EC">
        <w:rPr>
          <w:rFonts w:ascii="Arial Narrow" w:hAnsi="Arial Narrow"/>
          <w:sz w:val="22"/>
          <w:szCs w:val="22"/>
          <w:lang w:eastAsia="pl-PL"/>
        </w:rPr>
        <w:t xml:space="preserve">Testy lateksowe i </w:t>
      </w:r>
      <w:proofErr w:type="spellStart"/>
      <w:r w:rsidR="00577B74" w:rsidRPr="000438EC">
        <w:rPr>
          <w:rFonts w:ascii="Arial Narrow" w:hAnsi="Arial Narrow"/>
          <w:sz w:val="22"/>
          <w:szCs w:val="22"/>
          <w:lang w:eastAsia="pl-PL"/>
        </w:rPr>
        <w:t>immunochromatograficzne</w:t>
      </w:r>
      <w:proofErr w:type="spellEnd"/>
    </w:p>
    <w:p w:rsidR="00577B74" w:rsidRPr="000438EC" w:rsidRDefault="00577B74" w:rsidP="00577B74">
      <w:pPr>
        <w:rPr>
          <w:rFonts w:ascii="Arial Narrow" w:hAnsi="Arial Narrow"/>
          <w:sz w:val="22"/>
          <w:szCs w:val="22"/>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47"/>
        <w:gridCol w:w="2648"/>
        <w:gridCol w:w="4201"/>
        <w:gridCol w:w="1005"/>
        <w:gridCol w:w="731"/>
      </w:tblGrid>
      <w:tr w:rsidR="00577B74" w:rsidRPr="000438EC" w:rsidTr="00465EBB">
        <w:trPr>
          <w:trHeight w:val="675"/>
          <w:tblCellSpacing w:w="0" w:type="dxa"/>
        </w:trPr>
        <w:tc>
          <w:tcPr>
            <w:tcW w:w="299"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roofErr w:type="spellStart"/>
            <w:r w:rsidRPr="000438EC">
              <w:rPr>
                <w:rFonts w:ascii="Arial Narrow" w:hAnsi="Arial Narrow"/>
                <w:b/>
                <w:bCs/>
                <w:sz w:val="22"/>
                <w:szCs w:val="22"/>
                <w:lang w:eastAsia="pl-PL"/>
              </w:rPr>
              <w:t>L.p</w:t>
            </w:r>
            <w:proofErr w:type="spellEnd"/>
          </w:p>
        </w:tc>
        <w:tc>
          <w:tcPr>
            <w:tcW w:w="14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ZESTAW ODCZYNNIKOWY</w:t>
            </w:r>
          </w:p>
        </w:tc>
        <w:tc>
          <w:tcPr>
            <w:tcW w:w="2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WYMAGANE PARAMETRY</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JM</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ilość</w:t>
            </w:r>
          </w:p>
        </w:tc>
      </w:tr>
      <w:tr w:rsidR="00577B74" w:rsidRPr="000438EC" w:rsidTr="00465EBB">
        <w:trPr>
          <w:trHeight w:val="630"/>
          <w:tblCellSpacing w:w="0" w:type="dxa"/>
        </w:trPr>
        <w:tc>
          <w:tcPr>
            <w:tcW w:w="299"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1</w:t>
            </w:r>
          </w:p>
        </w:tc>
        <w:tc>
          <w:tcPr>
            <w:tcW w:w="14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ANTYSTREPTOLIZYNA O (ASO)</w:t>
            </w:r>
          </w:p>
        </w:tc>
        <w:tc>
          <w:tcPr>
            <w:tcW w:w="23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1.Test jakościowy / półilościowy - aglutynacyjny 2. Kontrola dodatnia i ujemna, płytki i mieszadełka w zestawie ,min. 5ml odczynnika 3. Wykrywalność: 200 IU/ml 4.Brak efektu </w:t>
            </w:r>
            <w:proofErr w:type="spellStart"/>
            <w:r w:rsidRPr="000438EC">
              <w:rPr>
                <w:rFonts w:ascii="Arial Narrow" w:hAnsi="Arial Narrow"/>
                <w:sz w:val="22"/>
                <w:szCs w:val="22"/>
                <w:lang w:eastAsia="pl-PL"/>
              </w:rPr>
              <w:t>prozonowego</w:t>
            </w:r>
            <w:proofErr w:type="spellEnd"/>
            <w:r w:rsidRPr="000438EC">
              <w:rPr>
                <w:rFonts w:ascii="Arial Narrow" w:hAnsi="Arial Narrow"/>
                <w:sz w:val="22"/>
                <w:szCs w:val="22"/>
                <w:lang w:eastAsia="pl-PL"/>
              </w:rPr>
              <w:t xml:space="preserve"> do 1500 I U/ml</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100 </w:t>
            </w:r>
            <w:proofErr w:type="spellStart"/>
            <w:r w:rsidRPr="000438EC">
              <w:rPr>
                <w:rFonts w:ascii="Arial Narrow" w:hAnsi="Arial Narrow"/>
                <w:sz w:val="22"/>
                <w:szCs w:val="22"/>
                <w:lang w:eastAsia="pl-PL"/>
              </w:rPr>
              <w:t>ozn</w:t>
            </w:r>
            <w:proofErr w:type="spellEnd"/>
            <w:r w:rsidRPr="000438EC">
              <w:rPr>
                <w:rFonts w:ascii="Arial Narrow" w:hAnsi="Arial Narrow"/>
                <w:sz w:val="22"/>
                <w:szCs w:val="22"/>
                <w:lang w:eastAsia="pl-PL"/>
              </w:rPr>
              <w:t>.</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4 op.</w:t>
            </w:r>
          </w:p>
        </w:tc>
      </w:tr>
      <w:tr w:rsidR="00577B74" w:rsidRPr="000438EC" w:rsidTr="00465EBB">
        <w:trPr>
          <w:trHeight w:val="1005"/>
          <w:tblCellSpacing w:w="0" w:type="dxa"/>
        </w:trPr>
        <w:tc>
          <w:tcPr>
            <w:tcW w:w="299"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2</w:t>
            </w:r>
          </w:p>
        </w:tc>
        <w:tc>
          <w:tcPr>
            <w:tcW w:w="14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CZYNNIK REUMATOIDALNY </w:t>
            </w:r>
          </w:p>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(RF)</w:t>
            </w:r>
          </w:p>
        </w:tc>
        <w:tc>
          <w:tcPr>
            <w:tcW w:w="23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1.Test jakościowy / półilościowy - aglutynacyjny 2. Kontrola dodatnia i ujemna, płytki i mieszadełka w zestawie ,min. 5 ml odczynnika 3. Wykrywalność: 8 IU/ml </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100 </w:t>
            </w:r>
            <w:proofErr w:type="spellStart"/>
            <w:r w:rsidRPr="000438EC">
              <w:rPr>
                <w:rFonts w:ascii="Arial Narrow" w:hAnsi="Arial Narrow"/>
                <w:sz w:val="22"/>
                <w:szCs w:val="22"/>
                <w:lang w:eastAsia="pl-PL"/>
              </w:rPr>
              <w:t>ozn</w:t>
            </w:r>
            <w:proofErr w:type="spellEnd"/>
            <w:r w:rsidRPr="000438EC">
              <w:rPr>
                <w:rFonts w:ascii="Arial Narrow" w:hAnsi="Arial Narrow"/>
                <w:sz w:val="22"/>
                <w:szCs w:val="22"/>
                <w:lang w:eastAsia="pl-PL"/>
              </w:rPr>
              <w:t>.</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4 op.</w:t>
            </w:r>
          </w:p>
        </w:tc>
      </w:tr>
      <w:tr w:rsidR="00577B74" w:rsidRPr="000438EC" w:rsidTr="00465EBB">
        <w:trPr>
          <w:trHeight w:val="660"/>
          <w:tblCellSpacing w:w="0" w:type="dxa"/>
        </w:trPr>
        <w:tc>
          <w:tcPr>
            <w:tcW w:w="299"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3</w:t>
            </w:r>
          </w:p>
        </w:tc>
        <w:tc>
          <w:tcPr>
            <w:tcW w:w="14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Test </w:t>
            </w:r>
            <w:proofErr w:type="spellStart"/>
            <w:r w:rsidRPr="000438EC">
              <w:rPr>
                <w:rFonts w:ascii="Arial Narrow" w:hAnsi="Arial Narrow"/>
                <w:sz w:val="22"/>
                <w:szCs w:val="22"/>
                <w:lang w:eastAsia="pl-PL"/>
              </w:rPr>
              <w:t>immunochromatograficzny</w:t>
            </w:r>
            <w:proofErr w:type="spellEnd"/>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do oznaczania </w:t>
            </w:r>
            <w:proofErr w:type="spellStart"/>
            <w:r w:rsidRPr="000438EC">
              <w:rPr>
                <w:rFonts w:ascii="Arial Narrow" w:hAnsi="Arial Narrow"/>
                <w:sz w:val="22"/>
                <w:szCs w:val="22"/>
                <w:lang w:eastAsia="pl-PL"/>
              </w:rPr>
              <w:t>p-ciał</w:t>
            </w:r>
            <w:proofErr w:type="spellEnd"/>
            <w:r w:rsidRPr="000438EC">
              <w:rPr>
                <w:rFonts w:ascii="Arial Narrow" w:hAnsi="Arial Narrow"/>
                <w:sz w:val="22"/>
                <w:szCs w:val="22"/>
                <w:lang w:eastAsia="pl-PL"/>
              </w:rPr>
              <w:t xml:space="preserve"> anty </w:t>
            </w:r>
            <w:proofErr w:type="spellStart"/>
            <w:r w:rsidRPr="000438EC">
              <w:rPr>
                <w:rFonts w:ascii="Arial Narrow" w:hAnsi="Arial Narrow"/>
                <w:sz w:val="22"/>
                <w:szCs w:val="22"/>
                <w:lang w:eastAsia="pl-PL"/>
              </w:rPr>
              <w:t>Treponema</w:t>
            </w:r>
            <w:proofErr w:type="spellEnd"/>
            <w:r w:rsidRPr="000438EC">
              <w:rPr>
                <w:rFonts w:ascii="Arial Narrow" w:hAnsi="Arial Narrow"/>
                <w:sz w:val="22"/>
                <w:szCs w:val="22"/>
                <w:lang w:eastAsia="pl-PL"/>
              </w:rPr>
              <w:t xml:space="preserve"> </w:t>
            </w:r>
            <w:proofErr w:type="spellStart"/>
            <w:r w:rsidRPr="000438EC">
              <w:rPr>
                <w:rFonts w:ascii="Arial Narrow" w:hAnsi="Arial Narrow"/>
                <w:sz w:val="22"/>
                <w:szCs w:val="22"/>
                <w:lang w:eastAsia="pl-PL"/>
              </w:rPr>
              <w:t>Pallidum</w:t>
            </w:r>
            <w:proofErr w:type="spellEnd"/>
          </w:p>
        </w:tc>
        <w:tc>
          <w:tcPr>
            <w:tcW w:w="23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Test kasetkowy ,oznaczenie w klasach </w:t>
            </w:r>
            <w:proofErr w:type="spellStart"/>
            <w:r w:rsidRPr="000438EC">
              <w:rPr>
                <w:rFonts w:ascii="Arial Narrow" w:hAnsi="Arial Narrow"/>
                <w:sz w:val="22"/>
                <w:szCs w:val="22"/>
                <w:lang w:eastAsia="pl-PL"/>
              </w:rPr>
              <w:t>IgG,IgM</w:t>
            </w:r>
            <w:proofErr w:type="spellEnd"/>
            <w:r w:rsidRPr="000438EC">
              <w:rPr>
                <w:rFonts w:ascii="Arial Narrow" w:hAnsi="Arial Narrow"/>
                <w:sz w:val="22"/>
                <w:szCs w:val="22"/>
                <w:lang w:eastAsia="pl-PL"/>
              </w:rPr>
              <w:t xml:space="preserve">, czułość testu 99% </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roofErr w:type="spellStart"/>
            <w:r w:rsidRPr="000438EC">
              <w:rPr>
                <w:rFonts w:ascii="Arial Narrow" w:hAnsi="Arial Narrow"/>
                <w:sz w:val="22"/>
                <w:szCs w:val="22"/>
                <w:lang w:eastAsia="pl-PL"/>
              </w:rPr>
              <w:t>ozn</w:t>
            </w:r>
            <w:proofErr w:type="spellEnd"/>
            <w:r w:rsidRPr="000438EC">
              <w:rPr>
                <w:rFonts w:ascii="Arial Narrow" w:hAnsi="Arial Narrow"/>
                <w:sz w:val="22"/>
                <w:szCs w:val="22"/>
                <w:lang w:eastAsia="pl-PL"/>
              </w:rPr>
              <w:t>.</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300</w:t>
            </w:r>
          </w:p>
        </w:tc>
      </w:tr>
      <w:tr w:rsidR="00577B74" w:rsidRPr="000438EC" w:rsidTr="00465EBB">
        <w:trPr>
          <w:trHeight w:val="495"/>
          <w:tblCellSpacing w:w="0" w:type="dxa"/>
        </w:trPr>
        <w:tc>
          <w:tcPr>
            <w:tcW w:w="299"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4</w:t>
            </w:r>
          </w:p>
        </w:tc>
        <w:tc>
          <w:tcPr>
            <w:tcW w:w="14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Test </w:t>
            </w:r>
            <w:proofErr w:type="spellStart"/>
            <w:r w:rsidRPr="000438EC">
              <w:rPr>
                <w:rFonts w:ascii="Arial Narrow" w:hAnsi="Arial Narrow"/>
                <w:sz w:val="22"/>
                <w:szCs w:val="22"/>
                <w:lang w:eastAsia="pl-PL"/>
              </w:rPr>
              <w:t>immunochromatograficzny</w:t>
            </w:r>
            <w:proofErr w:type="spellEnd"/>
            <w:r w:rsidRPr="000438EC">
              <w:rPr>
                <w:rFonts w:ascii="Arial Narrow" w:hAnsi="Arial Narrow"/>
                <w:sz w:val="22"/>
                <w:szCs w:val="22"/>
                <w:lang w:eastAsia="pl-PL"/>
              </w:rPr>
              <w:t xml:space="preserve"> do oznaczania krwi utajonej w kale.</w:t>
            </w:r>
          </w:p>
        </w:tc>
        <w:tc>
          <w:tcPr>
            <w:tcW w:w="230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Test kasetkowy ,specyficzny dla hemoglobiny </w:t>
            </w:r>
            <w:proofErr w:type="spellStart"/>
            <w:r w:rsidRPr="000438EC">
              <w:rPr>
                <w:rFonts w:ascii="Arial Narrow" w:hAnsi="Arial Narrow"/>
                <w:sz w:val="22"/>
                <w:szCs w:val="22"/>
                <w:lang w:eastAsia="pl-PL"/>
              </w:rPr>
              <w:t>ludzkiej,bez</w:t>
            </w:r>
            <w:proofErr w:type="spellEnd"/>
            <w:r w:rsidRPr="000438EC">
              <w:rPr>
                <w:rFonts w:ascii="Arial Narrow" w:hAnsi="Arial Narrow"/>
                <w:sz w:val="22"/>
                <w:szCs w:val="22"/>
                <w:lang w:eastAsia="pl-PL"/>
              </w:rPr>
              <w:t xml:space="preserve"> konieczności specjalnej </w:t>
            </w:r>
            <w:proofErr w:type="spellStart"/>
            <w:r w:rsidRPr="000438EC">
              <w:rPr>
                <w:rFonts w:ascii="Arial Narrow" w:hAnsi="Arial Narrow"/>
                <w:sz w:val="22"/>
                <w:szCs w:val="22"/>
                <w:lang w:eastAsia="pl-PL"/>
              </w:rPr>
              <w:t>diety.Zestaw</w:t>
            </w:r>
            <w:proofErr w:type="spellEnd"/>
            <w:r w:rsidRPr="000438EC">
              <w:rPr>
                <w:rFonts w:ascii="Arial Narrow" w:hAnsi="Arial Narrow"/>
                <w:sz w:val="22"/>
                <w:szCs w:val="22"/>
                <w:lang w:eastAsia="pl-PL"/>
              </w:rPr>
              <w:t xml:space="preserve"> zawiera kompletne wyposażenie niezbędne do wykonania </w:t>
            </w:r>
            <w:proofErr w:type="spellStart"/>
            <w:r w:rsidRPr="000438EC">
              <w:rPr>
                <w:rFonts w:ascii="Arial Narrow" w:hAnsi="Arial Narrow"/>
                <w:sz w:val="22"/>
                <w:szCs w:val="22"/>
                <w:lang w:eastAsia="pl-PL"/>
              </w:rPr>
              <w:t>testu.Czułość</w:t>
            </w:r>
            <w:proofErr w:type="spellEnd"/>
            <w:r w:rsidRPr="000438EC">
              <w:rPr>
                <w:rFonts w:ascii="Arial Narrow" w:hAnsi="Arial Narrow"/>
                <w:sz w:val="22"/>
                <w:szCs w:val="22"/>
                <w:lang w:eastAsia="pl-PL"/>
              </w:rPr>
              <w:t xml:space="preserve"> testu 50ng/</w:t>
            </w:r>
            <w:proofErr w:type="spellStart"/>
            <w:r w:rsidRPr="000438EC">
              <w:rPr>
                <w:rFonts w:ascii="Arial Narrow" w:hAnsi="Arial Narrow"/>
                <w:sz w:val="22"/>
                <w:szCs w:val="22"/>
                <w:lang w:eastAsia="pl-PL"/>
              </w:rPr>
              <w:t>ml.Kontrola</w:t>
            </w:r>
            <w:proofErr w:type="spellEnd"/>
            <w:r w:rsidRPr="000438EC">
              <w:rPr>
                <w:rFonts w:ascii="Arial Narrow" w:hAnsi="Arial Narrow"/>
                <w:sz w:val="22"/>
                <w:szCs w:val="22"/>
                <w:lang w:eastAsia="pl-PL"/>
              </w:rPr>
              <w:t xml:space="preserve"> </w:t>
            </w:r>
            <w:proofErr w:type="spellStart"/>
            <w:r w:rsidRPr="000438EC">
              <w:rPr>
                <w:rFonts w:ascii="Arial Narrow" w:hAnsi="Arial Narrow"/>
                <w:sz w:val="22"/>
                <w:szCs w:val="22"/>
                <w:lang w:eastAsia="pl-PL"/>
              </w:rPr>
              <w:t>dodatnia,ujemna</w:t>
            </w:r>
            <w:proofErr w:type="spellEnd"/>
            <w:r w:rsidRPr="000438EC">
              <w:rPr>
                <w:rFonts w:ascii="Arial Narrow" w:hAnsi="Arial Narrow"/>
                <w:sz w:val="22"/>
                <w:szCs w:val="22"/>
                <w:lang w:eastAsia="pl-PL"/>
              </w:rPr>
              <w:t xml:space="preserve"> w zestawie</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roofErr w:type="spellStart"/>
            <w:r w:rsidRPr="000438EC">
              <w:rPr>
                <w:rFonts w:ascii="Arial Narrow" w:hAnsi="Arial Narrow"/>
                <w:sz w:val="22"/>
                <w:szCs w:val="22"/>
                <w:lang w:eastAsia="pl-PL"/>
              </w:rPr>
              <w:t>ozn</w:t>
            </w:r>
            <w:proofErr w:type="spellEnd"/>
            <w:r w:rsidRPr="000438EC">
              <w:rPr>
                <w:rFonts w:ascii="Arial Narrow" w:hAnsi="Arial Narrow"/>
                <w:sz w:val="22"/>
                <w:szCs w:val="22"/>
                <w:lang w:eastAsia="pl-PL"/>
              </w:rPr>
              <w:t>.</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300</w:t>
            </w:r>
          </w:p>
        </w:tc>
      </w:tr>
      <w:tr w:rsidR="00577B74" w:rsidRPr="000438EC" w:rsidTr="00465EBB">
        <w:trPr>
          <w:trHeight w:val="1230"/>
          <w:tblCellSpacing w:w="0" w:type="dxa"/>
        </w:trPr>
        <w:tc>
          <w:tcPr>
            <w:tcW w:w="299"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5</w:t>
            </w:r>
          </w:p>
        </w:tc>
        <w:tc>
          <w:tcPr>
            <w:tcW w:w="14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Test </w:t>
            </w:r>
            <w:proofErr w:type="spellStart"/>
            <w:r w:rsidRPr="000438EC">
              <w:rPr>
                <w:rFonts w:ascii="Arial Narrow" w:hAnsi="Arial Narrow"/>
                <w:sz w:val="22"/>
                <w:szCs w:val="22"/>
                <w:lang w:eastAsia="pl-PL"/>
              </w:rPr>
              <w:t>immunochromatograficzny</w:t>
            </w:r>
            <w:proofErr w:type="spellEnd"/>
            <w:r w:rsidRPr="000438EC">
              <w:rPr>
                <w:rFonts w:ascii="Arial Narrow" w:hAnsi="Arial Narrow"/>
                <w:sz w:val="22"/>
                <w:szCs w:val="22"/>
                <w:lang w:eastAsia="pl-PL"/>
              </w:rPr>
              <w:t xml:space="preserve"> do oznaczania antygenu Giardia lamblia w kale.</w:t>
            </w:r>
          </w:p>
        </w:tc>
        <w:tc>
          <w:tcPr>
            <w:tcW w:w="230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Test kasetkowy . Zestaw zawiera kompletne wyposażenie niezbędne do wykonania </w:t>
            </w:r>
            <w:proofErr w:type="spellStart"/>
            <w:r w:rsidRPr="000438EC">
              <w:rPr>
                <w:rFonts w:ascii="Arial Narrow" w:hAnsi="Arial Narrow"/>
                <w:sz w:val="22"/>
                <w:szCs w:val="22"/>
                <w:lang w:eastAsia="pl-PL"/>
              </w:rPr>
              <w:t>testu.Czułość</w:t>
            </w:r>
            <w:proofErr w:type="spellEnd"/>
            <w:r w:rsidRPr="000438EC">
              <w:rPr>
                <w:rFonts w:ascii="Arial Narrow" w:hAnsi="Arial Narrow"/>
                <w:sz w:val="22"/>
                <w:szCs w:val="22"/>
                <w:lang w:eastAsia="pl-PL"/>
              </w:rPr>
              <w:t xml:space="preserve"> i swoistość testu &gt; 99% w stosunku do metody mikroskopowej.</w:t>
            </w:r>
          </w:p>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Kontrola </w:t>
            </w:r>
            <w:proofErr w:type="spellStart"/>
            <w:r w:rsidRPr="000438EC">
              <w:rPr>
                <w:rFonts w:ascii="Arial Narrow" w:hAnsi="Arial Narrow"/>
                <w:sz w:val="22"/>
                <w:szCs w:val="22"/>
                <w:lang w:eastAsia="pl-PL"/>
              </w:rPr>
              <w:t>dodatnia,ujemna</w:t>
            </w:r>
            <w:proofErr w:type="spellEnd"/>
            <w:r w:rsidRPr="000438EC">
              <w:rPr>
                <w:rFonts w:ascii="Arial Narrow" w:hAnsi="Arial Narrow"/>
                <w:sz w:val="22"/>
                <w:szCs w:val="22"/>
                <w:lang w:eastAsia="pl-PL"/>
              </w:rPr>
              <w:t xml:space="preserve"> w zestawie</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roofErr w:type="spellStart"/>
            <w:r w:rsidRPr="000438EC">
              <w:rPr>
                <w:rFonts w:ascii="Arial Narrow" w:hAnsi="Arial Narrow"/>
                <w:sz w:val="22"/>
                <w:szCs w:val="22"/>
                <w:lang w:eastAsia="pl-PL"/>
              </w:rPr>
              <w:t>ozn</w:t>
            </w:r>
            <w:proofErr w:type="spellEnd"/>
            <w:r w:rsidRPr="000438EC">
              <w:rPr>
                <w:rFonts w:ascii="Arial Narrow" w:hAnsi="Arial Narrow"/>
                <w:sz w:val="22"/>
                <w:szCs w:val="22"/>
                <w:lang w:eastAsia="pl-PL"/>
              </w:rPr>
              <w:t>.</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50</w:t>
            </w:r>
          </w:p>
        </w:tc>
      </w:tr>
      <w:tr w:rsidR="00577B74" w:rsidRPr="000438EC" w:rsidTr="00465EBB">
        <w:trPr>
          <w:trHeight w:val="885"/>
          <w:tblCellSpacing w:w="0" w:type="dxa"/>
        </w:trPr>
        <w:tc>
          <w:tcPr>
            <w:tcW w:w="299"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6</w:t>
            </w:r>
          </w:p>
        </w:tc>
        <w:tc>
          <w:tcPr>
            <w:tcW w:w="14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Test </w:t>
            </w:r>
            <w:proofErr w:type="spellStart"/>
            <w:r w:rsidRPr="000438EC">
              <w:rPr>
                <w:rFonts w:ascii="Arial Narrow" w:hAnsi="Arial Narrow"/>
                <w:sz w:val="22"/>
                <w:szCs w:val="22"/>
                <w:lang w:eastAsia="pl-PL"/>
              </w:rPr>
              <w:t>immunochromatograficzny</w:t>
            </w:r>
            <w:proofErr w:type="spellEnd"/>
            <w:r w:rsidRPr="000438EC">
              <w:rPr>
                <w:rFonts w:ascii="Arial Narrow" w:hAnsi="Arial Narrow"/>
                <w:sz w:val="22"/>
                <w:szCs w:val="22"/>
                <w:lang w:eastAsia="pl-PL"/>
              </w:rPr>
              <w:t xml:space="preserve"> do oznacz. Antygenu RSV</w:t>
            </w:r>
          </w:p>
        </w:tc>
        <w:tc>
          <w:tcPr>
            <w:tcW w:w="230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Test </w:t>
            </w:r>
            <w:proofErr w:type="spellStart"/>
            <w:r w:rsidRPr="000438EC">
              <w:rPr>
                <w:rFonts w:ascii="Arial Narrow" w:hAnsi="Arial Narrow"/>
                <w:sz w:val="22"/>
                <w:szCs w:val="22"/>
                <w:lang w:eastAsia="pl-PL"/>
              </w:rPr>
              <w:t>kasetkowy,czułość</w:t>
            </w:r>
            <w:proofErr w:type="spellEnd"/>
            <w:r w:rsidRPr="000438EC">
              <w:rPr>
                <w:rFonts w:ascii="Arial Narrow" w:hAnsi="Arial Narrow"/>
                <w:sz w:val="22"/>
                <w:szCs w:val="22"/>
                <w:lang w:eastAsia="pl-PL"/>
              </w:rPr>
              <w:t xml:space="preserve"> 95%,umożliwiający oznaczenie w wymazach lub aspiratach z </w:t>
            </w:r>
            <w:proofErr w:type="spellStart"/>
            <w:r w:rsidRPr="000438EC">
              <w:rPr>
                <w:rFonts w:ascii="Arial Narrow" w:hAnsi="Arial Narrow"/>
                <w:sz w:val="22"/>
                <w:szCs w:val="22"/>
                <w:lang w:eastAsia="pl-PL"/>
              </w:rPr>
              <w:t>nosogardzieli</w:t>
            </w:r>
            <w:proofErr w:type="spellEnd"/>
            <w:r w:rsidRPr="000438EC">
              <w:rPr>
                <w:rFonts w:ascii="Arial Narrow" w:hAnsi="Arial Narrow"/>
                <w:sz w:val="22"/>
                <w:szCs w:val="22"/>
                <w:lang w:eastAsia="pl-PL"/>
              </w:rPr>
              <w:t>.</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roofErr w:type="spellStart"/>
            <w:r w:rsidRPr="000438EC">
              <w:rPr>
                <w:rFonts w:ascii="Arial Narrow" w:hAnsi="Arial Narrow"/>
                <w:sz w:val="22"/>
                <w:szCs w:val="22"/>
                <w:lang w:eastAsia="pl-PL"/>
              </w:rPr>
              <w:t>ozn</w:t>
            </w:r>
            <w:proofErr w:type="spellEnd"/>
            <w:r w:rsidRPr="000438EC">
              <w:rPr>
                <w:rFonts w:ascii="Arial Narrow" w:hAnsi="Arial Narrow"/>
                <w:sz w:val="22"/>
                <w:szCs w:val="22"/>
                <w:lang w:eastAsia="pl-PL"/>
              </w:rPr>
              <w:t>.</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100</w:t>
            </w:r>
          </w:p>
        </w:tc>
      </w:tr>
      <w:tr w:rsidR="00577B74" w:rsidRPr="000438EC" w:rsidTr="00465EBB">
        <w:trPr>
          <w:trHeight w:val="705"/>
          <w:tblCellSpacing w:w="0" w:type="dxa"/>
        </w:trPr>
        <w:tc>
          <w:tcPr>
            <w:tcW w:w="299"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7</w:t>
            </w:r>
          </w:p>
        </w:tc>
        <w:tc>
          <w:tcPr>
            <w:tcW w:w="14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Test </w:t>
            </w:r>
            <w:proofErr w:type="spellStart"/>
            <w:r w:rsidRPr="000438EC">
              <w:rPr>
                <w:rFonts w:ascii="Arial Narrow" w:hAnsi="Arial Narrow"/>
                <w:sz w:val="22"/>
                <w:szCs w:val="22"/>
                <w:lang w:eastAsia="pl-PL"/>
              </w:rPr>
              <w:t>immunochromatograficzny</w:t>
            </w:r>
            <w:proofErr w:type="spellEnd"/>
            <w:r w:rsidRPr="000438EC">
              <w:rPr>
                <w:rFonts w:ascii="Arial Narrow" w:hAnsi="Arial Narrow"/>
                <w:sz w:val="22"/>
                <w:szCs w:val="22"/>
                <w:lang w:eastAsia="pl-PL"/>
              </w:rPr>
              <w:t xml:space="preserve"> do oznaczania </w:t>
            </w:r>
            <w:proofErr w:type="spellStart"/>
            <w:r w:rsidRPr="000438EC">
              <w:rPr>
                <w:rFonts w:ascii="Arial Narrow" w:hAnsi="Arial Narrow"/>
                <w:sz w:val="22"/>
                <w:szCs w:val="22"/>
                <w:lang w:eastAsia="pl-PL"/>
              </w:rPr>
              <w:t>norowirusa</w:t>
            </w:r>
            <w:proofErr w:type="spellEnd"/>
          </w:p>
        </w:tc>
        <w:tc>
          <w:tcPr>
            <w:tcW w:w="230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Test </w:t>
            </w:r>
            <w:proofErr w:type="spellStart"/>
            <w:r w:rsidRPr="000438EC">
              <w:rPr>
                <w:rFonts w:ascii="Arial Narrow" w:hAnsi="Arial Narrow"/>
                <w:sz w:val="22"/>
                <w:szCs w:val="22"/>
                <w:lang w:eastAsia="pl-PL"/>
              </w:rPr>
              <w:t>kasetkowy.Czułość</w:t>
            </w:r>
            <w:proofErr w:type="spellEnd"/>
            <w:r w:rsidRPr="000438EC">
              <w:rPr>
                <w:rFonts w:ascii="Arial Narrow" w:hAnsi="Arial Narrow"/>
                <w:sz w:val="22"/>
                <w:szCs w:val="22"/>
                <w:lang w:eastAsia="pl-PL"/>
              </w:rPr>
              <w:t xml:space="preserve"> testu dla </w:t>
            </w:r>
            <w:proofErr w:type="spellStart"/>
            <w:r w:rsidRPr="000438EC">
              <w:rPr>
                <w:rFonts w:ascii="Arial Narrow" w:hAnsi="Arial Narrow"/>
                <w:sz w:val="22"/>
                <w:szCs w:val="22"/>
                <w:lang w:eastAsia="pl-PL"/>
              </w:rPr>
              <w:t>norowirusa</w:t>
            </w:r>
            <w:proofErr w:type="spellEnd"/>
            <w:r w:rsidRPr="000438EC">
              <w:rPr>
                <w:rFonts w:ascii="Arial Narrow" w:hAnsi="Arial Narrow"/>
                <w:sz w:val="22"/>
                <w:szCs w:val="22"/>
                <w:lang w:eastAsia="pl-PL"/>
              </w:rPr>
              <w:t xml:space="preserve"> 90% dla </w:t>
            </w:r>
            <w:proofErr w:type="spellStart"/>
            <w:r w:rsidRPr="000438EC">
              <w:rPr>
                <w:rFonts w:ascii="Arial Narrow" w:hAnsi="Arial Narrow"/>
                <w:sz w:val="22"/>
                <w:szCs w:val="22"/>
                <w:lang w:eastAsia="pl-PL"/>
              </w:rPr>
              <w:t>genotyupuI</w:t>
            </w:r>
            <w:proofErr w:type="spellEnd"/>
            <w:r w:rsidRPr="000438EC">
              <w:rPr>
                <w:rFonts w:ascii="Arial Narrow" w:hAnsi="Arial Narrow"/>
                <w:sz w:val="22"/>
                <w:szCs w:val="22"/>
                <w:lang w:eastAsia="pl-PL"/>
              </w:rPr>
              <w:t xml:space="preserve"> i 82,6 dla </w:t>
            </w:r>
            <w:proofErr w:type="spellStart"/>
            <w:r w:rsidRPr="000438EC">
              <w:rPr>
                <w:rFonts w:ascii="Arial Narrow" w:hAnsi="Arial Narrow"/>
                <w:sz w:val="22"/>
                <w:szCs w:val="22"/>
                <w:lang w:eastAsia="pl-PL"/>
              </w:rPr>
              <w:t>genotypuII,swoistość</w:t>
            </w:r>
            <w:proofErr w:type="spellEnd"/>
            <w:r w:rsidRPr="000438EC">
              <w:rPr>
                <w:rFonts w:ascii="Arial Narrow" w:hAnsi="Arial Narrow"/>
                <w:sz w:val="22"/>
                <w:szCs w:val="22"/>
                <w:lang w:eastAsia="pl-PL"/>
              </w:rPr>
              <w:t xml:space="preserve"> 100.%Test posiada swoistą linię testową odpowiednio dla G I </w:t>
            </w:r>
            <w:proofErr w:type="spellStart"/>
            <w:r w:rsidRPr="000438EC">
              <w:rPr>
                <w:rFonts w:ascii="Arial Narrow" w:hAnsi="Arial Narrow"/>
                <w:sz w:val="22"/>
                <w:szCs w:val="22"/>
                <w:lang w:eastAsia="pl-PL"/>
              </w:rPr>
              <w:t>i</w:t>
            </w:r>
            <w:proofErr w:type="spellEnd"/>
            <w:r w:rsidRPr="000438EC">
              <w:rPr>
                <w:rFonts w:ascii="Arial Narrow" w:hAnsi="Arial Narrow"/>
                <w:sz w:val="22"/>
                <w:szCs w:val="22"/>
                <w:lang w:eastAsia="pl-PL"/>
              </w:rPr>
              <w:t xml:space="preserve"> G II Zestaw zawiera kompletne wyposażenie niezbędne do wykonania testu.</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roofErr w:type="spellStart"/>
            <w:r w:rsidRPr="000438EC">
              <w:rPr>
                <w:rFonts w:ascii="Arial Narrow" w:hAnsi="Arial Narrow"/>
                <w:sz w:val="22"/>
                <w:szCs w:val="22"/>
                <w:lang w:eastAsia="pl-PL"/>
              </w:rPr>
              <w:t>ozn</w:t>
            </w:r>
            <w:proofErr w:type="spellEnd"/>
            <w:r w:rsidRPr="000438EC">
              <w:rPr>
                <w:rFonts w:ascii="Arial Narrow" w:hAnsi="Arial Narrow"/>
                <w:sz w:val="22"/>
                <w:szCs w:val="22"/>
                <w:lang w:eastAsia="pl-PL"/>
              </w:rPr>
              <w:t>.</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280</w:t>
            </w:r>
          </w:p>
        </w:tc>
      </w:tr>
    </w:tbl>
    <w:p w:rsidR="00577B74" w:rsidRPr="000438EC" w:rsidRDefault="00577B74" w:rsidP="00577B74">
      <w:pPr>
        <w:rPr>
          <w:rFonts w:ascii="Arial Narrow" w:hAnsi="Arial Narrow"/>
          <w:vanish/>
          <w:sz w:val="22"/>
          <w:szCs w:val="22"/>
          <w:lang w:eastAsia="pl-PL"/>
        </w:rPr>
      </w:pPr>
    </w:p>
    <w:tbl>
      <w:tblPr>
        <w:tblW w:w="4959" w:type="pct"/>
        <w:tblCellSpacing w:w="0" w:type="dxa"/>
        <w:tblInd w:w="7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67"/>
        <w:gridCol w:w="2495"/>
        <w:gridCol w:w="4242"/>
        <w:gridCol w:w="1013"/>
        <w:gridCol w:w="829"/>
      </w:tblGrid>
      <w:tr w:rsidR="00577B74" w:rsidRPr="000438EC" w:rsidTr="00E53B5D">
        <w:trPr>
          <w:tblCellSpacing w:w="0" w:type="dxa"/>
        </w:trPr>
        <w:tc>
          <w:tcPr>
            <w:tcW w:w="31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8</w:t>
            </w:r>
          </w:p>
        </w:tc>
        <w:tc>
          <w:tcPr>
            <w:tcW w:w="1364"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Test </w:t>
            </w:r>
            <w:proofErr w:type="spellStart"/>
            <w:r w:rsidRPr="000438EC">
              <w:rPr>
                <w:rFonts w:ascii="Arial Narrow" w:hAnsi="Arial Narrow"/>
                <w:sz w:val="22"/>
                <w:szCs w:val="22"/>
                <w:lang w:eastAsia="pl-PL"/>
              </w:rPr>
              <w:lastRenderedPageBreak/>
              <w:t>immunochromatograficzny</w:t>
            </w:r>
            <w:proofErr w:type="spellEnd"/>
            <w:r w:rsidRPr="000438EC">
              <w:rPr>
                <w:rFonts w:ascii="Arial Narrow" w:hAnsi="Arial Narrow"/>
                <w:sz w:val="22"/>
                <w:szCs w:val="22"/>
                <w:lang w:eastAsia="pl-PL"/>
              </w:rPr>
              <w:t xml:space="preserve"> do oznaczania rota/</w:t>
            </w:r>
            <w:proofErr w:type="spellStart"/>
            <w:r w:rsidRPr="000438EC">
              <w:rPr>
                <w:rFonts w:ascii="Arial Narrow" w:hAnsi="Arial Narrow"/>
                <w:sz w:val="22"/>
                <w:szCs w:val="22"/>
                <w:lang w:eastAsia="pl-PL"/>
              </w:rPr>
              <w:t>adeno</w:t>
            </w:r>
            <w:proofErr w:type="spellEnd"/>
            <w:r w:rsidRPr="000438EC">
              <w:rPr>
                <w:rFonts w:ascii="Arial Narrow" w:hAnsi="Arial Narrow"/>
                <w:sz w:val="22"/>
                <w:szCs w:val="22"/>
                <w:lang w:eastAsia="pl-PL"/>
              </w:rPr>
              <w:t>/</w:t>
            </w:r>
            <w:proofErr w:type="spellStart"/>
            <w:r w:rsidRPr="000438EC">
              <w:rPr>
                <w:rFonts w:ascii="Arial Narrow" w:hAnsi="Arial Narrow"/>
                <w:sz w:val="22"/>
                <w:szCs w:val="22"/>
                <w:lang w:eastAsia="pl-PL"/>
              </w:rPr>
              <w:t>norowirusów</w:t>
            </w:r>
            <w:proofErr w:type="spellEnd"/>
            <w:r w:rsidRPr="000438EC">
              <w:rPr>
                <w:rFonts w:ascii="Arial Narrow" w:hAnsi="Arial Narrow"/>
                <w:sz w:val="22"/>
                <w:szCs w:val="22"/>
                <w:lang w:eastAsia="pl-PL"/>
              </w:rPr>
              <w:t xml:space="preserve"> w kale</w:t>
            </w:r>
          </w:p>
        </w:tc>
        <w:tc>
          <w:tcPr>
            <w:tcW w:w="2319"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lastRenderedPageBreak/>
              <w:t xml:space="preserve">Test </w:t>
            </w:r>
            <w:proofErr w:type="spellStart"/>
            <w:r w:rsidRPr="000438EC">
              <w:rPr>
                <w:rFonts w:ascii="Arial Narrow" w:hAnsi="Arial Narrow"/>
                <w:sz w:val="22"/>
                <w:szCs w:val="22"/>
                <w:lang w:eastAsia="pl-PL"/>
              </w:rPr>
              <w:t>immunochromatograficzny</w:t>
            </w:r>
            <w:proofErr w:type="spellEnd"/>
            <w:r w:rsidRPr="000438EC">
              <w:rPr>
                <w:rFonts w:ascii="Arial Narrow" w:hAnsi="Arial Narrow"/>
                <w:sz w:val="22"/>
                <w:szCs w:val="22"/>
                <w:lang w:eastAsia="pl-PL"/>
              </w:rPr>
              <w:t xml:space="preserve"> do jakościowego </w:t>
            </w:r>
            <w:r w:rsidRPr="000438EC">
              <w:rPr>
                <w:rFonts w:ascii="Arial Narrow" w:hAnsi="Arial Narrow"/>
                <w:sz w:val="22"/>
                <w:szCs w:val="22"/>
                <w:lang w:eastAsia="pl-PL"/>
              </w:rPr>
              <w:lastRenderedPageBreak/>
              <w:t>wykrywania antygenów Rota/</w:t>
            </w:r>
            <w:proofErr w:type="spellStart"/>
            <w:r w:rsidRPr="000438EC">
              <w:rPr>
                <w:rFonts w:ascii="Arial Narrow" w:hAnsi="Arial Narrow"/>
                <w:sz w:val="22"/>
                <w:szCs w:val="22"/>
                <w:lang w:eastAsia="pl-PL"/>
              </w:rPr>
              <w:t>Adeno</w:t>
            </w:r>
            <w:proofErr w:type="spellEnd"/>
            <w:r w:rsidRPr="000438EC">
              <w:rPr>
                <w:rFonts w:ascii="Arial Narrow" w:hAnsi="Arial Narrow"/>
                <w:sz w:val="22"/>
                <w:szCs w:val="22"/>
                <w:lang w:eastAsia="pl-PL"/>
              </w:rPr>
              <w:t>/</w:t>
            </w:r>
            <w:proofErr w:type="spellStart"/>
            <w:r w:rsidRPr="000438EC">
              <w:rPr>
                <w:rFonts w:ascii="Arial Narrow" w:hAnsi="Arial Narrow"/>
                <w:sz w:val="22"/>
                <w:szCs w:val="22"/>
                <w:lang w:eastAsia="pl-PL"/>
              </w:rPr>
              <w:t>norowirusa</w:t>
            </w:r>
            <w:proofErr w:type="spellEnd"/>
            <w:r w:rsidRPr="000438EC">
              <w:rPr>
                <w:rFonts w:ascii="Arial Narrow" w:hAnsi="Arial Narrow"/>
                <w:sz w:val="22"/>
                <w:szCs w:val="22"/>
                <w:lang w:eastAsia="pl-PL"/>
              </w:rPr>
              <w:t xml:space="preserve"> w kale. Osobne pola testowe do </w:t>
            </w:r>
            <w:proofErr w:type="spellStart"/>
            <w:r w:rsidRPr="000438EC">
              <w:rPr>
                <w:rFonts w:ascii="Arial Narrow" w:hAnsi="Arial Narrow"/>
                <w:sz w:val="22"/>
                <w:szCs w:val="22"/>
                <w:lang w:eastAsia="pl-PL"/>
              </w:rPr>
              <w:t>rota,noro</w:t>
            </w:r>
            <w:proofErr w:type="spellEnd"/>
            <w:r w:rsidRPr="000438EC">
              <w:rPr>
                <w:rFonts w:ascii="Arial Narrow" w:hAnsi="Arial Narrow"/>
                <w:sz w:val="22"/>
                <w:szCs w:val="22"/>
                <w:lang w:eastAsia="pl-PL"/>
              </w:rPr>
              <w:t xml:space="preserve"> i </w:t>
            </w:r>
            <w:proofErr w:type="spellStart"/>
            <w:r w:rsidRPr="000438EC">
              <w:rPr>
                <w:rFonts w:ascii="Arial Narrow" w:hAnsi="Arial Narrow"/>
                <w:sz w:val="22"/>
                <w:szCs w:val="22"/>
                <w:lang w:eastAsia="pl-PL"/>
              </w:rPr>
              <w:t>adeno</w:t>
            </w:r>
            <w:proofErr w:type="spellEnd"/>
            <w:r w:rsidRPr="000438EC">
              <w:rPr>
                <w:rFonts w:ascii="Arial Narrow" w:hAnsi="Arial Narrow"/>
                <w:sz w:val="22"/>
                <w:szCs w:val="22"/>
                <w:lang w:eastAsia="pl-PL"/>
              </w:rPr>
              <w:t xml:space="preserve"> wirusa znajdują się na jednej kasetce. Czułość i swoistość w stosunku do metody </w:t>
            </w:r>
            <w:proofErr w:type="spellStart"/>
            <w:r w:rsidRPr="000438EC">
              <w:rPr>
                <w:rFonts w:ascii="Arial Narrow" w:hAnsi="Arial Narrow"/>
                <w:sz w:val="22"/>
                <w:szCs w:val="22"/>
                <w:lang w:eastAsia="pl-PL"/>
              </w:rPr>
              <w:t>RT-PCR:dla</w:t>
            </w:r>
            <w:proofErr w:type="spellEnd"/>
            <w:r w:rsidRPr="000438EC">
              <w:rPr>
                <w:rFonts w:ascii="Arial Narrow" w:hAnsi="Arial Narrow"/>
                <w:sz w:val="22"/>
                <w:szCs w:val="22"/>
                <w:lang w:eastAsia="pl-PL"/>
              </w:rPr>
              <w:t xml:space="preserve"> </w:t>
            </w:r>
            <w:proofErr w:type="spellStart"/>
            <w:r w:rsidRPr="000438EC">
              <w:rPr>
                <w:rFonts w:ascii="Arial Narrow" w:hAnsi="Arial Narrow"/>
                <w:sz w:val="22"/>
                <w:szCs w:val="22"/>
                <w:lang w:eastAsia="pl-PL"/>
              </w:rPr>
              <w:t>norowirusa</w:t>
            </w:r>
            <w:proofErr w:type="spellEnd"/>
            <w:r w:rsidRPr="000438EC">
              <w:rPr>
                <w:rFonts w:ascii="Arial Narrow" w:hAnsi="Arial Narrow"/>
                <w:sz w:val="22"/>
                <w:szCs w:val="22"/>
                <w:lang w:eastAsia="pl-PL"/>
              </w:rPr>
              <w:t xml:space="preserve"> czułość &gt; 96% swoistość 100% dla Rota wirusa czułość 100% swoistość &gt;98 % i adenowirus czułość i swoistość 100%</w:t>
            </w:r>
          </w:p>
        </w:tc>
        <w:tc>
          <w:tcPr>
            <w:tcW w:w="554"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ozn</w:t>
            </w:r>
            <w:proofErr w:type="spellEnd"/>
            <w:r w:rsidRPr="000438EC">
              <w:rPr>
                <w:rFonts w:ascii="Arial Narrow" w:hAnsi="Arial Narrow"/>
                <w:sz w:val="22"/>
                <w:szCs w:val="22"/>
                <w:lang w:eastAsia="pl-PL"/>
              </w:rPr>
              <w:t>.</w:t>
            </w:r>
          </w:p>
        </w:tc>
        <w:tc>
          <w:tcPr>
            <w:tcW w:w="453"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80</w:t>
            </w:r>
          </w:p>
        </w:tc>
      </w:tr>
      <w:tr w:rsidR="00577B74" w:rsidRPr="000438EC" w:rsidTr="00E53B5D">
        <w:trPr>
          <w:tblCellSpacing w:w="0" w:type="dxa"/>
        </w:trPr>
        <w:tc>
          <w:tcPr>
            <w:tcW w:w="31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lastRenderedPageBreak/>
              <w:t>9</w:t>
            </w:r>
          </w:p>
        </w:tc>
        <w:tc>
          <w:tcPr>
            <w:tcW w:w="1364"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Test </w:t>
            </w:r>
            <w:proofErr w:type="spellStart"/>
            <w:r w:rsidRPr="000438EC">
              <w:rPr>
                <w:rFonts w:ascii="Arial Narrow" w:hAnsi="Arial Narrow"/>
                <w:sz w:val="22"/>
                <w:szCs w:val="22"/>
                <w:lang w:eastAsia="pl-PL"/>
              </w:rPr>
              <w:t>immunochromatograficzny</w:t>
            </w:r>
            <w:proofErr w:type="spellEnd"/>
            <w:r w:rsidRPr="000438EC">
              <w:rPr>
                <w:rFonts w:ascii="Arial Narrow" w:hAnsi="Arial Narrow"/>
                <w:sz w:val="22"/>
                <w:szCs w:val="22"/>
                <w:lang w:eastAsia="pl-PL"/>
              </w:rPr>
              <w:t xml:space="preserve"> do wykrywania antygenów wirusa grypy </w:t>
            </w:r>
            <w:proofErr w:type="spellStart"/>
            <w:r w:rsidRPr="000438EC">
              <w:rPr>
                <w:rFonts w:ascii="Arial Narrow" w:hAnsi="Arial Narrow"/>
                <w:sz w:val="22"/>
                <w:szCs w:val="22"/>
                <w:lang w:eastAsia="pl-PL"/>
              </w:rPr>
              <w:t>AiB</w:t>
            </w:r>
            <w:proofErr w:type="spellEnd"/>
          </w:p>
        </w:tc>
        <w:tc>
          <w:tcPr>
            <w:tcW w:w="2319"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Możliwość transportu próbki w temp.2-8 C lub w temp.15-30 C do 8 godz. przed wykonaniem oznaczenia</w:t>
            </w:r>
          </w:p>
        </w:tc>
        <w:tc>
          <w:tcPr>
            <w:tcW w:w="554"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ozn</w:t>
            </w:r>
            <w:proofErr w:type="spellEnd"/>
            <w:r w:rsidRPr="000438EC">
              <w:rPr>
                <w:rFonts w:ascii="Arial Narrow" w:hAnsi="Arial Narrow"/>
                <w:sz w:val="22"/>
                <w:szCs w:val="22"/>
                <w:lang w:eastAsia="pl-PL"/>
              </w:rPr>
              <w:t>.</w:t>
            </w:r>
          </w:p>
        </w:tc>
        <w:tc>
          <w:tcPr>
            <w:tcW w:w="453"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70</w:t>
            </w:r>
          </w:p>
        </w:tc>
      </w:tr>
      <w:tr w:rsidR="00577B74" w:rsidRPr="000438EC" w:rsidTr="00E53B5D">
        <w:trPr>
          <w:tblCellSpacing w:w="0" w:type="dxa"/>
        </w:trPr>
        <w:tc>
          <w:tcPr>
            <w:tcW w:w="31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10</w:t>
            </w:r>
          </w:p>
        </w:tc>
        <w:tc>
          <w:tcPr>
            <w:tcW w:w="1364"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Test </w:t>
            </w:r>
            <w:proofErr w:type="spellStart"/>
            <w:r w:rsidRPr="000438EC">
              <w:rPr>
                <w:rFonts w:ascii="Arial Narrow" w:hAnsi="Arial Narrow"/>
                <w:sz w:val="22"/>
                <w:szCs w:val="22"/>
                <w:lang w:eastAsia="pl-PL"/>
              </w:rPr>
              <w:t>immunochromatograficzny</w:t>
            </w:r>
            <w:proofErr w:type="spellEnd"/>
            <w:r w:rsidRPr="000438EC">
              <w:rPr>
                <w:rFonts w:ascii="Arial Narrow" w:hAnsi="Arial Narrow"/>
                <w:sz w:val="22"/>
                <w:szCs w:val="22"/>
                <w:lang w:eastAsia="pl-PL"/>
              </w:rPr>
              <w:t xml:space="preserve"> do jakościowego oznaczania Clostridium </w:t>
            </w:r>
            <w:proofErr w:type="spellStart"/>
            <w:r w:rsidRPr="000438EC">
              <w:rPr>
                <w:rFonts w:ascii="Arial Narrow" w:hAnsi="Arial Narrow"/>
                <w:sz w:val="22"/>
                <w:szCs w:val="22"/>
                <w:lang w:eastAsia="pl-PL"/>
              </w:rPr>
              <w:t>Difficile</w:t>
            </w:r>
            <w:proofErr w:type="spellEnd"/>
            <w:r w:rsidRPr="000438EC">
              <w:rPr>
                <w:rFonts w:ascii="Arial Narrow" w:hAnsi="Arial Narrow"/>
                <w:sz w:val="22"/>
                <w:szCs w:val="22"/>
                <w:lang w:eastAsia="pl-PL"/>
              </w:rPr>
              <w:t xml:space="preserve"> toksyn A i toksyn B oraz dehydrogenazy glutaminianowej GDH</w:t>
            </w:r>
          </w:p>
        </w:tc>
        <w:tc>
          <w:tcPr>
            <w:tcW w:w="2319"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Dolna granica wykrywalności testu dla:</w:t>
            </w: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-toksyn A 4ng/ml</w:t>
            </w: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-toksyn B 5ng/ml</w:t>
            </w: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-GDH 5ng/ml</w:t>
            </w:r>
          </w:p>
          <w:p w:rsidR="00577B74" w:rsidRPr="000438EC" w:rsidRDefault="00577B74" w:rsidP="00465EBB">
            <w:pPr>
              <w:rPr>
                <w:rFonts w:ascii="Arial Narrow" w:hAnsi="Arial Narrow"/>
                <w:lang w:eastAsia="pl-PL"/>
              </w:rPr>
            </w:pPr>
          </w:p>
        </w:tc>
        <w:tc>
          <w:tcPr>
            <w:tcW w:w="554"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ozn</w:t>
            </w:r>
            <w:proofErr w:type="spellEnd"/>
            <w:r w:rsidRPr="000438EC">
              <w:rPr>
                <w:rFonts w:ascii="Arial Narrow" w:hAnsi="Arial Narrow"/>
                <w:sz w:val="22"/>
                <w:szCs w:val="22"/>
                <w:lang w:eastAsia="pl-PL"/>
              </w:rPr>
              <w:t>.</w:t>
            </w:r>
          </w:p>
        </w:tc>
        <w:tc>
          <w:tcPr>
            <w:tcW w:w="453"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20</w:t>
            </w:r>
          </w:p>
        </w:tc>
      </w:tr>
    </w:tbl>
    <w:p w:rsidR="00577B74" w:rsidRPr="000438EC" w:rsidRDefault="00577B74" w:rsidP="00577B74">
      <w:pPr>
        <w:rPr>
          <w:rFonts w:ascii="Arial Narrow" w:hAnsi="Arial Narrow"/>
          <w:sz w:val="22"/>
          <w:szCs w:val="22"/>
          <w:lang w:eastAsia="pl-PL"/>
        </w:rPr>
      </w:pPr>
    </w:p>
    <w:p w:rsidR="00577B74" w:rsidRPr="000438EC" w:rsidRDefault="00577B74" w:rsidP="00577B74">
      <w:pPr>
        <w:shd w:val="clear" w:color="auto" w:fill="FFFFFF"/>
        <w:spacing w:line="272" w:lineRule="atLeast"/>
        <w:rPr>
          <w:rFonts w:ascii="Arial Narrow" w:hAnsi="Arial Narrow"/>
          <w:sz w:val="22"/>
          <w:szCs w:val="22"/>
          <w:lang w:eastAsia="pl-PL"/>
        </w:rPr>
      </w:pPr>
      <w:r w:rsidRPr="000438EC">
        <w:rPr>
          <w:rFonts w:ascii="Arial Narrow" w:hAnsi="Arial Narrow"/>
          <w:b/>
          <w:sz w:val="22"/>
          <w:szCs w:val="22"/>
          <w:u w:val="single"/>
          <w:lang w:eastAsia="pl-PL"/>
        </w:rPr>
        <w:t xml:space="preserve">Po podpisaniu umowy wraz z pierwszą partią odczynników należy załączyć w formie papierowej i elektronicznej aktualne karty charakterystyk materiałów niebezpiecznych dla odczynników, materiału kontrolnego i innych materiałów zużywalnych, które w swoim składzie zawierają substancje niebezpieczne zgodnie z aktualnym Rozporządzeniem Ministra Zdrowia w sprawie substancji niebezpiecznych wraz z ich klasyfikacją i oznakowaniem oraz dokument potwierdzający brak substancji niebezpiecznych dla odczynników, które takich substancji nie zawierają zgodnie </w:t>
      </w:r>
      <w:r w:rsidRPr="000438EC">
        <w:rPr>
          <w:rFonts w:ascii="Arial Narrow" w:hAnsi="Arial Narrow"/>
          <w:b/>
          <w:color w:val="000000"/>
          <w:sz w:val="22"/>
          <w:szCs w:val="22"/>
          <w:u w:val="single"/>
          <w:lang w:eastAsia="pl-PL"/>
        </w:rPr>
        <w:t>z obowiązującym prawem</w:t>
      </w:r>
      <w:r w:rsidRPr="000438EC">
        <w:rPr>
          <w:rFonts w:ascii="Arial Narrow" w:hAnsi="Arial Narrow"/>
          <w:color w:val="000000"/>
          <w:sz w:val="22"/>
          <w:szCs w:val="22"/>
          <w:lang w:eastAsia="pl-PL"/>
        </w:rPr>
        <w:t>.</w:t>
      </w:r>
    </w:p>
    <w:p w:rsidR="00577B74" w:rsidRPr="000438EC" w:rsidRDefault="00577B74" w:rsidP="00577B74">
      <w:pPr>
        <w:rPr>
          <w:rFonts w:ascii="Arial Narrow" w:hAnsi="Arial Narrow"/>
          <w:sz w:val="22"/>
          <w:szCs w:val="22"/>
          <w:lang w:eastAsia="pl-PL"/>
        </w:rPr>
      </w:pPr>
    </w:p>
    <w:p w:rsidR="00577B74" w:rsidRPr="000438EC" w:rsidRDefault="00811038" w:rsidP="00E53B5D">
      <w:pPr>
        <w:rPr>
          <w:rFonts w:ascii="Arial Narrow" w:hAnsi="Arial Narrow"/>
          <w:sz w:val="22"/>
          <w:szCs w:val="22"/>
          <w:lang w:eastAsia="pl-PL"/>
        </w:rPr>
      </w:pPr>
      <w:r>
        <w:rPr>
          <w:rFonts w:ascii="Arial Narrow" w:hAnsi="Arial Narrow"/>
          <w:b/>
          <w:bCs/>
          <w:sz w:val="22"/>
          <w:szCs w:val="22"/>
          <w:lang w:eastAsia="pl-PL"/>
        </w:rPr>
        <w:t xml:space="preserve">  </w:t>
      </w:r>
      <w:r w:rsidR="00577B74" w:rsidRPr="000438EC">
        <w:rPr>
          <w:rFonts w:ascii="Arial Narrow" w:hAnsi="Arial Narrow"/>
          <w:b/>
          <w:bCs/>
          <w:sz w:val="22"/>
          <w:szCs w:val="22"/>
          <w:lang w:eastAsia="pl-PL"/>
        </w:rPr>
        <w:t xml:space="preserve"> Pakiet nr 14- </w:t>
      </w:r>
      <w:r w:rsidR="00577B74" w:rsidRPr="000438EC">
        <w:rPr>
          <w:rFonts w:ascii="Arial Narrow" w:hAnsi="Arial Narrow"/>
          <w:sz w:val="22"/>
          <w:szCs w:val="22"/>
          <w:lang w:eastAsia="pl-PL"/>
        </w:rPr>
        <w:t xml:space="preserve">Odczynniki , barwniki laboratoryjne i inne </w:t>
      </w:r>
    </w:p>
    <w:p w:rsidR="00577B74" w:rsidRPr="000438EC" w:rsidRDefault="00577B74" w:rsidP="00577B74">
      <w:pPr>
        <w:rPr>
          <w:rFonts w:ascii="Arial Narrow" w:hAnsi="Arial Narrow"/>
          <w:sz w:val="22"/>
          <w:szCs w:val="22"/>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38"/>
        <w:gridCol w:w="4460"/>
        <w:gridCol w:w="1092"/>
        <w:gridCol w:w="1365"/>
        <w:gridCol w:w="1547"/>
      </w:tblGrid>
      <w:tr w:rsidR="00577B74" w:rsidRPr="000438EC" w:rsidTr="00465EBB">
        <w:trPr>
          <w:trHeight w:val="720"/>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roofErr w:type="spellStart"/>
            <w:r w:rsidRPr="000438EC">
              <w:rPr>
                <w:rFonts w:ascii="Arial Narrow" w:hAnsi="Arial Narrow"/>
                <w:b/>
                <w:bCs/>
                <w:sz w:val="22"/>
                <w:szCs w:val="22"/>
                <w:lang w:eastAsia="pl-PL"/>
              </w:rPr>
              <w:t>L.p</w:t>
            </w:r>
            <w:proofErr w:type="spellEnd"/>
          </w:p>
        </w:tc>
        <w:tc>
          <w:tcPr>
            <w:tcW w:w="24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WYMAGANE PARAMETRY</w:t>
            </w:r>
          </w:p>
        </w:tc>
        <w:tc>
          <w:tcPr>
            <w:tcW w:w="1350" w:type="pct"/>
            <w:gridSpan w:val="2"/>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p>
          <w:p w:rsidR="00577B74" w:rsidRPr="000438EC" w:rsidRDefault="00577B74" w:rsidP="00465EBB">
            <w:pPr>
              <w:jc w:val="center"/>
              <w:rPr>
                <w:rFonts w:ascii="Arial Narrow" w:hAnsi="Arial Narrow"/>
                <w:lang w:eastAsia="pl-PL"/>
              </w:rPr>
            </w:pPr>
            <w:proofErr w:type="spellStart"/>
            <w:r w:rsidRPr="000438EC">
              <w:rPr>
                <w:rFonts w:ascii="Arial Narrow" w:hAnsi="Arial Narrow"/>
                <w:b/>
                <w:bCs/>
                <w:sz w:val="22"/>
                <w:szCs w:val="22"/>
                <w:lang w:eastAsia="pl-PL"/>
              </w:rPr>
              <w:t>J.m</w:t>
            </w:r>
            <w:proofErr w:type="spellEnd"/>
          </w:p>
        </w:tc>
        <w:tc>
          <w:tcPr>
            <w:tcW w:w="850" w:type="pct"/>
            <w:tcBorders>
              <w:top w:val="outset" w:sz="6" w:space="0" w:color="000000"/>
              <w:left w:val="outset" w:sz="6" w:space="0" w:color="000000"/>
              <w:bottom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ilość</w:t>
            </w:r>
          </w:p>
        </w:tc>
      </w:tr>
      <w:tr w:rsidR="00577B74" w:rsidRPr="000438EC" w:rsidTr="00465EBB">
        <w:trPr>
          <w:trHeight w:val="570"/>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1</w:t>
            </w:r>
          </w:p>
        </w:tc>
        <w:tc>
          <w:tcPr>
            <w:tcW w:w="24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BARWNIK GIEMSY ( ROZTWÓR) </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500ml</w:t>
            </w:r>
          </w:p>
        </w:tc>
        <w:tc>
          <w:tcPr>
            <w:tcW w:w="7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roofErr w:type="spellStart"/>
            <w:r w:rsidRPr="000438EC">
              <w:rPr>
                <w:rFonts w:ascii="Arial Narrow" w:hAnsi="Arial Narrow"/>
                <w:sz w:val="22"/>
                <w:szCs w:val="22"/>
                <w:lang w:eastAsia="pl-PL"/>
              </w:rPr>
              <w:t>op</w:t>
            </w:r>
            <w:proofErr w:type="spellEnd"/>
          </w:p>
        </w:tc>
        <w:tc>
          <w:tcPr>
            <w:tcW w:w="850" w:type="pct"/>
            <w:tcBorders>
              <w:top w:val="outset" w:sz="6" w:space="0" w:color="000000"/>
              <w:left w:val="outset" w:sz="6" w:space="0" w:color="000000"/>
              <w:bottom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r>
      <w:tr w:rsidR="00577B74" w:rsidRPr="000438EC" w:rsidTr="00465EBB">
        <w:trPr>
          <w:trHeight w:val="555"/>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2</w:t>
            </w:r>
          </w:p>
        </w:tc>
        <w:tc>
          <w:tcPr>
            <w:tcW w:w="24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BARWNIK MAY-GRUNWALD </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500ml</w:t>
            </w:r>
          </w:p>
        </w:tc>
        <w:tc>
          <w:tcPr>
            <w:tcW w:w="7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roofErr w:type="spellStart"/>
            <w:r w:rsidRPr="000438EC">
              <w:rPr>
                <w:rFonts w:ascii="Arial Narrow" w:hAnsi="Arial Narrow"/>
                <w:sz w:val="22"/>
                <w:szCs w:val="22"/>
                <w:lang w:eastAsia="pl-PL"/>
              </w:rPr>
              <w:t>op</w:t>
            </w:r>
            <w:proofErr w:type="spellEnd"/>
          </w:p>
        </w:tc>
        <w:tc>
          <w:tcPr>
            <w:tcW w:w="850" w:type="pct"/>
            <w:tcBorders>
              <w:top w:val="outset" w:sz="6" w:space="0" w:color="000000"/>
              <w:left w:val="outset" w:sz="6" w:space="0" w:color="000000"/>
              <w:bottom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r>
      <w:tr w:rsidR="00577B74" w:rsidRPr="000438EC" w:rsidTr="00465EBB">
        <w:trPr>
          <w:trHeight w:val="570"/>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3</w:t>
            </w:r>
          </w:p>
        </w:tc>
        <w:tc>
          <w:tcPr>
            <w:tcW w:w="24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ZESTAW DO SZYBKIEGO BARWIENIA</w:t>
            </w: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ROZMAZÓW KRWI </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3X 500 ml. </w:t>
            </w:r>
          </w:p>
        </w:tc>
        <w:tc>
          <w:tcPr>
            <w:tcW w:w="7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roofErr w:type="spellStart"/>
            <w:r w:rsidRPr="000438EC">
              <w:rPr>
                <w:rFonts w:ascii="Arial Narrow" w:hAnsi="Arial Narrow"/>
                <w:sz w:val="22"/>
                <w:szCs w:val="22"/>
                <w:lang w:eastAsia="pl-PL"/>
              </w:rPr>
              <w:t>op</w:t>
            </w:r>
            <w:proofErr w:type="spellEnd"/>
          </w:p>
        </w:tc>
        <w:tc>
          <w:tcPr>
            <w:tcW w:w="850" w:type="pct"/>
            <w:tcBorders>
              <w:top w:val="outset" w:sz="6" w:space="0" w:color="000000"/>
              <w:left w:val="outset" w:sz="6" w:space="0" w:color="000000"/>
              <w:bottom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420"/>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4</w:t>
            </w:r>
          </w:p>
        </w:tc>
        <w:tc>
          <w:tcPr>
            <w:tcW w:w="24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ODCZYNNIK EXTONA </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500ml</w:t>
            </w:r>
          </w:p>
        </w:tc>
        <w:tc>
          <w:tcPr>
            <w:tcW w:w="7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roofErr w:type="spellStart"/>
            <w:r w:rsidRPr="000438EC">
              <w:rPr>
                <w:rFonts w:ascii="Arial Narrow" w:hAnsi="Arial Narrow"/>
                <w:sz w:val="22"/>
                <w:szCs w:val="22"/>
                <w:lang w:eastAsia="pl-PL"/>
              </w:rPr>
              <w:t>op</w:t>
            </w:r>
            <w:proofErr w:type="spellEnd"/>
          </w:p>
        </w:tc>
        <w:tc>
          <w:tcPr>
            <w:tcW w:w="850" w:type="pct"/>
            <w:tcBorders>
              <w:top w:val="outset" w:sz="6" w:space="0" w:color="000000"/>
              <w:left w:val="outset" w:sz="6" w:space="0" w:color="000000"/>
              <w:bottom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3</w:t>
            </w:r>
          </w:p>
        </w:tc>
      </w:tr>
      <w:tr w:rsidR="00577B74" w:rsidRPr="000438EC" w:rsidTr="00465EBB">
        <w:trPr>
          <w:trHeight w:val="570"/>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5</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OLEJEK IMERSYJNY </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100ml</w:t>
            </w:r>
          </w:p>
        </w:tc>
        <w:tc>
          <w:tcPr>
            <w:tcW w:w="7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roofErr w:type="spellStart"/>
            <w:r w:rsidRPr="000438EC">
              <w:rPr>
                <w:rFonts w:ascii="Arial Narrow" w:hAnsi="Arial Narrow"/>
                <w:sz w:val="22"/>
                <w:szCs w:val="22"/>
                <w:lang w:eastAsia="pl-PL"/>
              </w:rPr>
              <w:t>op</w:t>
            </w:r>
            <w:proofErr w:type="spellEnd"/>
          </w:p>
        </w:tc>
        <w:tc>
          <w:tcPr>
            <w:tcW w:w="850" w:type="pct"/>
            <w:tcBorders>
              <w:top w:val="outset" w:sz="6" w:space="0" w:color="000000"/>
              <w:left w:val="outset" w:sz="6" w:space="0" w:color="000000"/>
              <w:bottom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r>
      <w:tr w:rsidR="00577B74" w:rsidRPr="000438EC" w:rsidTr="00465EBB">
        <w:trPr>
          <w:trHeight w:val="270"/>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6</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PŁYN DUNGERA </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100ml</w:t>
            </w:r>
          </w:p>
        </w:tc>
        <w:tc>
          <w:tcPr>
            <w:tcW w:w="7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roofErr w:type="spellStart"/>
            <w:r w:rsidRPr="000438EC">
              <w:rPr>
                <w:rFonts w:ascii="Arial Narrow" w:hAnsi="Arial Narrow"/>
                <w:sz w:val="22"/>
                <w:szCs w:val="22"/>
                <w:lang w:eastAsia="pl-PL"/>
              </w:rPr>
              <w:t>op</w:t>
            </w:r>
            <w:proofErr w:type="spellEnd"/>
          </w:p>
        </w:tc>
        <w:tc>
          <w:tcPr>
            <w:tcW w:w="850" w:type="pct"/>
            <w:tcBorders>
              <w:top w:val="outset" w:sz="6" w:space="0" w:color="000000"/>
              <w:left w:val="outset" w:sz="6" w:space="0" w:color="000000"/>
              <w:bottom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75"/>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75" w:lineRule="atLeast"/>
              <w:jc w:val="center"/>
              <w:rPr>
                <w:rFonts w:ascii="Arial Narrow" w:hAnsi="Arial Narrow"/>
                <w:lang w:eastAsia="pl-PL"/>
              </w:rPr>
            </w:pPr>
            <w:r w:rsidRPr="000438EC">
              <w:rPr>
                <w:rFonts w:ascii="Arial Narrow" w:hAnsi="Arial Narrow"/>
                <w:b/>
                <w:bCs/>
                <w:sz w:val="22"/>
                <w:szCs w:val="22"/>
                <w:lang w:eastAsia="pl-PL"/>
              </w:rPr>
              <w:t>7</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ODCZYNNIK SULFOSALICYLOWY </w:t>
            </w:r>
          </w:p>
          <w:p w:rsidR="00577B74" w:rsidRPr="000438EC" w:rsidRDefault="00577B74" w:rsidP="00465EBB">
            <w:pPr>
              <w:spacing w:line="75" w:lineRule="atLeast"/>
              <w:rPr>
                <w:rFonts w:ascii="Arial Narrow" w:hAnsi="Arial Narrow"/>
                <w:lang w:eastAsia="pl-PL"/>
              </w:rPr>
            </w:pPr>
            <w:r w:rsidRPr="000438EC">
              <w:rPr>
                <w:rFonts w:ascii="Arial Narrow" w:hAnsi="Arial Narrow"/>
                <w:sz w:val="22"/>
                <w:szCs w:val="22"/>
                <w:lang w:eastAsia="pl-PL"/>
              </w:rPr>
              <w:t xml:space="preserve">DO WYKRYWANIA BIAŁKOMOCZU </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75" w:lineRule="atLeast"/>
              <w:jc w:val="center"/>
              <w:rPr>
                <w:rFonts w:ascii="Arial Narrow" w:hAnsi="Arial Narrow"/>
                <w:lang w:eastAsia="pl-PL"/>
              </w:rPr>
            </w:pPr>
            <w:r w:rsidRPr="000438EC">
              <w:rPr>
                <w:rFonts w:ascii="Arial Narrow" w:hAnsi="Arial Narrow"/>
                <w:sz w:val="22"/>
                <w:szCs w:val="22"/>
                <w:lang w:eastAsia="pl-PL"/>
              </w:rPr>
              <w:t>500ml</w:t>
            </w:r>
          </w:p>
        </w:tc>
        <w:tc>
          <w:tcPr>
            <w:tcW w:w="7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75" w:lineRule="atLeast"/>
              <w:jc w:val="center"/>
              <w:rPr>
                <w:rFonts w:ascii="Arial Narrow" w:hAnsi="Arial Narrow"/>
                <w:lang w:eastAsia="pl-PL"/>
              </w:rPr>
            </w:pPr>
            <w:proofErr w:type="spellStart"/>
            <w:r w:rsidRPr="000438EC">
              <w:rPr>
                <w:rFonts w:ascii="Arial Narrow" w:hAnsi="Arial Narrow"/>
                <w:sz w:val="22"/>
                <w:szCs w:val="22"/>
                <w:lang w:eastAsia="pl-PL"/>
              </w:rPr>
              <w:t>op</w:t>
            </w:r>
            <w:proofErr w:type="spellEnd"/>
          </w:p>
        </w:tc>
        <w:tc>
          <w:tcPr>
            <w:tcW w:w="850" w:type="pct"/>
            <w:tcBorders>
              <w:top w:val="outset" w:sz="6" w:space="0" w:color="000000"/>
              <w:left w:val="outset" w:sz="6" w:space="0" w:color="000000"/>
              <w:bottom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75"/>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75" w:lineRule="atLeast"/>
              <w:jc w:val="center"/>
              <w:rPr>
                <w:rFonts w:ascii="Arial Narrow" w:hAnsi="Arial Narrow"/>
                <w:lang w:eastAsia="pl-PL"/>
              </w:rPr>
            </w:pPr>
            <w:r w:rsidRPr="000438EC">
              <w:rPr>
                <w:rFonts w:ascii="Arial Narrow" w:hAnsi="Arial Narrow"/>
                <w:b/>
                <w:bCs/>
                <w:sz w:val="22"/>
                <w:szCs w:val="22"/>
                <w:lang w:eastAsia="pl-PL"/>
              </w:rPr>
              <w:t>8</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spacing w:line="75" w:lineRule="atLeast"/>
              <w:rPr>
                <w:rFonts w:ascii="Arial Narrow" w:hAnsi="Arial Narrow"/>
                <w:lang w:eastAsia="pl-PL"/>
              </w:rPr>
            </w:pPr>
            <w:r w:rsidRPr="000438EC">
              <w:rPr>
                <w:rFonts w:ascii="Arial Narrow" w:hAnsi="Arial Narrow"/>
                <w:sz w:val="22"/>
                <w:szCs w:val="22"/>
                <w:lang w:eastAsia="pl-PL"/>
              </w:rPr>
              <w:t xml:space="preserve">ODCZYNNIK </w:t>
            </w:r>
            <w:proofErr w:type="spellStart"/>
            <w:r w:rsidRPr="000438EC">
              <w:rPr>
                <w:rFonts w:ascii="Arial Narrow" w:hAnsi="Arial Narrow"/>
                <w:sz w:val="22"/>
                <w:szCs w:val="22"/>
                <w:lang w:eastAsia="pl-PL"/>
              </w:rPr>
              <w:t>NONNE-APELTA</w:t>
            </w:r>
            <w:proofErr w:type="spellEnd"/>
            <w:r w:rsidRPr="000438EC">
              <w:rPr>
                <w:rFonts w:ascii="Arial Narrow" w:hAnsi="Arial Narrow"/>
                <w:sz w:val="22"/>
                <w:szCs w:val="22"/>
                <w:lang w:eastAsia="pl-PL"/>
              </w:rPr>
              <w:t xml:space="preserve"> </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75" w:lineRule="atLeast"/>
              <w:jc w:val="center"/>
              <w:rPr>
                <w:rFonts w:ascii="Arial Narrow" w:hAnsi="Arial Narrow"/>
                <w:lang w:eastAsia="pl-PL"/>
              </w:rPr>
            </w:pPr>
            <w:r w:rsidRPr="000438EC">
              <w:rPr>
                <w:rFonts w:ascii="Arial Narrow" w:hAnsi="Arial Narrow"/>
                <w:sz w:val="22"/>
                <w:szCs w:val="22"/>
                <w:lang w:eastAsia="pl-PL"/>
              </w:rPr>
              <w:t>100ml</w:t>
            </w:r>
          </w:p>
        </w:tc>
        <w:tc>
          <w:tcPr>
            <w:tcW w:w="7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75" w:lineRule="atLeast"/>
              <w:jc w:val="center"/>
              <w:rPr>
                <w:rFonts w:ascii="Arial Narrow" w:hAnsi="Arial Narrow"/>
                <w:lang w:eastAsia="pl-PL"/>
              </w:rPr>
            </w:pPr>
            <w:proofErr w:type="spellStart"/>
            <w:r w:rsidRPr="000438EC">
              <w:rPr>
                <w:rFonts w:ascii="Arial Narrow" w:hAnsi="Arial Narrow"/>
                <w:sz w:val="22"/>
                <w:szCs w:val="22"/>
                <w:lang w:eastAsia="pl-PL"/>
              </w:rPr>
              <w:t>op</w:t>
            </w:r>
            <w:proofErr w:type="spellEnd"/>
          </w:p>
        </w:tc>
        <w:tc>
          <w:tcPr>
            <w:tcW w:w="850" w:type="pct"/>
            <w:tcBorders>
              <w:top w:val="outset" w:sz="6" w:space="0" w:color="000000"/>
              <w:left w:val="outset" w:sz="6" w:space="0" w:color="000000"/>
              <w:bottom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r>
      <w:tr w:rsidR="00577B74" w:rsidRPr="000438EC" w:rsidTr="00465EBB">
        <w:trPr>
          <w:trHeight w:val="75"/>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75" w:lineRule="atLeast"/>
              <w:jc w:val="center"/>
              <w:rPr>
                <w:rFonts w:ascii="Arial Narrow" w:hAnsi="Arial Narrow"/>
                <w:lang w:eastAsia="pl-PL"/>
              </w:rPr>
            </w:pPr>
            <w:r w:rsidRPr="000438EC">
              <w:rPr>
                <w:rFonts w:ascii="Arial Narrow" w:hAnsi="Arial Narrow"/>
                <w:b/>
                <w:bCs/>
                <w:sz w:val="22"/>
                <w:szCs w:val="22"/>
                <w:lang w:eastAsia="pl-PL"/>
              </w:rPr>
              <w:t>9</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spacing w:line="75" w:lineRule="atLeast"/>
              <w:rPr>
                <w:rFonts w:ascii="Arial Narrow" w:hAnsi="Arial Narrow"/>
                <w:lang w:eastAsia="pl-PL"/>
              </w:rPr>
            </w:pPr>
            <w:r w:rsidRPr="000438EC">
              <w:rPr>
                <w:rFonts w:ascii="Arial Narrow" w:hAnsi="Arial Narrow"/>
                <w:sz w:val="22"/>
                <w:szCs w:val="22"/>
                <w:lang w:eastAsia="pl-PL"/>
              </w:rPr>
              <w:t xml:space="preserve">ODCZYNNIK PANDY' EGO </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75" w:lineRule="atLeast"/>
              <w:jc w:val="center"/>
              <w:rPr>
                <w:rFonts w:ascii="Arial Narrow" w:hAnsi="Arial Narrow"/>
                <w:lang w:eastAsia="pl-PL"/>
              </w:rPr>
            </w:pPr>
            <w:r w:rsidRPr="000438EC">
              <w:rPr>
                <w:rFonts w:ascii="Arial Narrow" w:hAnsi="Arial Narrow"/>
                <w:sz w:val="22"/>
                <w:szCs w:val="22"/>
                <w:lang w:eastAsia="pl-PL"/>
              </w:rPr>
              <w:t>100ml</w:t>
            </w:r>
          </w:p>
        </w:tc>
        <w:tc>
          <w:tcPr>
            <w:tcW w:w="7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75" w:lineRule="atLeast"/>
              <w:jc w:val="center"/>
              <w:rPr>
                <w:rFonts w:ascii="Arial Narrow" w:hAnsi="Arial Narrow"/>
                <w:lang w:eastAsia="pl-PL"/>
              </w:rPr>
            </w:pPr>
            <w:proofErr w:type="spellStart"/>
            <w:r w:rsidRPr="000438EC">
              <w:rPr>
                <w:rFonts w:ascii="Arial Narrow" w:hAnsi="Arial Narrow"/>
                <w:sz w:val="22"/>
                <w:szCs w:val="22"/>
                <w:lang w:eastAsia="pl-PL"/>
              </w:rPr>
              <w:t>op</w:t>
            </w:r>
            <w:proofErr w:type="spellEnd"/>
          </w:p>
        </w:tc>
        <w:tc>
          <w:tcPr>
            <w:tcW w:w="850" w:type="pct"/>
            <w:tcBorders>
              <w:top w:val="outset" w:sz="6" w:space="0" w:color="000000"/>
              <w:left w:val="outset" w:sz="6" w:space="0" w:color="000000"/>
              <w:bottom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r>
      <w:tr w:rsidR="00577B74" w:rsidRPr="000438EC" w:rsidTr="00465EBB">
        <w:trPr>
          <w:trHeight w:val="75"/>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75" w:lineRule="atLeast"/>
              <w:jc w:val="center"/>
              <w:rPr>
                <w:rFonts w:ascii="Arial Narrow" w:hAnsi="Arial Narrow"/>
                <w:lang w:eastAsia="pl-PL"/>
              </w:rPr>
            </w:pPr>
            <w:r w:rsidRPr="000438EC">
              <w:rPr>
                <w:rFonts w:ascii="Arial Narrow" w:hAnsi="Arial Narrow"/>
                <w:b/>
                <w:bCs/>
                <w:sz w:val="22"/>
                <w:szCs w:val="22"/>
                <w:lang w:eastAsia="pl-PL"/>
              </w:rPr>
              <w:t>10</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spacing w:line="75" w:lineRule="atLeast"/>
              <w:rPr>
                <w:rFonts w:ascii="Arial Narrow" w:hAnsi="Arial Narrow"/>
                <w:lang w:eastAsia="pl-PL"/>
              </w:rPr>
            </w:pPr>
            <w:r w:rsidRPr="000438EC">
              <w:rPr>
                <w:rFonts w:ascii="Arial Narrow" w:hAnsi="Arial Narrow"/>
                <w:sz w:val="22"/>
                <w:szCs w:val="22"/>
                <w:lang w:eastAsia="pl-PL"/>
              </w:rPr>
              <w:t xml:space="preserve">PŁYN SAMSONA </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75" w:lineRule="atLeast"/>
              <w:jc w:val="center"/>
              <w:rPr>
                <w:rFonts w:ascii="Arial Narrow" w:hAnsi="Arial Narrow"/>
                <w:lang w:eastAsia="pl-PL"/>
              </w:rPr>
            </w:pPr>
            <w:r w:rsidRPr="000438EC">
              <w:rPr>
                <w:rFonts w:ascii="Arial Narrow" w:hAnsi="Arial Narrow"/>
                <w:sz w:val="22"/>
                <w:szCs w:val="22"/>
                <w:lang w:eastAsia="pl-PL"/>
              </w:rPr>
              <w:t>100ml</w:t>
            </w:r>
          </w:p>
        </w:tc>
        <w:tc>
          <w:tcPr>
            <w:tcW w:w="7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75" w:lineRule="atLeast"/>
              <w:jc w:val="center"/>
              <w:rPr>
                <w:rFonts w:ascii="Arial Narrow" w:hAnsi="Arial Narrow"/>
                <w:lang w:eastAsia="pl-PL"/>
              </w:rPr>
            </w:pPr>
            <w:proofErr w:type="spellStart"/>
            <w:r w:rsidRPr="000438EC">
              <w:rPr>
                <w:rFonts w:ascii="Arial Narrow" w:hAnsi="Arial Narrow"/>
                <w:sz w:val="22"/>
                <w:szCs w:val="22"/>
                <w:lang w:eastAsia="pl-PL"/>
              </w:rPr>
              <w:t>op</w:t>
            </w:r>
            <w:proofErr w:type="spellEnd"/>
          </w:p>
        </w:tc>
        <w:tc>
          <w:tcPr>
            <w:tcW w:w="850" w:type="pct"/>
            <w:tcBorders>
              <w:top w:val="outset" w:sz="6" w:space="0" w:color="000000"/>
              <w:left w:val="outset" w:sz="6" w:space="0" w:color="000000"/>
              <w:bottom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75"/>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75" w:lineRule="atLeast"/>
              <w:jc w:val="center"/>
              <w:rPr>
                <w:rFonts w:ascii="Arial Narrow" w:hAnsi="Arial Narrow"/>
                <w:lang w:eastAsia="pl-PL"/>
              </w:rPr>
            </w:pPr>
            <w:r w:rsidRPr="000438EC">
              <w:rPr>
                <w:rFonts w:ascii="Arial Narrow" w:hAnsi="Arial Narrow"/>
                <w:b/>
                <w:bCs/>
                <w:sz w:val="22"/>
                <w:szCs w:val="22"/>
                <w:lang w:eastAsia="pl-PL"/>
              </w:rPr>
              <w:t>11</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spacing w:line="75" w:lineRule="atLeast"/>
              <w:rPr>
                <w:rFonts w:ascii="Arial Narrow" w:hAnsi="Arial Narrow"/>
                <w:lang w:eastAsia="pl-PL"/>
              </w:rPr>
            </w:pPr>
            <w:r w:rsidRPr="000438EC">
              <w:rPr>
                <w:rFonts w:ascii="Arial Narrow" w:hAnsi="Arial Narrow"/>
                <w:sz w:val="22"/>
                <w:szCs w:val="22"/>
                <w:lang w:eastAsia="pl-PL"/>
              </w:rPr>
              <w:t xml:space="preserve">DIAZO I (kwas </w:t>
            </w:r>
            <w:proofErr w:type="spellStart"/>
            <w:r w:rsidRPr="000438EC">
              <w:rPr>
                <w:rFonts w:ascii="Arial Narrow" w:hAnsi="Arial Narrow"/>
                <w:sz w:val="22"/>
                <w:szCs w:val="22"/>
                <w:lang w:eastAsia="pl-PL"/>
              </w:rPr>
              <w:t>sulfaniowy</w:t>
            </w:r>
            <w:proofErr w:type="spellEnd"/>
            <w:r w:rsidRPr="000438EC">
              <w:rPr>
                <w:rFonts w:ascii="Arial Narrow" w:hAnsi="Arial Narrow"/>
                <w:sz w:val="22"/>
                <w:szCs w:val="22"/>
                <w:lang w:eastAsia="pl-PL"/>
              </w:rPr>
              <w:t xml:space="preserve">/HCL) </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75" w:lineRule="atLeast"/>
              <w:jc w:val="center"/>
              <w:rPr>
                <w:rFonts w:ascii="Arial Narrow" w:hAnsi="Arial Narrow"/>
                <w:lang w:eastAsia="pl-PL"/>
              </w:rPr>
            </w:pPr>
            <w:r w:rsidRPr="000438EC">
              <w:rPr>
                <w:rFonts w:ascii="Arial Narrow" w:hAnsi="Arial Narrow"/>
                <w:sz w:val="22"/>
                <w:szCs w:val="22"/>
                <w:lang w:eastAsia="pl-PL"/>
              </w:rPr>
              <w:t>100ml</w:t>
            </w:r>
          </w:p>
        </w:tc>
        <w:tc>
          <w:tcPr>
            <w:tcW w:w="7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75" w:lineRule="atLeast"/>
              <w:jc w:val="center"/>
              <w:rPr>
                <w:rFonts w:ascii="Arial Narrow" w:hAnsi="Arial Narrow"/>
                <w:lang w:eastAsia="pl-PL"/>
              </w:rPr>
            </w:pPr>
            <w:proofErr w:type="spellStart"/>
            <w:r w:rsidRPr="000438EC">
              <w:rPr>
                <w:rFonts w:ascii="Arial Narrow" w:hAnsi="Arial Narrow"/>
                <w:sz w:val="22"/>
                <w:szCs w:val="22"/>
                <w:lang w:eastAsia="pl-PL"/>
              </w:rPr>
              <w:t>op</w:t>
            </w:r>
            <w:proofErr w:type="spellEnd"/>
          </w:p>
        </w:tc>
        <w:tc>
          <w:tcPr>
            <w:tcW w:w="850" w:type="pct"/>
            <w:tcBorders>
              <w:top w:val="outset" w:sz="6" w:space="0" w:color="000000"/>
              <w:left w:val="outset" w:sz="6" w:space="0" w:color="000000"/>
              <w:bottom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75"/>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75" w:lineRule="atLeast"/>
              <w:jc w:val="center"/>
              <w:rPr>
                <w:rFonts w:ascii="Arial Narrow" w:hAnsi="Arial Narrow"/>
                <w:lang w:eastAsia="pl-PL"/>
              </w:rPr>
            </w:pPr>
            <w:r w:rsidRPr="000438EC">
              <w:rPr>
                <w:rFonts w:ascii="Arial Narrow" w:hAnsi="Arial Narrow"/>
                <w:b/>
                <w:bCs/>
                <w:sz w:val="22"/>
                <w:szCs w:val="22"/>
                <w:lang w:eastAsia="pl-PL"/>
              </w:rPr>
              <w:t>12</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spacing w:line="75" w:lineRule="atLeast"/>
              <w:rPr>
                <w:rFonts w:ascii="Arial Narrow" w:hAnsi="Arial Narrow"/>
                <w:lang w:eastAsia="pl-PL"/>
              </w:rPr>
            </w:pPr>
            <w:r w:rsidRPr="000438EC">
              <w:rPr>
                <w:rFonts w:ascii="Arial Narrow" w:hAnsi="Arial Narrow"/>
                <w:sz w:val="22"/>
                <w:szCs w:val="22"/>
                <w:lang w:eastAsia="pl-PL"/>
              </w:rPr>
              <w:t xml:space="preserve">DIAZO II (roztwór azotynu sodowego) </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75" w:lineRule="atLeast"/>
              <w:jc w:val="center"/>
              <w:rPr>
                <w:rFonts w:ascii="Arial Narrow" w:hAnsi="Arial Narrow"/>
                <w:lang w:eastAsia="pl-PL"/>
              </w:rPr>
            </w:pPr>
            <w:r w:rsidRPr="000438EC">
              <w:rPr>
                <w:rFonts w:ascii="Arial Narrow" w:hAnsi="Arial Narrow"/>
                <w:sz w:val="22"/>
                <w:szCs w:val="22"/>
                <w:lang w:eastAsia="pl-PL"/>
              </w:rPr>
              <w:t>100ml</w:t>
            </w:r>
          </w:p>
        </w:tc>
        <w:tc>
          <w:tcPr>
            <w:tcW w:w="7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75" w:lineRule="atLeast"/>
              <w:jc w:val="center"/>
              <w:rPr>
                <w:rFonts w:ascii="Arial Narrow" w:hAnsi="Arial Narrow"/>
                <w:lang w:eastAsia="pl-PL"/>
              </w:rPr>
            </w:pPr>
            <w:proofErr w:type="spellStart"/>
            <w:r w:rsidRPr="000438EC">
              <w:rPr>
                <w:rFonts w:ascii="Arial Narrow" w:hAnsi="Arial Narrow"/>
                <w:sz w:val="22"/>
                <w:szCs w:val="22"/>
                <w:lang w:eastAsia="pl-PL"/>
              </w:rPr>
              <w:t>op</w:t>
            </w:r>
            <w:proofErr w:type="spellEnd"/>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75"/>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75" w:lineRule="atLeast"/>
              <w:jc w:val="center"/>
              <w:rPr>
                <w:rFonts w:ascii="Arial Narrow" w:hAnsi="Arial Narrow"/>
                <w:lang w:eastAsia="pl-PL"/>
              </w:rPr>
            </w:pPr>
            <w:r w:rsidRPr="000438EC">
              <w:rPr>
                <w:rFonts w:ascii="Arial Narrow" w:hAnsi="Arial Narrow"/>
                <w:b/>
                <w:bCs/>
                <w:sz w:val="22"/>
                <w:szCs w:val="22"/>
                <w:lang w:eastAsia="pl-PL"/>
              </w:rPr>
              <w:t>13</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spacing w:line="75" w:lineRule="atLeast"/>
              <w:rPr>
                <w:rFonts w:ascii="Arial Narrow" w:hAnsi="Arial Narrow"/>
                <w:lang w:eastAsia="pl-PL"/>
              </w:rPr>
            </w:pPr>
            <w:r w:rsidRPr="000438EC">
              <w:rPr>
                <w:rFonts w:ascii="Arial Narrow" w:hAnsi="Arial Narrow"/>
                <w:sz w:val="22"/>
                <w:szCs w:val="22"/>
                <w:lang w:eastAsia="pl-PL"/>
              </w:rPr>
              <w:t xml:space="preserve">WZORCOWY ROZTWÓR BIAŁKA (do sporządzenia </w:t>
            </w:r>
            <w:r w:rsidRPr="000438EC">
              <w:rPr>
                <w:rFonts w:ascii="Arial Narrow" w:hAnsi="Arial Narrow"/>
                <w:sz w:val="22"/>
                <w:szCs w:val="22"/>
                <w:lang w:eastAsia="pl-PL"/>
              </w:rPr>
              <w:lastRenderedPageBreak/>
              <w:t xml:space="preserve">krzywej kalibracyjnej) </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75" w:lineRule="atLeast"/>
              <w:jc w:val="center"/>
              <w:rPr>
                <w:rFonts w:ascii="Arial Narrow" w:hAnsi="Arial Narrow"/>
                <w:lang w:eastAsia="pl-PL"/>
              </w:rPr>
            </w:pPr>
            <w:r w:rsidRPr="000438EC">
              <w:rPr>
                <w:rFonts w:ascii="Arial Narrow" w:hAnsi="Arial Narrow"/>
                <w:sz w:val="22"/>
                <w:szCs w:val="22"/>
                <w:lang w:eastAsia="pl-PL"/>
              </w:rPr>
              <w:lastRenderedPageBreak/>
              <w:t>50ml</w:t>
            </w:r>
          </w:p>
        </w:tc>
        <w:tc>
          <w:tcPr>
            <w:tcW w:w="7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75" w:lineRule="atLeast"/>
              <w:jc w:val="center"/>
              <w:rPr>
                <w:rFonts w:ascii="Arial Narrow" w:hAnsi="Arial Narrow"/>
                <w:lang w:eastAsia="pl-PL"/>
              </w:rPr>
            </w:pPr>
            <w:proofErr w:type="spellStart"/>
            <w:r w:rsidRPr="000438EC">
              <w:rPr>
                <w:rFonts w:ascii="Arial Narrow" w:hAnsi="Arial Narrow"/>
                <w:sz w:val="22"/>
                <w:szCs w:val="22"/>
                <w:lang w:eastAsia="pl-PL"/>
              </w:rPr>
              <w:t>op</w:t>
            </w:r>
            <w:proofErr w:type="spellEnd"/>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r>
      <w:tr w:rsidR="00577B74" w:rsidRPr="000438EC" w:rsidTr="00E53B5D">
        <w:trPr>
          <w:trHeight w:val="392"/>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lastRenderedPageBreak/>
              <w:t>14</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BAGIETKA PS z jednej strony zakończona łopatką </w:t>
            </w:r>
          </w:p>
          <w:p w:rsidR="00577B74" w:rsidRPr="000438EC" w:rsidRDefault="00577B74" w:rsidP="00465EBB">
            <w:pPr>
              <w:rPr>
                <w:rFonts w:ascii="Arial Narrow" w:hAnsi="Arial Narrow"/>
                <w:lang w:eastAsia="pl-PL"/>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100szt</w:t>
            </w:r>
          </w:p>
        </w:tc>
        <w:tc>
          <w:tcPr>
            <w:tcW w:w="7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roofErr w:type="spellStart"/>
            <w:r w:rsidRPr="000438EC">
              <w:rPr>
                <w:rFonts w:ascii="Arial Narrow" w:hAnsi="Arial Narrow"/>
                <w:sz w:val="22"/>
                <w:szCs w:val="22"/>
                <w:lang w:eastAsia="pl-PL"/>
              </w:rPr>
              <w:t>szt</w:t>
            </w:r>
            <w:proofErr w:type="spellEnd"/>
          </w:p>
        </w:tc>
        <w:tc>
          <w:tcPr>
            <w:tcW w:w="850" w:type="pct"/>
            <w:tcBorders>
              <w:top w:val="outset" w:sz="6" w:space="0" w:color="000000"/>
              <w:left w:val="outset" w:sz="6" w:space="0" w:color="000000"/>
              <w:bottom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r>
      <w:tr w:rsidR="00577B74" w:rsidRPr="000438EC" w:rsidTr="00E53B5D">
        <w:trPr>
          <w:trHeight w:val="414"/>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75" w:lineRule="atLeast"/>
              <w:jc w:val="center"/>
              <w:rPr>
                <w:rFonts w:ascii="Arial Narrow" w:hAnsi="Arial Narrow"/>
                <w:lang w:eastAsia="pl-PL"/>
              </w:rPr>
            </w:pPr>
            <w:r w:rsidRPr="000438EC">
              <w:rPr>
                <w:rFonts w:ascii="Arial Narrow" w:hAnsi="Arial Narrow"/>
                <w:b/>
                <w:bCs/>
                <w:sz w:val="22"/>
                <w:szCs w:val="22"/>
                <w:lang w:eastAsia="pl-PL"/>
              </w:rPr>
              <w:t>15</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PIPETA AUTOMATYCZNA JEDNOKANAŁOWA </w:t>
            </w: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O ZMIENNEJ OBJĘTOŚCI z WYDMUCHEM </w:t>
            </w:r>
          </w:p>
          <w:p w:rsidR="00577B74" w:rsidRPr="000438EC" w:rsidRDefault="00577B74" w:rsidP="00465EBB">
            <w:pPr>
              <w:spacing w:line="75" w:lineRule="atLeast"/>
              <w:rPr>
                <w:rFonts w:ascii="Arial Narrow" w:hAnsi="Arial Narrow"/>
                <w:lang w:eastAsia="pl-PL"/>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75" w:lineRule="atLeast"/>
              <w:jc w:val="center"/>
              <w:rPr>
                <w:rFonts w:ascii="Arial Narrow" w:hAnsi="Arial Narrow"/>
                <w:lang w:eastAsia="pl-PL"/>
              </w:rPr>
            </w:pPr>
            <w:r w:rsidRPr="000438EC">
              <w:rPr>
                <w:rFonts w:ascii="Arial Narrow" w:hAnsi="Arial Narrow"/>
                <w:sz w:val="22"/>
                <w:szCs w:val="22"/>
                <w:lang w:eastAsia="pl-PL"/>
              </w:rPr>
              <w:t xml:space="preserve">20-200 ul </w:t>
            </w:r>
          </w:p>
        </w:tc>
        <w:tc>
          <w:tcPr>
            <w:tcW w:w="7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75" w:lineRule="atLeast"/>
              <w:jc w:val="center"/>
              <w:rPr>
                <w:rFonts w:ascii="Arial Narrow" w:hAnsi="Arial Narrow"/>
                <w:lang w:eastAsia="pl-PL"/>
              </w:rPr>
            </w:pPr>
            <w:proofErr w:type="spellStart"/>
            <w:r w:rsidRPr="000438EC">
              <w:rPr>
                <w:rFonts w:ascii="Arial Narrow" w:hAnsi="Arial Narrow"/>
                <w:sz w:val="22"/>
                <w:szCs w:val="22"/>
                <w:lang w:eastAsia="pl-PL"/>
              </w:rPr>
              <w:t>op</w:t>
            </w:r>
            <w:proofErr w:type="spellEnd"/>
          </w:p>
        </w:tc>
        <w:tc>
          <w:tcPr>
            <w:tcW w:w="850" w:type="pct"/>
            <w:tcBorders>
              <w:top w:val="outset" w:sz="6" w:space="0" w:color="000000"/>
              <w:left w:val="outset" w:sz="6" w:space="0" w:color="000000"/>
              <w:bottom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75"/>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75" w:lineRule="atLeast"/>
              <w:jc w:val="center"/>
              <w:rPr>
                <w:rFonts w:ascii="Arial Narrow" w:hAnsi="Arial Narrow"/>
                <w:lang w:eastAsia="pl-PL"/>
              </w:rPr>
            </w:pPr>
            <w:r w:rsidRPr="000438EC">
              <w:rPr>
                <w:rFonts w:ascii="Arial Narrow" w:hAnsi="Arial Narrow"/>
                <w:b/>
                <w:bCs/>
                <w:sz w:val="22"/>
                <w:szCs w:val="22"/>
                <w:lang w:eastAsia="pl-PL"/>
              </w:rPr>
              <w:t>16</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spacing w:line="75" w:lineRule="atLeast"/>
              <w:rPr>
                <w:rFonts w:ascii="Arial Narrow" w:hAnsi="Arial Narrow"/>
                <w:lang w:eastAsia="pl-PL"/>
              </w:rPr>
            </w:pPr>
            <w:r w:rsidRPr="000438EC">
              <w:rPr>
                <w:rFonts w:ascii="Arial Narrow" w:hAnsi="Arial Narrow"/>
                <w:sz w:val="22"/>
                <w:szCs w:val="22"/>
                <w:lang w:eastAsia="pl-PL"/>
              </w:rPr>
              <w:t xml:space="preserve">ODCZYNNIK EHRLICHA </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75" w:lineRule="atLeast"/>
              <w:jc w:val="center"/>
              <w:rPr>
                <w:rFonts w:ascii="Arial Narrow" w:hAnsi="Arial Narrow"/>
                <w:lang w:eastAsia="pl-PL"/>
              </w:rPr>
            </w:pPr>
            <w:r w:rsidRPr="000438EC">
              <w:rPr>
                <w:rFonts w:ascii="Arial Narrow" w:hAnsi="Arial Narrow"/>
                <w:sz w:val="22"/>
                <w:szCs w:val="22"/>
                <w:lang w:eastAsia="pl-PL"/>
              </w:rPr>
              <w:t>100ml</w:t>
            </w:r>
          </w:p>
        </w:tc>
        <w:tc>
          <w:tcPr>
            <w:tcW w:w="7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75" w:lineRule="atLeast"/>
              <w:jc w:val="center"/>
              <w:rPr>
                <w:rFonts w:ascii="Arial Narrow" w:hAnsi="Arial Narrow"/>
                <w:lang w:eastAsia="pl-PL"/>
              </w:rPr>
            </w:pPr>
            <w:proofErr w:type="spellStart"/>
            <w:r w:rsidRPr="000438EC">
              <w:rPr>
                <w:rFonts w:ascii="Arial Narrow" w:hAnsi="Arial Narrow"/>
                <w:sz w:val="22"/>
                <w:szCs w:val="22"/>
                <w:lang w:eastAsia="pl-PL"/>
              </w:rPr>
              <w:t>op</w:t>
            </w:r>
            <w:proofErr w:type="spellEnd"/>
          </w:p>
        </w:tc>
        <w:tc>
          <w:tcPr>
            <w:tcW w:w="850" w:type="pct"/>
            <w:tcBorders>
              <w:top w:val="outset" w:sz="6" w:space="0" w:color="000000"/>
              <w:left w:val="outset" w:sz="6" w:space="0" w:color="000000"/>
              <w:bottom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75"/>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75" w:lineRule="atLeast"/>
              <w:jc w:val="center"/>
              <w:rPr>
                <w:rFonts w:ascii="Arial Narrow" w:hAnsi="Arial Narrow"/>
                <w:lang w:eastAsia="pl-PL"/>
              </w:rPr>
            </w:pPr>
            <w:r w:rsidRPr="000438EC">
              <w:rPr>
                <w:rFonts w:ascii="Arial Narrow" w:hAnsi="Arial Narrow"/>
                <w:b/>
                <w:bCs/>
                <w:sz w:val="22"/>
                <w:szCs w:val="22"/>
                <w:lang w:eastAsia="pl-PL"/>
              </w:rPr>
              <w:t>17</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spacing w:line="75" w:lineRule="atLeast"/>
              <w:rPr>
                <w:rFonts w:ascii="Arial Narrow" w:hAnsi="Arial Narrow"/>
                <w:lang w:eastAsia="pl-PL"/>
              </w:rPr>
            </w:pPr>
            <w:r w:rsidRPr="000438EC">
              <w:rPr>
                <w:rFonts w:ascii="Arial Narrow" w:hAnsi="Arial Narrow"/>
                <w:sz w:val="22"/>
                <w:szCs w:val="22"/>
                <w:lang w:eastAsia="pl-PL"/>
              </w:rPr>
              <w:t xml:space="preserve">ODCZYNNIK ROSINA </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75" w:lineRule="atLeast"/>
              <w:jc w:val="center"/>
              <w:rPr>
                <w:rFonts w:ascii="Arial Narrow" w:hAnsi="Arial Narrow"/>
                <w:lang w:eastAsia="pl-PL"/>
              </w:rPr>
            </w:pPr>
            <w:r w:rsidRPr="000438EC">
              <w:rPr>
                <w:rFonts w:ascii="Arial Narrow" w:hAnsi="Arial Narrow"/>
                <w:sz w:val="22"/>
                <w:szCs w:val="22"/>
                <w:lang w:eastAsia="pl-PL"/>
              </w:rPr>
              <w:t>100ml</w:t>
            </w:r>
          </w:p>
        </w:tc>
        <w:tc>
          <w:tcPr>
            <w:tcW w:w="7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75" w:lineRule="atLeast"/>
              <w:jc w:val="center"/>
              <w:rPr>
                <w:rFonts w:ascii="Arial Narrow" w:hAnsi="Arial Narrow"/>
                <w:lang w:eastAsia="pl-PL"/>
              </w:rPr>
            </w:pPr>
            <w:proofErr w:type="spellStart"/>
            <w:r w:rsidRPr="000438EC">
              <w:rPr>
                <w:rFonts w:ascii="Arial Narrow" w:hAnsi="Arial Narrow"/>
                <w:sz w:val="22"/>
                <w:szCs w:val="22"/>
                <w:lang w:eastAsia="pl-PL"/>
              </w:rPr>
              <w:t>op</w:t>
            </w:r>
            <w:proofErr w:type="spellEnd"/>
          </w:p>
        </w:tc>
        <w:tc>
          <w:tcPr>
            <w:tcW w:w="850" w:type="pct"/>
            <w:tcBorders>
              <w:top w:val="outset" w:sz="6" w:space="0" w:color="000000"/>
              <w:left w:val="outset" w:sz="6" w:space="0" w:color="000000"/>
              <w:bottom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rHeight w:val="75"/>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75" w:lineRule="atLeast"/>
              <w:jc w:val="center"/>
              <w:rPr>
                <w:rFonts w:ascii="Arial Narrow" w:hAnsi="Arial Narrow"/>
                <w:lang w:eastAsia="pl-PL"/>
              </w:rPr>
            </w:pPr>
            <w:r w:rsidRPr="000438EC">
              <w:rPr>
                <w:rFonts w:ascii="Arial Narrow" w:hAnsi="Arial Narrow"/>
                <w:b/>
                <w:bCs/>
                <w:sz w:val="22"/>
                <w:szCs w:val="22"/>
                <w:lang w:eastAsia="pl-PL"/>
              </w:rPr>
              <w:t>18</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577B74" w:rsidRPr="000438EC" w:rsidRDefault="00577B74" w:rsidP="00465EBB">
            <w:pPr>
              <w:spacing w:line="75" w:lineRule="atLeast"/>
              <w:rPr>
                <w:rFonts w:ascii="Arial Narrow" w:hAnsi="Arial Narrow"/>
                <w:lang w:eastAsia="pl-PL"/>
              </w:rPr>
            </w:pPr>
            <w:r w:rsidRPr="000438EC">
              <w:rPr>
                <w:rFonts w:ascii="Arial Narrow" w:hAnsi="Arial Narrow"/>
                <w:sz w:val="22"/>
                <w:szCs w:val="22"/>
                <w:lang w:eastAsia="pl-PL"/>
              </w:rPr>
              <w:t>Utrwalacz do szybkiego barwienia rozmazów</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577B74" w:rsidRPr="000438EC" w:rsidRDefault="00577B74" w:rsidP="00465EBB">
            <w:pPr>
              <w:spacing w:line="75" w:lineRule="atLeast"/>
              <w:jc w:val="center"/>
              <w:rPr>
                <w:rFonts w:ascii="Arial Narrow" w:hAnsi="Arial Narrow"/>
                <w:lang w:eastAsia="pl-PL"/>
              </w:rPr>
            </w:pPr>
            <w:r w:rsidRPr="000438EC">
              <w:rPr>
                <w:rFonts w:ascii="Arial Narrow" w:hAnsi="Arial Narrow"/>
                <w:sz w:val="22"/>
                <w:szCs w:val="22"/>
                <w:lang w:eastAsia="pl-PL"/>
              </w:rPr>
              <w:t>500ml</w:t>
            </w:r>
          </w:p>
        </w:tc>
        <w:tc>
          <w:tcPr>
            <w:tcW w:w="750"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75" w:lineRule="atLeast"/>
              <w:jc w:val="center"/>
              <w:rPr>
                <w:rFonts w:ascii="Arial Narrow" w:hAnsi="Arial Narrow"/>
                <w:lang w:eastAsia="pl-PL"/>
              </w:rPr>
            </w:pPr>
            <w:proofErr w:type="spellStart"/>
            <w:r w:rsidRPr="000438EC">
              <w:rPr>
                <w:rFonts w:ascii="Arial Narrow" w:hAnsi="Arial Narrow"/>
                <w:sz w:val="22"/>
                <w:szCs w:val="22"/>
                <w:lang w:eastAsia="pl-PL"/>
              </w:rPr>
              <w:t>op</w:t>
            </w:r>
            <w:proofErr w:type="spellEnd"/>
          </w:p>
        </w:tc>
        <w:tc>
          <w:tcPr>
            <w:tcW w:w="850" w:type="pct"/>
            <w:tcBorders>
              <w:top w:val="outset" w:sz="6" w:space="0" w:color="000000"/>
              <w:left w:val="outset" w:sz="6" w:space="0" w:color="000000"/>
              <w:bottom w:val="outset" w:sz="6" w:space="0" w:color="000000"/>
            </w:tcBorders>
            <w:vAlign w:val="center"/>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r>
    </w:tbl>
    <w:p w:rsidR="00577B74" w:rsidRPr="000438EC" w:rsidRDefault="00577B74" w:rsidP="00577B74">
      <w:pPr>
        <w:rPr>
          <w:rFonts w:ascii="Arial Narrow" w:hAnsi="Arial Narrow"/>
          <w:sz w:val="22"/>
          <w:szCs w:val="22"/>
          <w:lang w:eastAsia="pl-PL"/>
        </w:rPr>
      </w:pPr>
    </w:p>
    <w:p w:rsidR="00577B74" w:rsidRPr="000438EC" w:rsidRDefault="00577B74" w:rsidP="00577B74">
      <w:pPr>
        <w:shd w:val="clear" w:color="auto" w:fill="FFFFFF"/>
        <w:spacing w:line="272" w:lineRule="atLeast"/>
        <w:rPr>
          <w:rFonts w:ascii="Arial Narrow" w:hAnsi="Arial Narrow"/>
          <w:b/>
          <w:sz w:val="22"/>
          <w:szCs w:val="22"/>
          <w:u w:val="single"/>
          <w:lang w:eastAsia="pl-PL"/>
        </w:rPr>
      </w:pPr>
      <w:r w:rsidRPr="000438EC">
        <w:rPr>
          <w:rFonts w:ascii="Arial Narrow" w:hAnsi="Arial Narrow"/>
          <w:b/>
          <w:sz w:val="22"/>
          <w:szCs w:val="22"/>
          <w:u w:val="single"/>
          <w:lang w:eastAsia="pl-PL"/>
        </w:rPr>
        <w:t xml:space="preserve">Po podpisaniu umowy wraz z pierwszą partią odczynników należy załączyć w formie papierowej i elektronicznej aktualne karty charakterystyk materiałów niebezpiecznych dla odczynników, materiału kontrolnego i innych materiałów zużywalnych, które w swoim składzie zawierają substancje niebezpieczne zgodnie z aktualnym Rozporządzeniem Ministra Zdrowia w sprawie substancji niebezpiecznych wraz z ich klasyfikacją i oznakowaniem oraz dokument potwierdzający brak substancji niebezpiecznych dla odczynników, które takich substancji nie zawierają zgodnie </w:t>
      </w:r>
      <w:r w:rsidRPr="000438EC">
        <w:rPr>
          <w:rFonts w:ascii="Arial Narrow" w:hAnsi="Arial Narrow"/>
          <w:b/>
          <w:color w:val="000000"/>
          <w:sz w:val="22"/>
          <w:szCs w:val="22"/>
          <w:u w:val="single"/>
          <w:lang w:eastAsia="pl-PL"/>
        </w:rPr>
        <w:t>z obowiązującym prawem.</w:t>
      </w:r>
    </w:p>
    <w:p w:rsidR="00577B74" w:rsidRPr="000438EC" w:rsidRDefault="00577B74" w:rsidP="00577B74">
      <w:pPr>
        <w:rPr>
          <w:rFonts w:ascii="Arial Narrow" w:hAnsi="Arial Narrow"/>
          <w:sz w:val="22"/>
          <w:szCs w:val="22"/>
          <w:lang w:eastAsia="pl-PL"/>
        </w:rPr>
      </w:pPr>
    </w:p>
    <w:p w:rsidR="00577B74" w:rsidRPr="000438EC" w:rsidRDefault="00577B74" w:rsidP="00577B74">
      <w:pPr>
        <w:ind w:hanging="425"/>
        <w:rPr>
          <w:rFonts w:ascii="Arial Narrow" w:hAnsi="Arial Narrow"/>
          <w:b/>
          <w:bCs/>
          <w:sz w:val="22"/>
          <w:szCs w:val="22"/>
          <w:lang w:eastAsia="pl-PL"/>
        </w:rPr>
      </w:pPr>
      <w:r w:rsidRPr="000438EC">
        <w:rPr>
          <w:rFonts w:ascii="Arial Narrow" w:hAnsi="Arial Narrow"/>
          <w:b/>
          <w:bCs/>
          <w:sz w:val="22"/>
          <w:szCs w:val="22"/>
          <w:lang w:eastAsia="pl-PL"/>
        </w:rPr>
        <w:t xml:space="preserve">      Pakiet 15 - Surowice Salmonella do aglutynacji </w:t>
      </w:r>
      <w:proofErr w:type="spellStart"/>
      <w:r w:rsidRPr="000438EC">
        <w:rPr>
          <w:rFonts w:ascii="Arial Narrow" w:hAnsi="Arial Narrow"/>
          <w:b/>
          <w:bCs/>
          <w:sz w:val="22"/>
          <w:szCs w:val="22"/>
          <w:lang w:eastAsia="pl-PL"/>
        </w:rPr>
        <w:t>szkiełkowej</w:t>
      </w:r>
      <w:proofErr w:type="spellEnd"/>
    </w:p>
    <w:p w:rsidR="00577B74" w:rsidRPr="000438EC" w:rsidRDefault="00577B74" w:rsidP="00577B74">
      <w:pPr>
        <w:ind w:hanging="425"/>
        <w:rPr>
          <w:rFonts w:ascii="Arial Narrow" w:hAnsi="Arial Narrow"/>
          <w:sz w:val="22"/>
          <w:szCs w:val="22"/>
          <w:lang w:eastAsia="pl-PL"/>
        </w:rPr>
      </w:pPr>
    </w:p>
    <w:tbl>
      <w:tblPr>
        <w:tblW w:w="9147"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08"/>
        <w:gridCol w:w="2740"/>
        <w:gridCol w:w="2243"/>
        <w:gridCol w:w="2243"/>
        <w:gridCol w:w="1313"/>
      </w:tblGrid>
      <w:tr w:rsidR="00577B74" w:rsidRPr="000438EC" w:rsidTr="00465EBB">
        <w:trPr>
          <w:tblCellSpacing w:w="0" w:type="dxa"/>
        </w:trPr>
        <w:tc>
          <w:tcPr>
            <w:tcW w:w="60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roofErr w:type="spellStart"/>
            <w:r w:rsidRPr="000438EC">
              <w:rPr>
                <w:rFonts w:ascii="Arial Narrow" w:hAnsi="Arial Narrow"/>
                <w:b/>
                <w:bCs/>
                <w:sz w:val="22"/>
                <w:szCs w:val="22"/>
                <w:lang w:eastAsia="pl-PL"/>
              </w:rPr>
              <w:t>l.p</w:t>
            </w:r>
            <w:proofErr w:type="spellEnd"/>
          </w:p>
        </w:tc>
        <w:tc>
          <w:tcPr>
            <w:tcW w:w="27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Surowica salmonella</w:t>
            </w:r>
          </w:p>
        </w:tc>
        <w:tc>
          <w:tcPr>
            <w:tcW w:w="224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antygen</w:t>
            </w:r>
          </w:p>
        </w:tc>
        <w:tc>
          <w:tcPr>
            <w:tcW w:w="224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jedn. miary</w:t>
            </w:r>
          </w:p>
        </w:tc>
        <w:tc>
          <w:tcPr>
            <w:tcW w:w="131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b/>
                <w:bCs/>
                <w:sz w:val="22"/>
                <w:szCs w:val="22"/>
                <w:lang w:eastAsia="pl-PL"/>
              </w:rPr>
              <w:t>opakowanie</w:t>
            </w:r>
          </w:p>
        </w:tc>
      </w:tr>
      <w:tr w:rsidR="00577B74" w:rsidRPr="000438EC" w:rsidTr="00465EBB">
        <w:trPr>
          <w:tblCellSpacing w:w="0" w:type="dxa"/>
        </w:trPr>
        <w:tc>
          <w:tcPr>
            <w:tcW w:w="60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c>
          <w:tcPr>
            <w:tcW w:w="27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Surowica salmonella</w:t>
            </w:r>
          </w:p>
        </w:tc>
        <w:tc>
          <w:tcPr>
            <w:tcW w:w="224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BO</w:t>
            </w:r>
          </w:p>
        </w:tc>
        <w:tc>
          <w:tcPr>
            <w:tcW w:w="224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5 ml</w:t>
            </w:r>
          </w:p>
        </w:tc>
        <w:tc>
          <w:tcPr>
            <w:tcW w:w="131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blCellSpacing w:w="0" w:type="dxa"/>
        </w:trPr>
        <w:tc>
          <w:tcPr>
            <w:tcW w:w="60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c>
          <w:tcPr>
            <w:tcW w:w="27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Surowica salmonella</w:t>
            </w:r>
          </w:p>
        </w:tc>
        <w:tc>
          <w:tcPr>
            <w:tcW w:w="224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DO</w:t>
            </w:r>
          </w:p>
        </w:tc>
        <w:tc>
          <w:tcPr>
            <w:tcW w:w="224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5 ml</w:t>
            </w:r>
          </w:p>
        </w:tc>
        <w:tc>
          <w:tcPr>
            <w:tcW w:w="131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1 </w:t>
            </w:r>
          </w:p>
        </w:tc>
      </w:tr>
      <w:tr w:rsidR="00577B74" w:rsidRPr="000438EC" w:rsidTr="00465EBB">
        <w:trPr>
          <w:tblCellSpacing w:w="0" w:type="dxa"/>
        </w:trPr>
        <w:tc>
          <w:tcPr>
            <w:tcW w:w="60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3</w:t>
            </w:r>
          </w:p>
        </w:tc>
        <w:tc>
          <w:tcPr>
            <w:tcW w:w="27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Surowica salmonella</w:t>
            </w:r>
          </w:p>
        </w:tc>
        <w:tc>
          <w:tcPr>
            <w:tcW w:w="224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HM</w:t>
            </w:r>
          </w:p>
        </w:tc>
        <w:tc>
          <w:tcPr>
            <w:tcW w:w="224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5 ml</w:t>
            </w:r>
          </w:p>
        </w:tc>
        <w:tc>
          <w:tcPr>
            <w:tcW w:w="131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1 </w:t>
            </w:r>
          </w:p>
        </w:tc>
      </w:tr>
      <w:tr w:rsidR="00577B74" w:rsidRPr="000438EC" w:rsidTr="00465EBB">
        <w:trPr>
          <w:tblCellSpacing w:w="0" w:type="dxa"/>
        </w:trPr>
        <w:tc>
          <w:tcPr>
            <w:tcW w:w="60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4</w:t>
            </w:r>
          </w:p>
        </w:tc>
        <w:tc>
          <w:tcPr>
            <w:tcW w:w="27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Surowica salmonella</w:t>
            </w:r>
          </w:p>
        </w:tc>
        <w:tc>
          <w:tcPr>
            <w:tcW w:w="224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CO</w:t>
            </w:r>
          </w:p>
        </w:tc>
        <w:tc>
          <w:tcPr>
            <w:tcW w:w="224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5 ml</w:t>
            </w:r>
          </w:p>
        </w:tc>
        <w:tc>
          <w:tcPr>
            <w:tcW w:w="131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1 </w:t>
            </w:r>
          </w:p>
        </w:tc>
      </w:tr>
      <w:tr w:rsidR="00577B74" w:rsidRPr="000438EC" w:rsidTr="00465EBB">
        <w:trPr>
          <w:tblCellSpacing w:w="0" w:type="dxa"/>
        </w:trPr>
        <w:tc>
          <w:tcPr>
            <w:tcW w:w="60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5</w:t>
            </w:r>
          </w:p>
        </w:tc>
        <w:tc>
          <w:tcPr>
            <w:tcW w:w="27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Surowica salmonella</w:t>
            </w:r>
          </w:p>
        </w:tc>
        <w:tc>
          <w:tcPr>
            <w:tcW w:w="224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proofErr w:type="spellStart"/>
            <w:r w:rsidRPr="000438EC">
              <w:rPr>
                <w:rFonts w:ascii="Arial Narrow" w:hAnsi="Arial Narrow"/>
                <w:sz w:val="22"/>
                <w:szCs w:val="22"/>
                <w:lang w:eastAsia="pl-PL"/>
              </w:rPr>
              <w:t>Hgm</w:t>
            </w:r>
            <w:proofErr w:type="spellEnd"/>
          </w:p>
        </w:tc>
        <w:tc>
          <w:tcPr>
            <w:tcW w:w="224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5 ml</w:t>
            </w:r>
          </w:p>
        </w:tc>
        <w:tc>
          <w:tcPr>
            <w:tcW w:w="131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1 </w:t>
            </w:r>
          </w:p>
        </w:tc>
      </w:tr>
      <w:tr w:rsidR="00577B74" w:rsidRPr="000438EC" w:rsidTr="00465EBB">
        <w:trPr>
          <w:tblCellSpacing w:w="0" w:type="dxa"/>
        </w:trPr>
        <w:tc>
          <w:tcPr>
            <w:tcW w:w="60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6</w:t>
            </w:r>
          </w:p>
        </w:tc>
        <w:tc>
          <w:tcPr>
            <w:tcW w:w="27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Surowica salmonella</w:t>
            </w:r>
          </w:p>
        </w:tc>
        <w:tc>
          <w:tcPr>
            <w:tcW w:w="224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Hi</w:t>
            </w:r>
          </w:p>
        </w:tc>
        <w:tc>
          <w:tcPr>
            <w:tcW w:w="224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5 ml</w:t>
            </w:r>
          </w:p>
        </w:tc>
        <w:tc>
          <w:tcPr>
            <w:tcW w:w="131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1 </w:t>
            </w:r>
          </w:p>
        </w:tc>
      </w:tr>
      <w:tr w:rsidR="00577B74" w:rsidRPr="000438EC" w:rsidTr="00465EBB">
        <w:trPr>
          <w:tblCellSpacing w:w="0" w:type="dxa"/>
        </w:trPr>
        <w:tc>
          <w:tcPr>
            <w:tcW w:w="60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7</w:t>
            </w:r>
          </w:p>
        </w:tc>
        <w:tc>
          <w:tcPr>
            <w:tcW w:w="274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Surowica salmonella</w:t>
            </w:r>
          </w:p>
        </w:tc>
        <w:tc>
          <w:tcPr>
            <w:tcW w:w="224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H1; 2,5</w:t>
            </w:r>
          </w:p>
        </w:tc>
        <w:tc>
          <w:tcPr>
            <w:tcW w:w="224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5 ml</w:t>
            </w:r>
          </w:p>
        </w:tc>
        <w:tc>
          <w:tcPr>
            <w:tcW w:w="131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1 </w:t>
            </w:r>
          </w:p>
        </w:tc>
      </w:tr>
    </w:tbl>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p>
    <w:p w:rsidR="00577B74" w:rsidRPr="000438EC" w:rsidRDefault="00577B74" w:rsidP="00EB1D62">
      <w:pPr>
        <w:rPr>
          <w:rFonts w:ascii="Arial Narrow" w:hAnsi="Arial Narrow"/>
          <w:sz w:val="22"/>
          <w:szCs w:val="22"/>
          <w:lang w:eastAsia="pl-PL"/>
        </w:rPr>
      </w:pPr>
      <w:r w:rsidRPr="000438EC">
        <w:rPr>
          <w:rFonts w:ascii="Arial Narrow" w:hAnsi="Arial Narrow"/>
          <w:b/>
          <w:bCs/>
          <w:sz w:val="22"/>
          <w:szCs w:val="22"/>
          <w:lang w:eastAsia="pl-PL"/>
        </w:rPr>
        <w:t>Pakiet 16 - Krążki diagnostyczne do identyfikacji bakterii</w:t>
      </w:r>
    </w:p>
    <w:p w:rsidR="00577B74" w:rsidRPr="000438EC" w:rsidRDefault="00577B74" w:rsidP="00577B74">
      <w:pPr>
        <w:rPr>
          <w:rFonts w:ascii="Arial Narrow" w:hAnsi="Arial Narrow"/>
          <w:sz w:val="22"/>
          <w:szCs w:val="22"/>
          <w:lang w:eastAsia="pl-PL"/>
        </w:rPr>
      </w:pPr>
    </w:p>
    <w:tbl>
      <w:tblPr>
        <w:tblW w:w="9006"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10"/>
        <w:gridCol w:w="2728"/>
        <w:gridCol w:w="1557"/>
        <w:gridCol w:w="2551"/>
        <w:gridCol w:w="1560"/>
      </w:tblGrid>
      <w:tr w:rsidR="00577B74" w:rsidRPr="000438EC" w:rsidTr="009471E9">
        <w:trPr>
          <w:tblCellSpacing w:w="0" w:type="dxa"/>
        </w:trPr>
        <w:tc>
          <w:tcPr>
            <w:tcW w:w="61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l.p</w:t>
            </w:r>
            <w:proofErr w:type="spellEnd"/>
          </w:p>
        </w:tc>
        <w:tc>
          <w:tcPr>
            <w:tcW w:w="272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Krążki do </w:t>
            </w:r>
          </w:p>
        </w:tc>
        <w:tc>
          <w:tcPr>
            <w:tcW w:w="155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Symbol </w:t>
            </w:r>
          </w:p>
        </w:tc>
        <w:tc>
          <w:tcPr>
            <w:tcW w:w="255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Jednostka miary</w:t>
            </w:r>
          </w:p>
        </w:tc>
        <w:tc>
          <w:tcPr>
            <w:tcW w:w="156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opakowanie</w:t>
            </w:r>
          </w:p>
        </w:tc>
      </w:tr>
      <w:tr w:rsidR="00577B74" w:rsidRPr="000438EC" w:rsidTr="009471E9">
        <w:trPr>
          <w:tblCellSpacing w:w="0" w:type="dxa"/>
        </w:trPr>
        <w:tc>
          <w:tcPr>
            <w:tcW w:w="61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c>
          <w:tcPr>
            <w:tcW w:w="272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Wykrywania, izolacji i różnicowania pałeczek z rodzaju </w:t>
            </w:r>
            <w:proofErr w:type="spellStart"/>
            <w:r w:rsidRPr="000438EC">
              <w:rPr>
                <w:rFonts w:ascii="Arial Narrow" w:hAnsi="Arial Narrow"/>
                <w:sz w:val="22"/>
                <w:szCs w:val="22"/>
                <w:lang w:eastAsia="pl-PL"/>
              </w:rPr>
              <w:t>Haemophilus</w:t>
            </w:r>
            <w:proofErr w:type="spellEnd"/>
            <w:r w:rsidRPr="000438EC">
              <w:rPr>
                <w:rFonts w:ascii="Arial Narrow" w:hAnsi="Arial Narrow"/>
                <w:sz w:val="22"/>
                <w:szCs w:val="22"/>
                <w:lang w:eastAsia="pl-PL"/>
              </w:rPr>
              <w:t xml:space="preserve"> </w:t>
            </w:r>
          </w:p>
        </w:tc>
        <w:tc>
          <w:tcPr>
            <w:tcW w:w="155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BX</w:t>
            </w:r>
          </w:p>
        </w:tc>
        <w:tc>
          <w:tcPr>
            <w:tcW w:w="255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50 szt. </w:t>
            </w:r>
          </w:p>
        </w:tc>
        <w:tc>
          <w:tcPr>
            <w:tcW w:w="156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9471E9">
        <w:trPr>
          <w:tblCellSpacing w:w="0" w:type="dxa"/>
        </w:trPr>
        <w:tc>
          <w:tcPr>
            <w:tcW w:w="61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c>
          <w:tcPr>
            <w:tcW w:w="272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Wykrywania, izolacji i różnicowania pałeczek z rodzaju </w:t>
            </w:r>
            <w:proofErr w:type="spellStart"/>
            <w:r w:rsidRPr="000438EC">
              <w:rPr>
                <w:rFonts w:ascii="Arial Narrow" w:hAnsi="Arial Narrow"/>
                <w:sz w:val="22"/>
                <w:szCs w:val="22"/>
                <w:lang w:eastAsia="pl-PL"/>
              </w:rPr>
              <w:t>Haemophilus</w:t>
            </w:r>
            <w:proofErr w:type="spellEnd"/>
          </w:p>
        </w:tc>
        <w:tc>
          <w:tcPr>
            <w:tcW w:w="155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BVX</w:t>
            </w:r>
          </w:p>
        </w:tc>
        <w:tc>
          <w:tcPr>
            <w:tcW w:w="255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50 szt. </w:t>
            </w:r>
          </w:p>
        </w:tc>
        <w:tc>
          <w:tcPr>
            <w:tcW w:w="156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9471E9">
        <w:trPr>
          <w:tblCellSpacing w:w="0" w:type="dxa"/>
        </w:trPr>
        <w:tc>
          <w:tcPr>
            <w:tcW w:w="61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3</w:t>
            </w:r>
          </w:p>
        </w:tc>
        <w:tc>
          <w:tcPr>
            <w:tcW w:w="272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Wykrywania, izolacji i różnicowania pałeczek z rodzaju </w:t>
            </w:r>
            <w:proofErr w:type="spellStart"/>
            <w:r w:rsidRPr="000438EC">
              <w:rPr>
                <w:rFonts w:ascii="Arial Narrow" w:hAnsi="Arial Narrow"/>
                <w:sz w:val="22"/>
                <w:szCs w:val="22"/>
                <w:lang w:eastAsia="pl-PL"/>
              </w:rPr>
              <w:t>Haemophilus</w:t>
            </w:r>
            <w:proofErr w:type="spellEnd"/>
          </w:p>
        </w:tc>
        <w:tc>
          <w:tcPr>
            <w:tcW w:w="155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BV</w:t>
            </w:r>
          </w:p>
        </w:tc>
        <w:tc>
          <w:tcPr>
            <w:tcW w:w="255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50 szt. </w:t>
            </w:r>
          </w:p>
        </w:tc>
        <w:tc>
          <w:tcPr>
            <w:tcW w:w="156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9471E9">
        <w:trPr>
          <w:tblCellSpacing w:w="0" w:type="dxa"/>
        </w:trPr>
        <w:tc>
          <w:tcPr>
            <w:tcW w:w="61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4</w:t>
            </w:r>
          </w:p>
        </w:tc>
        <w:tc>
          <w:tcPr>
            <w:tcW w:w="272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Różnicowania </w:t>
            </w:r>
            <w:proofErr w:type="spellStart"/>
            <w:r w:rsidRPr="000438EC">
              <w:rPr>
                <w:rFonts w:ascii="Arial Narrow" w:hAnsi="Arial Narrow"/>
                <w:sz w:val="22"/>
                <w:szCs w:val="22"/>
                <w:lang w:eastAsia="pl-PL"/>
              </w:rPr>
              <w:t>Enterococcus</w:t>
            </w:r>
            <w:proofErr w:type="spellEnd"/>
            <w:r w:rsidRPr="000438EC">
              <w:rPr>
                <w:rFonts w:ascii="Arial Narrow" w:hAnsi="Arial Narrow"/>
                <w:sz w:val="22"/>
                <w:szCs w:val="22"/>
                <w:lang w:eastAsia="pl-PL"/>
              </w:rPr>
              <w:t xml:space="preserve"> </w:t>
            </w:r>
            <w:proofErr w:type="spellStart"/>
            <w:r w:rsidRPr="000438EC">
              <w:rPr>
                <w:rFonts w:ascii="Arial Narrow" w:hAnsi="Arial Narrow"/>
                <w:sz w:val="22"/>
                <w:szCs w:val="22"/>
                <w:lang w:eastAsia="pl-PL"/>
              </w:rPr>
              <w:t>faecalis</w:t>
            </w:r>
            <w:proofErr w:type="spellEnd"/>
            <w:r w:rsidRPr="000438EC">
              <w:rPr>
                <w:rFonts w:ascii="Arial Narrow" w:hAnsi="Arial Narrow"/>
                <w:sz w:val="22"/>
                <w:szCs w:val="22"/>
                <w:lang w:eastAsia="pl-PL"/>
              </w:rPr>
              <w:t xml:space="preserve"> i </w:t>
            </w:r>
            <w:proofErr w:type="spellStart"/>
            <w:r w:rsidRPr="000438EC">
              <w:rPr>
                <w:rFonts w:ascii="Arial Narrow" w:hAnsi="Arial Narrow"/>
                <w:sz w:val="22"/>
                <w:szCs w:val="22"/>
                <w:lang w:eastAsia="pl-PL"/>
              </w:rPr>
              <w:t>Enterococcus</w:t>
            </w:r>
            <w:proofErr w:type="spellEnd"/>
            <w:r w:rsidRPr="000438EC">
              <w:rPr>
                <w:rFonts w:ascii="Arial Narrow" w:hAnsi="Arial Narrow"/>
                <w:sz w:val="22"/>
                <w:szCs w:val="22"/>
                <w:lang w:eastAsia="pl-PL"/>
              </w:rPr>
              <w:t xml:space="preserve"> </w:t>
            </w:r>
            <w:proofErr w:type="spellStart"/>
            <w:r w:rsidRPr="000438EC">
              <w:rPr>
                <w:rFonts w:ascii="Arial Narrow" w:hAnsi="Arial Narrow"/>
                <w:sz w:val="22"/>
                <w:szCs w:val="22"/>
                <w:lang w:eastAsia="pl-PL"/>
              </w:rPr>
              <w:t>faecium</w:t>
            </w:r>
            <w:proofErr w:type="spellEnd"/>
          </w:p>
        </w:tc>
        <w:tc>
          <w:tcPr>
            <w:tcW w:w="155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EF</w:t>
            </w:r>
          </w:p>
        </w:tc>
        <w:tc>
          <w:tcPr>
            <w:tcW w:w="255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50 szt. </w:t>
            </w:r>
          </w:p>
        </w:tc>
        <w:tc>
          <w:tcPr>
            <w:tcW w:w="156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r w:rsidR="00577B74" w:rsidRPr="000438EC" w:rsidTr="009471E9">
        <w:trPr>
          <w:tblCellSpacing w:w="0" w:type="dxa"/>
        </w:trPr>
        <w:tc>
          <w:tcPr>
            <w:tcW w:w="61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5</w:t>
            </w:r>
          </w:p>
        </w:tc>
        <w:tc>
          <w:tcPr>
            <w:tcW w:w="272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Różnicowania bakterii z rodzaju </w:t>
            </w:r>
            <w:proofErr w:type="spellStart"/>
            <w:r w:rsidRPr="000438EC">
              <w:rPr>
                <w:rFonts w:ascii="Arial Narrow" w:hAnsi="Arial Narrow"/>
                <w:sz w:val="22"/>
                <w:szCs w:val="22"/>
                <w:lang w:eastAsia="pl-PL"/>
              </w:rPr>
              <w:lastRenderedPageBreak/>
              <w:t>Moraxella</w:t>
            </w:r>
            <w:proofErr w:type="spellEnd"/>
            <w:r w:rsidRPr="000438EC">
              <w:rPr>
                <w:rFonts w:ascii="Arial Narrow" w:hAnsi="Arial Narrow"/>
                <w:sz w:val="22"/>
                <w:szCs w:val="22"/>
                <w:lang w:eastAsia="pl-PL"/>
              </w:rPr>
              <w:t xml:space="preserve"> od rodzaju </w:t>
            </w:r>
            <w:proofErr w:type="spellStart"/>
            <w:r w:rsidRPr="000438EC">
              <w:rPr>
                <w:rFonts w:ascii="Arial Narrow" w:hAnsi="Arial Narrow"/>
                <w:sz w:val="22"/>
                <w:szCs w:val="22"/>
                <w:lang w:eastAsia="pl-PL"/>
              </w:rPr>
              <w:t>Neisseria</w:t>
            </w:r>
            <w:proofErr w:type="spellEnd"/>
          </w:p>
        </w:tc>
        <w:tc>
          <w:tcPr>
            <w:tcW w:w="155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lastRenderedPageBreak/>
              <w:t>BC</w:t>
            </w:r>
          </w:p>
        </w:tc>
        <w:tc>
          <w:tcPr>
            <w:tcW w:w="2551"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 xml:space="preserve">50 szt. </w:t>
            </w:r>
          </w:p>
        </w:tc>
        <w:tc>
          <w:tcPr>
            <w:tcW w:w="1560"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jc w:val="center"/>
              <w:rPr>
                <w:rFonts w:ascii="Arial Narrow" w:hAnsi="Arial Narrow"/>
                <w:lang w:eastAsia="pl-PL"/>
              </w:rPr>
            </w:pPr>
            <w:r w:rsidRPr="000438EC">
              <w:rPr>
                <w:rFonts w:ascii="Arial Narrow" w:hAnsi="Arial Narrow"/>
                <w:sz w:val="22"/>
                <w:szCs w:val="22"/>
                <w:lang w:eastAsia="pl-PL"/>
              </w:rPr>
              <w:t>1</w:t>
            </w:r>
          </w:p>
        </w:tc>
      </w:tr>
    </w:tbl>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b/>
          <w:sz w:val="22"/>
          <w:szCs w:val="22"/>
          <w:lang w:eastAsia="pl-PL"/>
        </w:rPr>
      </w:pPr>
      <w:r w:rsidRPr="000438EC">
        <w:rPr>
          <w:rFonts w:ascii="Arial Narrow" w:hAnsi="Arial Narrow" w:cs="Arial"/>
          <w:b/>
          <w:sz w:val="22"/>
          <w:szCs w:val="22"/>
          <w:lang w:eastAsia="pl-PL"/>
        </w:rPr>
        <w:t>Pakiet nr 17</w:t>
      </w:r>
    </w:p>
    <w:p w:rsidR="00577B74" w:rsidRPr="000438EC" w:rsidRDefault="00577B74" w:rsidP="00577B74">
      <w:pPr>
        <w:rPr>
          <w:rFonts w:ascii="Arial Narrow" w:hAnsi="Arial Narrow"/>
          <w:sz w:val="22"/>
          <w:szCs w:val="22"/>
          <w:lang w:eastAsia="pl-PL"/>
        </w:rPr>
      </w:pPr>
      <w:r w:rsidRPr="000438EC">
        <w:rPr>
          <w:rFonts w:ascii="Arial Narrow" w:hAnsi="Arial Narrow" w:cs="Arial"/>
          <w:sz w:val="22"/>
          <w:szCs w:val="22"/>
          <w:lang w:eastAsia="pl-PL"/>
        </w:rPr>
        <w:t>Odczynniki serologiczne stosowane w Pracowni Serologii z Bankiem Krwi</w:t>
      </w:r>
    </w:p>
    <w:tbl>
      <w:tblPr>
        <w:tblW w:w="4906"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31"/>
        <w:gridCol w:w="1652"/>
        <w:gridCol w:w="2086"/>
        <w:gridCol w:w="855"/>
        <w:gridCol w:w="1676"/>
        <w:gridCol w:w="946"/>
        <w:gridCol w:w="1414"/>
      </w:tblGrid>
      <w:tr w:rsidR="00577B74" w:rsidRPr="000438EC" w:rsidTr="009471E9">
        <w:trPr>
          <w:tblCellSpacing w:w="0" w:type="dxa"/>
        </w:trPr>
        <w:tc>
          <w:tcPr>
            <w:tcW w:w="185"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Lp.</w:t>
            </w:r>
          </w:p>
        </w:tc>
        <w:tc>
          <w:tcPr>
            <w:tcW w:w="922"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Nazwa odczynnika</w:t>
            </w:r>
          </w:p>
        </w:tc>
        <w:tc>
          <w:tcPr>
            <w:tcW w:w="1164"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Metoda</w:t>
            </w:r>
          </w:p>
        </w:tc>
        <w:tc>
          <w:tcPr>
            <w:tcW w:w="477"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Seria /Klon</w:t>
            </w:r>
          </w:p>
        </w:tc>
        <w:tc>
          <w:tcPr>
            <w:tcW w:w="935"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 xml:space="preserve">JM= </w:t>
            </w:r>
            <w:proofErr w:type="spellStart"/>
            <w:r w:rsidRPr="000438EC">
              <w:rPr>
                <w:rFonts w:ascii="Arial Narrow" w:hAnsi="Arial Narrow"/>
                <w:b/>
                <w:bCs/>
                <w:sz w:val="22"/>
                <w:szCs w:val="22"/>
                <w:lang w:eastAsia="pl-PL"/>
              </w:rPr>
              <w:t>amp</w:t>
            </w:r>
            <w:proofErr w:type="spellEnd"/>
            <w:r w:rsidRPr="000438EC">
              <w:rPr>
                <w:rFonts w:ascii="Arial Narrow" w:hAnsi="Arial Narrow"/>
                <w:b/>
                <w:bCs/>
                <w:sz w:val="22"/>
                <w:szCs w:val="22"/>
                <w:lang w:eastAsia="pl-PL"/>
              </w:rPr>
              <w:t>.</w:t>
            </w:r>
          </w:p>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 xml:space="preserve">Ilość </w:t>
            </w:r>
            <w:proofErr w:type="spellStart"/>
            <w:r w:rsidRPr="000438EC">
              <w:rPr>
                <w:rFonts w:ascii="Arial Narrow" w:hAnsi="Arial Narrow"/>
                <w:b/>
                <w:bCs/>
                <w:sz w:val="22"/>
                <w:szCs w:val="22"/>
                <w:lang w:eastAsia="pl-PL"/>
              </w:rPr>
              <w:t>amp</w:t>
            </w:r>
            <w:proofErr w:type="spellEnd"/>
          </w:p>
        </w:tc>
        <w:tc>
          <w:tcPr>
            <w:tcW w:w="528"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Ilość ml.</w:t>
            </w:r>
          </w:p>
        </w:tc>
        <w:tc>
          <w:tcPr>
            <w:tcW w:w="789"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Uwagi</w:t>
            </w:r>
          </w:p>
          <w:p w:rsidR="00577B74" w:rsidRPr="000438EC" w:rsidRDefault="00577B74" w:rsidP="00465EBB">
            <w:pPr>
              <w:rPr>
                <w:rFonts w:ascii="Arial Narrow" w:hAnsi="Arial Narrow"/>
                <w:lang w:eastAsia="pl-PL"/>
              </w:rPr>
            </w:pPr>
          </w:p>
        </w:tc>
      </w:tr>
      <w:tr w:rsidR="00577B74" w:rsidRPr="000438EC" w:rsidTr="009471E9">
        <w:trPr>
          <w:tblCellSpacing w:w="0" w:type="dxa"/>
        </w:trPr>
        <w:tc>
          <w:tcPr>
            <w:tcW w:w="185"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c>
          <w:tcPr>
            <w:tcW w:w="922"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Odczynnik </w:t>
            </w: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monoklonalny anty-A</w:t>
            </w:r>
          </w:p>
        </w:tc>
        <w:tc>
          <w:tcPr>
            <w:tcW w:w="1164"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w:t>
            </w:r>
            <w:proofErr w:type="spellStart"/>
            <w:r w:rsidRPr="000438EC">
              <w:rPr>
                <w:rFonts w:ascii="Arial Narrow" w:hAnsi="Arial Narrow"/>
                <w:sz w:val="22"/>
                <w:szCs w:val="22"/>
                <w:lang w:eastAsia="pl-PL"/>
              </w:rPr>
              <w:t>płytowa,probówkowa</w:t>
            </w:r>
            <w:proofErr w:type="spellEnd"/>
          </w:p>
        </w:tc>
        <w:tc>
          <w:tcPr>
            <w:tcW w:w="477"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Klon 1</w:t>
            </w:r>
          </w:p>
          <w:p w:rsidR="00577B74" w:rsidRPr="000438EC" w:rsidRDefault="00577B74" w:rsidP="00465EBB">
            <w:pPr>
              <w:rPr>
                <w:rFonts w:ascii="Arial Narrow" w:hAnsi="Arial Narrow"/>
                <w:lang w:eastAsia="pl-PL"/>
              </w:rPr>
            </w:pPr>
          </w:p>
        </w:tc>
        <w:tc>
          <w:tcPr>
            <w:tcW w:w="935"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40</w:t>
            </w:r>
          </w:p>
        </w:tc>
        <w:tc>
          <w:tcPr>
            <w:tcW w:w="528"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400</w:t>
            </w:r>
          </w:p>
        </w:tc>
        <w:tc>
          <w:tcPr>
            <w:tcW w:w="789"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9471E9">
        <w:trPr>
          <w:tblCellSpacing w:w="0" w:type="dxa"/>
        </w:trPr>
        <w:tc>
          <w:tcPr>
            <w:tcW w:w="185"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c>
          <w:tcPr>
            <w:tcW w:w="922"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Odczynnik monoklonalny anty-A</w:t>
            </w:r>
          </w:p>
        </w:tc>
        <w:tc>
          <w:tcPr>
            <w:tcW w:w="1164"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płytowa,probówka</w:t>
            </w:r>
            <w:proofErr w:type="spellEnd"/>
          </w:p>
        </w:tc>
        <w:tc>
          <w:tcPr>
            <w:tcW w:w="477"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Klon 2 </w:t>
            </w:r>
          </w:p>
        </w:tc>
        <w:tc>
          <w:tcPr>
            <w:tcW w:w="935"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40</w:t>
            </w:r>
          </w:p>
        </w:tc>
        <w:tc>
          <w:tcPr>
            <w:tcW w:w="528"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400</w:t>
            </w:r>
          </w:p>
        </w:tc>
        <w:tc>
          <w:tcPr>
            <w:tcW w:w="789"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9471E9">
        <w:trPr>
          <w:tblCellSpacing w:w="0" w:type="dxa"/>
        </w:trPr>
        <w:tc>
          <w:tcPr>
            <w:tcW w:w="185"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3</w:t>
            </w:r>
          </w:p>
        </w:tc>
        <w:tc>
          <w:tcPr>
            <w:tcW w:w="922"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Odczynnik </w:t>
            </w: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monoklonalny</w:t>
            </w:r>
          </w:p>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Anty-B</w:t>
            </w:r>
            <w:proofErr w:type="spellEnd"/>
          </w:p>
        </w:tc>
        <w:tc>
          <w:tcPr>
            <w:tcW w:w="1164"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płytowa,probówkowa</w:t>
            </w:r>
            <w:proofErr w:type="spellEnd"/>
          </w:p>
        </w:tc>
        <w:tc>
          <w:tcPr>
            <w:tcW w:w="477"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Klon 1</w:t>
            </w:r>
          </w:p>
        </w:tc>
        <w:tc>
          <w:tcPr>
            <w:tcW w:w="935"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40</w:t>
            </w:r>
          </w:p>
        </w:tc>
        <w:tc>
          <w:tcPr>
            <w:tcW w:w="528" w:type="pct"/>
            <w:tcBorders>
              <w:top w:val="outset" w:sz="6" w:space="0" w:color="000000"/>
              <w:left w:val="outset" w:sz="6" w:space="0" w:color="000000"/>
              <w:bottom w:val="outset" w:sz="6" w:space="0" w:color="000000"/>
              <w:right w:val="outset" w:sz="6" w:space="0" w:color="000000"/>
            </w:tcBorders>
            <w:hideMark/>
          </w:tcPr>
          <w:p w:rsidR="00577B74" w:rsidRPr="000438EC" w:rsidRDefault="00A42809" w:rsidP="00465EBB">
            <w:pPr>
              <w:rPr>
                <w:rFonts w:ascii="Arial Narrow" w:hAnsi="Arial Narrow"/>
                <w:lang w:eastAsia="pl-PL"/>
              </w:rPr>
            </w:pPr>
            <w:r>
              <w:rPr>
                <w:rFonts w:ascii="Arial Narrow" w:hAnsi="Arial Narrow"/>
                <w:sz w:val="22"/>
                <w:szCs w:val="22"/>
                <w:lang w:eastAsia="pl-PL"/>
              </w:rPr>
              <w:t>40</w:t>
            </w:r>
            <w:r w:rsidR="00577B74" w:rsidRPr="000438EC">
              <w:rPr>
                <w:rFonts w:ascii="Arial Narrow" w:hAnsi="Arial Narrow"/>
                <w:sz w:val="22"/>
                <w:szCs w:val="22"/>
                <w:lang w:eastAsia="pl-PL"/>
              </w:rPr>
              <w:t>0</w:t>
            </w:r>
          </w:p>
        </w:tc>
        <w:tc>
          <w:tcPr>
            <w:tcW w:w="789"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A42809">
        <w:trPr>
          <w:trHeight w:val="1263"/>
          <w:tblCellSpacing w:w="0" w:type="dxa"/>
        </w:trPr>
        <w:tc>
          <w:tcPr>
            <w:tcW w:w="185"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4</w:t>
            </w:r>
          </w:p>
        </w:tc>
        <w:tc>
          <w:tcPr>
            <w:tcW w:w="922"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Odczynnik </w:t>
            </w: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Monoklonalny</w:t>
            </w:r>
          </w:p>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Anty-B</w:t>
            </w:r>
            <w:proofErr w:type="spellEnd"/>
          </w:p>
        </w:tc>
        <w:tc>
          <w:tcPr>
            <w:tcW w:w="1164"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płytowa,probówkowa</w:t>
            </w:r>
            <w:proofErr w:type="spellEnd"/>
          </w:p>
        </w:tc>
        <w:tc>
          <w:tcPr>
            <w:tcW w:w="477"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Klon 2</w:t>
            </w:r>
          </w:p>
        </w:tc>
        <w:tc>
          <w:tcPr>
            <w:tcW w:w="935"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40</w:t>
            </w:r>
          </w:p>
        </w:tc>
        <w:tc>
          <w:tcPr>
            <w:tcW w:w="528" w:type="pct"/>
            <w:tcBorders>
              <w:top w:val="outset" w:sz="6" w:space="0" w:color="000000"/>
              <w:left w:val="outset" w:sz="6" w:space="0" w:color="000000"/>
              <w:bottom w:val="outset" w:sz="6" w:space="0" w:color="000000"/>
              <w:right w:val="outset" w:sz="6" w:space="0" w:color="000000"/>
            </w:tcBorders>
            <w:hideMark/>
          </w:tcPr>
          <w:p w:rsidR="00577B74" w:rsidRPr="000438EC" w:rsidRDefault="00A42809" w:rsidP="00465EBB">
            <w:pPr>
              <w:rPr>
                <w:rFonts w:ascii="Arial Narrow" w:hAnsi="Arial Narrow"/>
                <w:lang w:eastAsia="pl-PL"/>
              </w:rPr>
            </w:pPr>
            <w:r>
              <w:rPr>
                <w:rFonts w:ascii="Arial Narrow" w:hAnsi="Arial Narrow"/>
                <w:sz w:val="22"/>
                <w:szCs w:val="22"/>
                <w:lang w:eastAsia="pl-PL"/>
              </w:rPr>
              <w:t>40</w:t>
            </w:r>
            <w:r w:rsidR="00577B74" w:rsidRPr="000438EC">
              <w:rPr>
                <w:rFonts w:ascii="Arial Narrow" w:hAnsi="Arial Narrow"/>
                <w:sz w:val="22"/>
                <w:szCs w:val="22"/>
                <w:lang w:eastAsia="pl-PL"/>
              </w:rPr>
              <w:t>0</w:t>
            </w:r>
          </w:p>
        </w:tc>
        <w:tc>
          <w:tcPr>
            <w:tcW w:w="789"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Wykrywa B nabyte</w:t>
            </w:r>
          </w:p>
          <w:p w:rsidR="00577B74" w:rsidRPr="000438EC" w:rsidRDefault="00577B74" w:rsidP="00465EBB">
            <w:pPr>
              <w:rPr>
                <w:rFonts w:ascii="Arial Narrow" w:hAnsi="Arial Narrow"/>
                <w:lang w:eastAsia="pl-PL"/>
              </w:rPr>
            </w:pPr>
          </w:p>
        </w:tc>
      </w:tr>
      <w:tr w:rsidR="00577B74" w:rsidRPr="000438EC" w:rsidTr="009471E9">
        <w:trPr>
          <w:tblCellSpacing w:w="0" w:type="dxa"/>
        </w:trPr>
        <w:tc>
          <w:tcPr>
            <w:tcW w:w="185"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5</w:t>
            </w:r>
          </w:p>
        </w:tc>
        <w:tc>
          <w:tcPr>
            <w:tcW w:w="922"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Odczynnik</w:t>
            </w: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Monoklonalny anty-D klasy </w:t>
            </w:r>
            <w:proofErr w:type="spellStart"/>
            <w:r w:rsidRPr="000438EC">
              <w:rPr>
                <w:rFonts w:ascii="Arial Narrow" w:hAnsi="Arial Narrow"/>
                <w:sz w:val="22"/>
                <w:szCs w:val="22"/>
                <w:lang w:eastAsia="pl-PL"/>
              </w:rPr>
              <w:t>IgM</w:t>
            </w:r>
            <w:proofErr w:type="spellEnd"/>
          </w:p>
        </w:tc>
        <w:tc>
          <w:tcPr>
            <w:tcW w:w="1164"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płytkowa,probówkowa</w:t>
            </w:r>
            <w:proofErr w:type="spellEnd"/>
          </w:p>
        </w:tc>
        <w:tc>
          <w:tcPr>
            <w:tcW w:w="477"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Klon 1</w:t>
            </w:r>
          </w:p>
          <w:p w:rsidR="00577B74" w:rsidRPr="000438EC" w:rsidRDefault="00577B74" w:rsidP="00465EBB">
            <w:pPr>
              <w:rPr>
                <w:rFonts w:ascii="Arial Narrow" w:hAnsi="Arial Narrow"/>
                <w:lang w:eastAsia="pl-PL"/>
              </w:rPr>
            </w:pPr>
          </w:p>
        </w:tc>
        <w:tc>
          <w:tcPr>
            <w:tcW w:w="935"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40</w:t>
            </w:r>
          </w:p>
        </w:tc>
        <w:tc>
          <w:tcPr>
            <w:tcW w:w="528" w:type="pct"/>
            <w:tcBorders>
              <w:top w:val="outset" w:sz="6" w:space="0" w:color="000000"/>
              <w:left w:val="outset" w:sz="6" w:space="0" w:color="000000"/>
              <w:bottom w:val="outset" w:sz="6" w:space="0" w:color="000000"/>
              <w:right w:val="outset" w:sz="6" w:space="0" w:color="000000"/>
            </w:tcBorders>
            <w:hideMark/>
          </w:tcPr>
          <w:p w:rsidR="00577B74" w:rsidRPr="000438EC" w:rsidRDefault="00A42809" w:rsidP="00465EBB">
            <w:pPr>
              <w:rPr>
                <w:rFonts w:ascii="Arial Narrow" w:hAnsi="Arial Narrow"/>
                <w:lang w:eastAsia="pl-PL"/>
              </w:rPr>
            </w:pPr>
            <w:r>
              <w:rPr>
                <w:rFonts w:ascii="Arial Narrow" w:hAnsi="Arial Narrow"/>
                <w:sz w:val="22"/>
                <w:szCs w:val="22"/>
                <w:lang w:eastAsia="pl-PL"/>
              </w:rPr>
              <w:t>40</w:t>
            </w:r>
            <w:r w:rsidR="00577B74" w:rsidRPr="000438EC">
              <w:rPr>
                <w:rFonts w:ascii="Arial Narrow" w:hAnsi="Arial Narrow"/>
                <w:sz w:val="22"/>
                <w:szCs w:val="22"/>
                <w:lang w:eastAsia="pl-PL"/>
              </w:rPr>
              <w:t>0</w:t>
            </w:r>
          </w:p>
        </w:tc>
        <w:tc>
          <w:tcPr>
            <w:tcW w:w="789"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9471E9">
        <w:trPr>
          <w:tblCellSpacing w:w="0" w:type="dxa"/>
        </w:trPr>
        <w:tc>
          <w:tcPr>
            <w:tcW w:w="185"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6</w:t>
            </w:r>
          </w:p>
          <w:p w:rsidR="00577B74" w:rsidRPr="000438EC" w:rsidRDefault="00577B74" w:rsidP="00465EBB">
            <w:pPr>
              <w:rPr>
                <w:rFonts w:ascii="Arial Narrow" w:hAnsi="Arial Narrow"/>
                <w:lang w:eastAsia="pl-PL"/>
              </w:rPr>
            </w:pPr>
          </w:p>
        </w:tc>
        <w:tc>
          <w:tcPr>
            <w:tcW w:w="922"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Odczynnik </w:t>
            </w:r>
          </w:p>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Monolonalny</w:t>
            </w:r>
            <w:proofErr w:type="spellEnd"/>
          </w:p>
          <w:p w:rsidR="00577B74" w:rsidRPr="000438EC" w:rsidRDefault="00577B74" w:rsidP="00465EBB">
            <w:pPr>
              <w:rPr>
                <w:rFonts w:ascii="Arial Narrow" w:hAnsi="Arial Narrow"/>
                <w:lang w:eastAsia="pl-PL"/>
              </w:rPr>
            </w:pPr>
          </w:p>
        </w:tc>
        <w:tc>
          <w:tcPr>
            <w:tcW w:w="1164"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płytowa,probówkowa</w:t>
            </w:r>
            <w:proofErr w:type="spellEnd"/>
            <w:r w:rsidRPr="000438EC">
              <w:rPr>
                <w:rFonts w:ascii="Arial Narrow" w:hAnsi="Arial Narrow"/>
                <w:sz w:val="22"/>
                <w:szCs w:val="22"/>
                <w:lang w:eastAsia="pl-PL"/>
              </w:rPr>
              <w:t xml:space="preserve"> </w:t>
            </w:r>
          </w:p>
        </w:tc>
        <w:tc>
          <w:tcPr>
            <w:tcW w:w="477"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Klon 2 </w:t>
            </w:r>
          </w:p>
        </w:tc>
        <w:tc>
          <w:tcPr>
            <w:tcW w:w="935"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40</w:t>
            </w:r>
          </w:p>
        </w:tc>
        <w:tc>
          <w:tcPr>
            <w:tcW w:w="528" w:type="pct"/>
            <w:tcBorders>
              <w:top w:val="outset" w:sz="6" w:space="0" w:color="000000"/>
              <w:left w:val="outset" w:sz="6" w:space="0" w:color="000000"/>
              <w:bottom w:val="outset" w:sz="6" w:space="0" w:color="000000"/>
              <w:right w:val="outset" w:sz="6" w:space="0" w:color="000000"/>
            </w:tcBorders>
            <w:hideMark/>
          </w:tcPr>
          <w:p w:rsidR="00577B74" w:rsidRPr="000438EC" w:rsidRDefault="00A42809" w:rsidP="00465EBB">
            <w:pPr>
              <w:rPr>
                <w:rFonts w:ascii="Arial Narrow" w:hAnsi="Arial Narrow"/>
                <w:lang w:eastAsia="pl-PL"/>
              </w:rPr>
            </w:pPr>
            <w:r>
              <w:rPr>
                <w:rFonts w:ascii="Arial Narrow" w:hAnsi="Arial Narrow"/>
                <w:sz w:val="22"/>
                <w:szCs w:val="22"/>
                <w:lang w:eastAsia="pl-PL"/>
              </w:rPr>
              <w:t>40</w:t>
            </w:r>
            <w:r w:rsidR="00577B74" w:rsidRPr="000438EC">
              <w:rPr>
                <w:rFonts w:ascii="Arial Narrow" w:hAnsi="Arial Narrow"/>
                <w:sz w:val="22"/>
                <w:szCs w:val="22"/>
                <w:lang w:eastAsia="pl-PL"/>
              </w:rPr>
              <w:t>0</w:t>
            </w:r>
          </w:p>
        </w:tc>
        <w:tc>
          <w:tcPr>
            <w:tcW w:w="789"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9471E9">
        <w:trPr>
          <w:trHeight w:val="195"/>
          <w:tblCellSpacing w:w="0" w:type="dxa"/>
        </w:trPr>
        <w:tc>
          <w:tcPr>
            <w:tcW w:w="185"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195" w:lineRule="atLeast"/>
              <w:rPr>
                <w:rFonts w:ascii="Arial Narrow" w:hAnsi="Arial Narrow"/>
                <w:lang w:eastAsia="pl-PL"/>
              </w:rPr>
            </w:pPr>
            <w:r w:rsidRPr="000438EC">
              <w:rPr>
                <w:rFonts w:ascii="Arial Narrow" w:hAnsi="Arial Narrow"/>
                <w:sz w:val="22"/>
                <w:szCs w:val="22"/>
                <w:lang w:eastAsia="pl-PL"/>
              </w:rPr>
              <w:t>7.</w:t>
            </w:r>
          </w:p>
        </w:tc>
        <w:tc>
          <w:tcPr>
            <w:tcW w:w="922"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195" w:lineRule="atLeast"/>
              <w:rPr>
                <w:rFonts w:ascii="Arial Narrow" w:hAnsi="Arial Narrow"/>
                <w:lang w:eastAsia="pl-PL"/>
              </w:rPr>
            </w:pPr>
            <w:r w:rsidRPr="000438EC">
              <w:rPr>
                <w:rFonts w:ascii="Arial Narrow" w:hAnsi="Arial Narrow"/>
                <w:sz w:val="22"/>
                <w:szCs w:val="22"/>
                <w:lang w:eastAsia="pl-PL"/>
              </w:rPr>
              <w:t>Standard anty-D</w:t>
            </w:r>
          </w:p>
        </w:tc>
        <w:tc>
          <w:tcPr>
            <w:tcW w:w="1164"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195" w:lineRule="atLeast"/>
              <w:rPr>
                <w:rFonts w:ascii="Arial Narrow" w:hAnsi="Arial Narrow"/>
                <w:lang w:eastAsia="pl-PL"/>
              </w:rPr>
            </w:pPr>
            <w:r w:rsidRPr="000438EC">
              <w:rPr>
                <w:rFonts w:ascii="Arial Narrow" w:hAnsi="Arial Narrow"/>
                <w:sz w:val="22"/>
                <w:szCs w:val="22"/>
                <w:lang w:eastAsia="pl-PL"/>
              </w:rPr>
              <w:t xml:space="preserve">met. </w:t>
            </w:r>
            <w:proofErr w:type="spellStart"/>
            <w:r w:rsidRPr="000438EC">
              <w:rPr>
                <w:rFonts w:ascii="Arial Narrow" w:hAnsi="Arial Narrow"/>
                <w:sz w:val="22"/>
                <w:szCs w:val="22"/>
                <w:lang w:eastAsia="pl-PL"/>
              </w:rPr>
              <w:t>mikrokolumnowa</w:t>
            </w:r>
            <w:proofErr w:type="spellEnd"/>
          </w:p>
        </w:tc>
        <w:tc>
          <w:tcPr>
            <w:tcW w:w="477"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935"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195" w:lineRule="atLeast"/>
              <w:rPr>
                <w:rFonts w:ascii="Arial Narrow" w:hAnsi="Arial Narrow"/>
                <w:lang w:eastAsia="pl-PL"/>
              </w:rPr>
            </w:pPr>
            <w:r w:rsidRPr="000438EC">
              <w:rPr>
                <w:rFonts w:ascii="Arial Narrow" w:hAnsi="Arial Narrow"/>
                <w:sz w:val="22"/>
                <w:szCs w:val="22"/>
                <w:lang w:eastAsia="pl-PL"/>
              </w:rPr>
              <w:t>10</w:t>
            </w:r>
          </w:p>
        </w:tc>
        <w:tc>
          <w:tcPr>
            <w:tcW w:w="528"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195" w:lineRule="atLeast"/>
              <w:rPr>
                <w:rFonts w:ascii="Arial Narrow" w:hAnsi="Arial Narrow"/>
                <w:lang w:eastAsia="pl-PL"/>
              </w:rPr>
            </w:pPr>
            <w:r w:rsidRPr="000438EC">
              <w:rPr>
                <w:rFonts w:ascii="Arial Narrow" w:hAnsi="Arial Narrow"/>
                <w:sz w:val="22"/>
                <w:szCs w:val="22"/>
                <w:lang w:eastAsia="pl-PL"/>
              </w:rPr>
              <w:t>100</w:t>
            </w:r>
          </w:p>
        </w:tc>
        <w:tc>
          <w:tcPr>
            <w:tcW w:w="789"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9471E9">
        <w:trPr>
          <w:tblCellSpacing w:w="0" w:type="dxa"/>
        </w:trPr>
        <w:tc>
          <w:tcPr>
            <w:tcW w:w="185"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8.</w:t>
            </w:r>
          </w:p>
        </w:tc>
        <w:tc>
          <w:tcPr>
            <w:tcW w:w="922"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Dolichotest</w:t>
            </w:r>
            <w:proofErr w:type="spellEnd"/>
          </w:p>
        </w:tc>
        <w:tc>
          <w:tcPr>
            <w:tcW w:w="1164"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płytowa,probówkowa</w:t>
            </w:r>
            <w:proofErr w:type="spellEnd"/>
          </w:p>
        </w:tc>
        <w:tc>
          <w:tcPr>
            <w:tcW w:w="477"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w:t>
            </w:r>
          </w:p>
        </w:tc>
        <w:tc>
          <w:tcPr>
            <w:tcW w:w="935"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c>
          <w:tcPr>
            <w:tcW w:w="528"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4</w:t>
            </w:r>
          </w:p>
        </w:tc>
        <w:tc>
          <w:tcPr>
            <w:tcW w:w="789"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9471E9">
        <w:trPr>
          <w:tblCellSpacing w:w="0" w:type="dxa"/>
        </w:trPr>
        <w:tc>
          <w:tcPr>
            <w:tcW w:w="185"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9.</w:t>
            </w:r>
          </w:p>
        </w:tc>
        <w:tc>
          <w:tcPr>
            <w:tcW w:w="922"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Konserwowane krwinki wzorcowe do układu ABO ,O,A1,B</w:t>
            </w:r>
          </w:p>
        </w:tc>
        <w:tc>
          <w:tcPr>
            <w:tcW w:w="1164"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met.płytowa,probówkowa</w:t>
            </w:r>
            <w:proofErr w:type="spellEnd"/>
          </w:p>
        </w:tc>
        <w:tc>
          <w:tcPr>
            <w:tcW w:w="477"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3x4ml</w:t>
            </w:r>
          </w:p>
        </w:tc>
        <w:tc>
          <w:tcPr>
            <w:tcW w:w="935"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24zestawy</w:t>
            </w: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(2komplety</w:t>
            </w: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miesięcznie)</w:t>
            </w:r>
          </w:p>
        </w:tc>
        <w:tc>
          <w:tcPr>
            <w:tcW w:w="528"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288</w:t>
            </w:r>
          </w:p>
        </w:tc>
        <w:tc>
          <w:tcPr>
            <w:tcW w:w="789"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9471E9">
        <w:trPr>
          <w:tblCellSpacing w:w="0" w:type="dxa"/>
        </w:trPr>
        <w:tc>
          <w:tcPr>
            <w:tcW w:w="185"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10.</w:t>
            </w:r>
          </w:p>
        </w:tc>
        <w:tc>
          <w:tcPr>
            <w:tcW w:w="922"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Krwinki </w:t>
            </w:r>
            <w:proofErr w:type="spellStart"/>
            <w:r w:rsidRPr="000438EC">
              <w:rPr>
                <w:rFonts w:ascii="Arial Narrow" w:hAnsi="Arial Narrow"/>
                <w:sz w:val="22"/>
                <w:szCs w:val="22"/>
                <w:lang w:eastAsia="pl-PL"/>
              </w:rPr>
              <w:t>kontolne</w:t>
            </w:r>
            <w:proofErr w:type="spellEnd"/>
            <w:r w:rsidRPr="000438EC">
              <w:rPr>
                <w:rFonts w:ascii="Arial Narrow" w:hAnsi="Arial Narrow"/>
                <w:sz w:val="22"/>
                <w:szCs w:val="22"/>
                <w:lang w:eastAsia="pl-PL"/>
              </w:rPr>
              <w:t xml:space="preserve"> do codziennej kontroli odczynników </w:t>
            </w:r>
            <w:proofErr w:type="spellStart"/>
            <w:r w:rsidRPr="000438EC">
              <w:rPr>
                <w:rFonts w:ascii="Arial Narrow" w:hAnsi="Arial Narrow"/>
                <w:sz w:val="22"/>
                <w:szCs w:val="22"/>
                <w:lang w:eastAsia="pl-PL"/>
              </w:rPr>
              <w:t>dgn.i</w:t>
            </w:r>
            <w:proofErr w:type="spellEnd"/>
            <w:r w:rsidRPr="000438EC">
              <w:rPr>
                <w:rFonts w:ascii="Arial Narrow" w:hAnsi="Arial Narrow"/>
                <w:sz w:val="22"/>
                <w:szCs w:val="22"/>
                <w:lang w:eastAsia="pl-PL"/>
              </w:rPr>
              <w:t xml:space="preserve"> krwinek wzorcowych układu ABO i RH</w:t>
            </w:r>
          </w:p>
        </w:tc>
        <w:tc>
          <w:tcPr>
            <w:tcW w:w="1164"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met.płytowa,probówkowa</w:t>
            </w:r>
            <w:proofErr w:type="spellEnd"/>
          </w:p>
        </w:tc>
        <w:tc>
          <w:tcPr>
            <w:tcW w:w="477"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2x5ml</w:t>
            </w:r>
          </w:p>
        </w:tc>
        <w:tc>
          <w:tcPr>
            <w:tcW w:w="935"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12zestawów(zestaw 2 próbek ,jedna bez przeciwciał druga z przeciwciałami)</w:t>
            </w:r>
          </w:p>
        </w:tc>
        <w:tc>
          <w:tcPr>
            <w:tcW w:w="528"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120</w:t>
            </w:r>
          </w:p>
        </w:tc>
        <w:tc>
          <w:tcPr>
            <w:tcW w:w="789"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9471E9">
        <w:trPr>
          <w:tblCellSpacing w:w="0" w:type="dxa"/>
        </w:trPr>
        <w:tc>
          <w:tcPr>
            <w:tcW w:w="185"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11.</w:t>
            </w:r>
          </w:p>
        </w:tc>
        <w:tc>
          <w:tcPr>
            <w:tcW w:w="922"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Odczynnik monoklonalny anty </w:t>
            </w:r>
            <w:proofErr w:type="spellStart"/>
            <w:r w:rsidRPr="000438EC">
              <w:rPr>
                <w:rFonts w:ascii="Arial Narrow" w:hAnsi="Arial Narrow"/>
                <w:sz w:val="22"/>
                <w:szCs w:val="22"/>
                <w:lang w:eastAsia="pl-PL"/>
              </w:rPr>
              <w:t>Kell</w:t>
            </w:r>
            <w:proofErr w:type="spellEnd"/>
          </w:p>
        </w:tc>
        <w:tc>
          <w:tcPr>
            <w:tcW w:w="1164" w:type="pct"/>
            <w:tcBorders>
              <w:top w:val="outset" w:sz="6" w:space="0" w:color="000000"/>
              <w:left w:val="outset" w:sz="6" w:space="0" w:color="000000"/>
              <w:bottom w:val="outset" w:sz="6" w:space="0" w:color="000000"/>
              <w:right w:val="outset" w:sz="6" w:space="0" w:color="000000"/>
            </w:tcBorders>
            <w:hideMark/>
          </w:tcPr>
          <w:p w:rsidR="00577B74" w:rsidRPr="000438EC" w:rsidRDefault="00A42809" w:rsidP="00465EBB">
            <w:pPr>
              <w:rPr>
                <w:rFonts w:ascii="Arial Narrow" w:hAnsi="Arial Narrow"/>
                <w:lang w:eastAsia="pl-PL"/>
              </w:rPr>
            </w:pPr>
            <w:r>
              <w:rPr>
                <w:rFonts w:ascii="Arial Narrow" w:hAnsi="Arial Narrow"/>
                <w:sz w:val="22"/>
                <w:szCs w:val="22"/>
                <w:lang w:eastAsia="pl-PL"/>
              </w:rPr>
              <w:t xml:space="preserve">Met </w:t>
            </w:r>
            <w:r w:rsidR="00577B74" w:rsidRPr="000438EC">
              <w:rPr>
                <w:rFonts w:ascii="Arial Narrow" w:hAnsi="Arial Narrow"/>
                <w:sz w:val="22"/>
                <w:szCs w:val="22"/>
                <w:lang w:eastAsia="pl-PL"/>
              </w:rPr>
              <w:t>probówkowa</w:t>
            </w:r>
          </w:p>
        </w:tc>
        <w:tc>
          <w:tcPr>
            <w:tcW w:w="477"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5ml</w:t>
            </w:r>
          </w:p>
        </w:tc>
        <w:tc>
          <w:tcPr>
            <w:tcW w:w="935"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c>
          <w:tcPr>
            <w:tcW w:w="528"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10ml</w:t>
            </w:r>
          </w:p>
        </w:tc>
        <w:tc>
          <w:tcPr>
            <w:tcW w:w="789"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9471E9">
        <w:trPr>
          <w:trHeight w:val="210"/>
          <w:tblCellSpacing w:w="0" w:type="dxa"/>
        </w:trPr>
        <w:tc>
          <w:tcPr>
            <w:tcW w:w="185"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210" w:lineRule="atLeast"/>
              <w:rPr>
                <w:rFonts w:ascii="Arial Narrow" w:hAnsi="Arial Narrow"/>
                <w:lang w:eastAsia="pl-PL"/>
              </w:rPr>
            </w:pPr>
            <w:r w:rsidRPr="000438EC">
              <w:rPr>
                <w:rFonts w:ascii="Arial Narrow" w:hAnsi="Arial Narrow"/>
                <w:sz w:val="22"/>
                <w:szCs w:val="22"/>
                <w:lang w:eastAsia="pl-PL"/>
              </w:rPr>
              <w:t>13</w:t>
            </w:r>
          </w:p>
        </w:tc>
        <w:tc>
          <w:tcPr>
            <w:tcW w:w="922"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210" w:lineRule="atLeast"/>
              <w:rPr>
                <w:rFonts w:ascii="Arial Narrow" w:hAnsi="Arial Narrow"/>
                <w:lang w:eastAsia="pl-PL"/>
              </w:rPr>
            </w:pPr>
            <w:r w:rsidRPr="000438EC">
              <w:rPr>
                <w:rFonts w:ascii="Arial Narrow" w:hAnsi="Arial Narrow"/>
                <w:sz w:val="22"/>
                <w:szCs w:val="22"/>
                <w:lang w:eastAsia="pl-PL"/>
              </w:rPr>
              <w:t>Pojemnik do płyt jednorazowych</w:t>
            </w:r>
          </w:p>
        </w:tc>
        <w:tc>
          <w:tcPr>
            <w:tcW w:w="1164"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477"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c>
          <w:tcPr>
            <w:tcW w:w="935"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210" w:lineRule="atLeast"/>
              <w:rPr>
                <w:rFonts w:ascii="Arial Narrow" w:hAnsi="Arial Narrow"/>
                <w:lang w:eastAsia="pl-PL"/>
              </w:rPr>
            </w:pPr>
            <w:proofErr w:type="spellStart"/>
            <w:r w:rsidRPr="000438EC">
              <w:rPr>
                <w:rFonts w:ascii="Arial Narrow" w:hAnsi="Arial Narrow"/>
                <w:sz w:val="22"/>
                <w:szCs w:val="22"/>
                <w:lang w:eastAsia="pl-PL"/>
              </w:rPr>
              <w:t>szt</w:t>
            </w:r>
            <w:proofErr w:type="spellEnd"/>
          </w:p>
        </w:tc>
        <w:tc>
          <w:tcPr>
            <w:tcW w:w="528"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spacing w:line="210" w:lineRule="atLeast"/>
              <w:rPr>
                <w:rFonts w:ascii="Arial Narrow" w:hAnsi="Arial Narrow"/>
                <w:lang w:eastAsia="pl-PL"/>
              </w:rPr>
            </w:pPr>
            <w:r w:rsidRPr="000438EC">
              <w:rPr>
                <w:rFonts w:ascii="Arial Narrow" w:hAnsi="Arial Narrow"/>
                <w:sz w:val="22"/>
                <w:szCs w:val="22"/>
                <w:lang w:eastAsia="pl-PL"/>
              </w:rPr>
              <w:t>2</w:t>
            </w:r>
          </w:p>
        </w:tc>
        <w:tc>
          <w:tcPr>
            <w:tcW w:w="789" w:type="pct"/>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bl>
    <w:p w:rsidR="00577B74" w:rsidRPr="000438EC" w:rsidRDefault="00577B74" w:rsidP="00577B74">
      <w:pPr>
        <w:rPr>
          <w:rFonts w:ascii="Arial Narrow" w:hAnsi="Arial Narrow"/>
          <w:sz w:val="22"/>
          <w:szCs w:val="22"/>
          <w:lang w:eastAsia="pl-PL"/>
        </w:rPr>
      </w:pPr>
    </w:p>
    <w:p w:rsidR="00577B74" w:rsidRPr="000438EC" w:rsidRDefault="00577B74" w:rsidP="00B47BD6">
      <w:pPr>
        <w:numPr>
          <w:ilvl w:val="0"/>
          <w:numId w:val="45"/>
        </w:numPr>
        <w:suppressAutoHyphens w:val="0"/>
        <w:ind w:left="0"/>
        <w:rPr>
          <w:rFonts w:ascii="Arial Narrow" w:hAnsi="Arial Narrow"/>
          <w:sz w:val="22"/>
          <w:szCs w:val="22"/>
          <w:lang w:eastAsia="pl-PL"/>
        </w:rPr>
      </w:pPr>
      <w:r w:rsidRPr="000438EC">
        <w:rPr>
          <w:rFonts w:ascii="Arial Narrow" w:hAnsi="Arial Narrow" w:cs="Arial"/>
          <w:sz w:val="22"/>
          <w:szCs w:val="22"/>
          <w:lang w:eastAsia="pl-PL"/>
        </w:rPr>
        <w:t>Odczynniki powinny :</w:t>
      </w:r>
    </w:p>
    <w:p w:rsidR="00577B74" w:rsidRPr="000438EC" w:rsidRDefault="00577B74" w:rsidP="00B47BD6">
      <w:pPr>
        <w:numPr>
          <w:ilvl w:val="0"/>
          <w:numId w:val="45"/>
        </w:numPr>
        <w:suppressAutoHyphens w:val="0"/>
        <w:ind w:left="0"/>
        <w:rPr>
          <w:rFonts w:ascii="Arial Narrow" w:hAnsi="Arial Narrow"/>
          <w:sz w:val="22"/>
          <w:szCs w:val="22"/>
          <w:lang w:eastAsia="pl-PL"/>
        </w:rPr>
      </w:pPr>
      <w:r w:rsidRPr="000438EC">
        <w:rPr>
          <w:rFonts w:ascii="Arial Narrow" w:hAnsi="Arial Narrow" w:cs="Arial"/>
          <w:sz w:val="22"/>
          <w:szCs w:val="22"/>
          <w:lang w:eastAsia="pl-PL"/>
        </w:rPr>
        <w:t xml:space="preserve">być oznaczone zgodnie z międzynarodowym kodem (anty-A niebieski, anty – B </w:t>
      </w:r>
      <w:proofErr w:type="spellStart"/>
      <w:r w:rsidRPr="000438EC">
        <w:rPr>
          <w:rFonts w:ascii="Arial Narrow" w:hAnsi="Arial Narrow" w:cs="Arial"/>
          <w:sz w:val="22"/>
          <w:szCs w:val="22"/>
          <w:lang w:eastAsia="pl-PL"/>
        </w:rPr>
        <w:t>zółty</w:t>
      </w:r>
      <w:proofErr w:type="spellEnd"/>
      <w:r w:rsidRPr="000438EC">
        <w:rPr>
          <w:rFonts w:ascii="Arial Narrow" w:hAnsi="Arial Narrow" w:cs="Arial"/>
          <w:sz w:val="22"/>
          <w:szCs w:val="22"/>
          <w:lang w:eastAsia="pl-PL"/>
        </w:rPr>
        <w:t>)</w:t>
      </w:r>
    </w:p>
    <w:p w:rsidR="00577B74" w:rsidRPr="000438EC" w:rsidRDefault="00577B74" w:rsidP="00B47BD6">
      <w:pPr>
        <w:numPr>
          <w:ilvl w:val="0"/>
          <w:numId w:val="45"/>
        </w:numPr>
        <w:suppressAutoHyphens w:val="0"/>
        <w:ind w:left="0"/>
        <w:rPr>
          <w:rFonts w:ascii="Arial Narrow" w:hAnsi="Arial Narrow"/>
          <w:sz w:val="22"/>
          <w:szCs w:val="22"/>
          <w:lang w:eastAsia="pl-PL"/>
        </w:rPr>
      </w:pPr>
      <w:r w:rsidRPr="000438EC">
        <w:rPr>
          <w:rFonts w:ascii="Arial Narrow" w:hAnsi="Arial Narrow" w:cs="Arial"/>
          <w:sz w:val="22"/>
          <w:szCs w:val="22"/>
          <w:lang w:eastAsia="pl-PL"/>
        </w:rPr>
        <w:t xml:space="preserve">reagować swoiście </w:t>
      </w:r>
    </w:p>
    <w:p w:rsidR="00577B74" w:rsidRPr="000438EC" w:rsidRDefault="00577B74" w:rsidP="00B47BD6">
      <w:pPr>
        <w:numPr>
          <w:ilvl w:val="0"/>
          <w:numId w:val="45"/>
        </w:numPr>
        <w:suppressAutoHyphens w:val="0"/>
        <w:ind w:left="0"/>
        <w:rPr>
          <w:rFonts w:ascii="Arial Narrow" w:hAnsi="Arial Narrow"/>
          <w:sz w:val="22"/>
          <w:szCs w:val="22"/>
          <w:lang w:eastAsia="pl-PL"/>
        </w:rPr>
      </w:pPr>
      <w:r w:rsidRPr="000438EC">
        <w:rPr>
          <w:rFonts w:ascii="Arial Narrow" w:hAnsi="Arial Narrow" w:cs="Arial"/>
          <w:sz w:val="22"/>
          <w:szCs w:val="22"/>
          <w:lang w:eastAsia="pl-PL"/>
        </w:rPr>
        <w:t>zachować klarowność</w:t>
      </w:r>
    </w:p>
    <w:p w:rsidR="00577B74" w:rsidRPr="000438EC" w:rsidRDefault="00577B74" w:rsidP="00B47BD6">
      <w:pPr>
        <w:numPr>
          <w:ilvl w:val="0"/>
          <w:numId w:val="45"/>
        </w:numPr>
        <w:suppressAutoHyphens w:val="0"/>
        <w:ind w:left="0"/>
        <w:rPr>
          <w:rFonts w:ascii="Arial Narrow" w:hAnsi="Arial Narrow"/>
          <w:sz w:val="22"/>
          <w:szCs w:val="22"/>
          <w:lang w:eastAsia="pl-PL"/>
        </w:rPr>
      </w:pPr>
      <w:r w:rsidRPr="000438EC">
        <w:rPr>
          <w:rFonts w:ascii="Arial Narrow" w:hAnsi="Arial Narrow" w:cs="Arial"/>
          <w:sz w:val="22"/>
          <w:szCs w:val="22"/>
          <w:lang w:eastAsia="pl-PL"/>
        </w:rPr>
        <w:t xml:space="preserve">wykazywać dużą aktywność </w:t>
      </w:r>
    </w:p>
    <w:p w:rsidR="00577B74" w:rsidRPr="000438EC" w:rsidRDefault="00577B74" w:rsidP="00B47BD6">
      <w:pPr>
        <w:numPr>
          <w:ilvl w:val="0"/>
          <w:numId w:val="45"/>
        </w:numPr>
        <w:suppressAutoHyphens w:val="0"/>
        <w:ind w:left="0"/>
        <w:rPr>
          <w:rFonts w:ascii="Arial Narrow" w:hAnsi="Arial Narrow"/>
          <w:sz w:val="22"/>
          <w:szCs w:val="22"/>
          <w:lang w:eastAsia="pl-PL"/>
        </w:rPr>
      </w:pPr>
      <w:r w:rsidRPr="000438EC">
        <w:rPr>
          <w:rFonts w:ascii="Arial Narrow" w:hAnsi="Arial Narrow" w:cs="Arial"/>
          <w:sz w:val="22"/>
          <w:szCs w:val="22"/>
          <w:lang w:eastAsia="pl-PL"/>
        </w:rPr>
        <w:t xml:space="preserve">wykrywać antygeny o słabej/obniżonej ekspresji np. anty – B wykrywa B nabyty </w:t>
      </w:r>
    </w:p>
    <w:p w:rsidR="00577B74" w:rsidRPr="000438EC" w:rsidRDefault="00577B74" w:rsidP="00B47BD6">
      <w:pPr>
        <w:numPr>
          <w:ilvl w:val="0"/>
          <w:numId w:val="45"/>
        </w:numPr>
        <w:suppressAutoHyphens w:val="0"/>
        <w:ind w:left="0"/>
        <w:rPr>
          <w:rFonts w:ascii="Arial Narrow" w:hAnsi="Arial Narrow"/>
          <w:sz w:val="22"/>
          <w:szCs w:val="22"/>
          <w:lang w:eastAsia="pl-PL"/>
        </w:rPr>
      </w:pPr>
      <w:r w:rsidRPr="000438EC">
        <w:rPr>
          <w:rFonts w:ascii="Arial Narrow" w:hAnsi="Arial Narrow" w:cs="Arial"/>
          <w:sz w:val="22"/>
          <w:szCs w:val="22"/>
          <w:lang w:eastAsia="pl-PL"/>
        </w:rPr>
        <w:lastRenderedPageBreak/>
        <w:t>maksymalny czas reakcji 3 minuty</w:t>
      </w:r>
    </w:p>
    <w:p w:rsidR="00577B74" w:rsidRPr="000438EC" w:rsidRDefault="00577B74" w:rsidP="00B47BD6">
      <w:pPr>
        <w:numPr>
          <w:ilvl w:val="0"/>
          <w:numId w:val="45"/>
        </w:numPr>
        <w:suppressAutoHyphens w:val="0"/>
        <w:ind w:left="0"/>
        <w:rPr>
          <w:rFonts w:ascii="Arial Narrow" w:hAnsi="Arial Narrow"/>
          <w:sz w:val="22"/>
          <w:szCs w:val="22"/>
          <w:lang w:eastAsia="pl-PL"/>
        </w:rPr>
      </w:pPr>
      <w:r w:rsidRPr="000438EC">
        <w:rPr>
          <w:rFonts w:ascii="Arial Narrow" w:hAnsi="Arial Narrow" w:cs="Arial"/>
          <w:sz w:val="22"/>
          <w:szCs w:val="22"/>
          <w:lang w:eastAsia="pl-PL"/>
        </w:rPr>
        <w:t>posiadać numery katalogowe</w:t>
      </w:r>
    </w:p>
    <w:p w:rsidR="00577B74" w:rsidRPr="000438EC" w:rsidRDefault="00577B74" w:rsidP="00B47BD6">
      <w:pPr>
        <w:numPr>
          <w:ilvl w:val="0"/>
          <w:numId w:val="45"/>
        </w:numPr>
        <w:suppressAutoHyphens w:val="0"/>
        <w:ind w:left="0"/>
        <w:rPr>
          <w:rFonts w:ascii="Arial Narrow" w:hAnsi="Arial Narrow"/>
          <w:sz w:val="22"/>
          <w:szCs w:val="22"/>
          <w:lang w:eastAsia="pl-PL"/>
        </w:rPr>
      </w:pPr>
      <w:r w:rsidRPr="000438EC">
        <w:rPr>
          <w:rFonts w:ascii="Arial Narrow" w:hAnsi="Arial Narrow" w:cs="Arial"/>
          <w:sz w:val="22"/>
          <w:szCs w:val="22"/>
          <w:lang w:eastAsia="pl-PL"/>
        </w:rPr>
        <w:t>miano odczynników powinno wynosić 256 (na dowód załączyć dokument potwierdzający)</w:t>
      </w:r>
    </w:p>
    <w:p w:rsidR="00577B74" w:rsidRPr="000438EC" w:rsidRDefault="00577B74" w:rsidP="00B47BD6">
      <w:pPr>
        <w:numPr>
          <w:ilvl w:val="0"/>
          <w:numId w:val="45"/>
        </w:numPr>
        <w:suppressAutoHyphens w:val="0"/>
        <w:ind w:left="0"/>
        <w:rPr>
          <w:rFonts w:ascii="Arial Narrow" w:hAnsi="Arial Narrow"/>
          <w:sz w:val="22"/>
          <w:szCs w:val="22"/>
          <w:lang w:eastAsia="pl-PL"/>
        </w:rPr>
      </w:pPr>
      <w:r w:rsidRPr="000438EC">
        <w:rPr>
          <w:rFonts w:ascii="Arial Narrow" w:hAnsi="Arial Narrow" w:cs="Arial"/>
          <w:sz w:val="22"/>
          <w:szCs w:val="22"/>
          <w:lang w:eastAsia="pl-PL"/>
        </w:rPr>
        <w:t xml:space="preserve">odczynniki w każdej dostawie powinny posiadać serię i ulotkę producenta potwierdzającą linię komórkową klonu I </w:t>
      </w:r>
      <w:proofErr w:type="spellStart"/>
      <w:r w:rsidRPr="000438EC">
        <w:rPr>
          <w:rFonts w:ascii="Arial Narrow" w:hAnsi="Arial Narrow" w:cs="Arial"/>
          <w:sz w:val="22"/>
          <w:szCs w:val="22"/>
          <w:lang w:eastAsia="pl-PL"/>
        </w:rPr>
        <w:t>i</w:t>
      </w:r>
      <w:proofErr w:type="spellEnd"/>
      <w:r w:rsidRPr="000438EC">
        <w:rPr>
          <w:rFonts w:ascii="Arial Narrow" w:hAnsi="Arial Narrow" w:cs="Arial"/>
          <w:sz w:val="22"/>
          <w:szCs w:val="22"/>
          <w:lang w:eastAsia="pl-PL"/>
        </w:rPr>
        <w:t xml:space="preserve"> II</w:t>
      </w:r>
    </w:p>
    <w:p w:rsidR="00577B74" w:rsidRPr="000438EC" w:rsidRDefault="00577B74" w:rsidP="00B47BD6">
      <w:pPr>
        <w:numPr>
          <w:ilvl w:val="0"/>
          <w:numId w:val="45"/>
        </w:numPr>
        <w:suppressAutoHyphens w:val="0"/>
        <w:ind w:left="0"/>
        <w:rPr>
          <w:rFonts w:ascii="Arial Narrow" w:hAnsi="Arial Narrow"/>
          <w:sz w:val="22"/>
          <w:szCs w:val="22"/>
          <w:lang w:eastAsia="pl-PL"/>
        </w:rPr>
      </w:pPr>
      <w:r w:rsidRPr="000438EC">
        <w:rPr>
          <w:rFonts w:ascii="Arial Narrow" w:hAnsi="Arial Narrow" w:cs="Arial"/>
          <w:sz w:val="22"/>
          <w:szCs w:val="22"/>
          <w:lang w:eastAsia="pl-PL"/>
        </w:rPr>
        <w:t>być gotowe do bezpośredniego użycia, bez wcześniejszego przygotowywania zawiesin krwinek badanych do badania układu AB0 i antygenu D z układu Rh</w:t>
      </w:r>
    </w:p>
    <w:p w:rsidR="00577B74" w:rsidRPr="000438EC" w:rsidRDefault="00577B74" w:rsidP="00B47BD6">
      <w:pPr>
        <w:numPr>
          <w:ilvl w:val="0"/>
          <w:numId w:val="45"/>
        </w:numPr>
        <w:suppressAutoHyphens w:val="0"/>
        <w:ind w:left="0"/>
        <w:rPr>
          <w:rFonts w:ascii="Arial Narrow" w:hAnsi="Arial Narrow"/>
          <w:sz w:val="22"/>
          <w:szCs w:val="22"/>
          <w:lang w:eastAsia="pl-PL"/>
        </w:rPr>
      </w:pPr>
      <w:r w:rsidRPr="000438EC">
        <w:rPr>
          <w:rFonts w:ascii="Arial Narrow" w:hAnsi="Arial Narrow" w:cs="Arial"/>
          <w:sz w:val="22"/>
          <w:szCs w:val="22"/>
          <w:lang w:eastAsia="pl-PL"/>
        </w:rPr>
        <w:t>czas odczytu badania na płycie ,po czasie inkubacji 5-10 minut</w:t>
      </w:r>
    </w:p>
    <w:p w:rsidR="00577B74" w:rsidRPr="000438EC" w:rsidRDefault="00577B74" w:rsidP="00B47BD6">
      <w:pPr>
        <w:numPr>
          <w:ilvl w:val="0"/>
          <w:numId w:val="45"/>
        </w:numPr>
        <w:suppressAutoHyphens w:val="0"/>
        <w:ind w:left="0"/>
        <w:rPr>
          <w:rFonts w:ascii="Arial Narrow" w:hAnsi="Arial Narrow"/>
          <w:sz w:val="22"/>
          <w:szCs w:val="22"/>
          <w:lang w:eastAsia="pl-PL"/>
        </w:rPr>
      </w:pPr>
      <w:r w:rsidRPr="000438EC">
        <w:rPr>
          <w:rFonts w:ascii="Arial Narrow" w:hAnsi="Arial Narrow" w:cs="Arial"/>
          <w:sz w:val="22"/>
          <w:szCs w:val="22"/>
          <w:lang w:eastAsia="pl-PL"/>
        </w:rPr>
        <w:t xml:space="preserve">posiadać termin ważności minimalnie 9 miesięcy, a krwinki wzorcowe i kontrolne 5 tygodni od daty dostawy </w:t>
      </w:r>
    </w:p>
    <w:p w:rsidR="00577B74" w:rsidRPr="000438EC" w:rsidRDefault="00577B74" w:rsidP="00B47BD6">
      <w:pPr>
        <w:numPr>
          <w:ilvl w:val="0"/>
          <w:numId w:val="45"/>
        </w:numPr>
        <w:suppressAutoHyphens w:val="0"/>
        <w:ind w:left="0"/>
        <w:rPr>
          <w:rFonts w:ascii="Arial Narrow" w:hAnsi="Arial Narrow"/>
          <w:sz w:val="22"/>
          <w:szCs w:val="22"/>
          <w:lang w:eastAsia="pl-PL"/>
        </w:rPr>
      </w:pPr>
      <w:r w:rsidRPr="000438EC">
        <w:rPr>
          <w:rFonts w:ascii="Arial Narrow" w:hAnsi="Arial Narrow" w:cs="Arial"/>
          <w:sz w:val="22"/>
          <w:szCs w:val="22"/>
          <w:lang w:eastAsia="pl-PL"/>
        </w:rPr>
        <w:t xml:space="preserve">być dostarczane wg określonego harmonogramu </w:t>
      </w:r>
    </w:p>
    <w:p w:rsidR="00577B74" w:rsidRPr="000438EC" w:rsidRDefault="00577B74" w:rsidP="00B47BD6">
      <w:pPr>
        <w:numPr>
          <w:ilvl w:val="0"/>
          <w:numId w:val="45"/>
        </w:numPr>
        <w:suppressAutoHyphens w:val="0"/>
        <w:ind w:left="0"/>
        <w:rPr>
          <w:rFonts w:ascii="Arial Narrow" w:hAnsi="Arial Narrow"/>
          <w:sz w:val="22"/>
          <w:szCs w:val="22"/>
          <w:lang w:eastAsia="pl-PL"/>
        </w:rPr>
      </w:pPr>
      <w:r w:rsidRPr="000438EC">
        <w:rPr>
          <w:rFonts w:ascii="Arial Narrow" w:hAnsi="Arial Narrow" w:cs="Arial"/>
          <w:sz w:val="22"/>
          <w:szCs w:val="22"/>
          <w:lang w:eastAsia="pl-PL"/>
        </w:rPr>
        <w:t xml:space="preserve">być dostarczane w temperaturze transportu od + 2 do +8 st. </w:t>
      </w:r>
      <w:proofErr w:type="spellStart"/>
      <w:r w:rsidRPr="000438EC">
        <w:rPr>
          <w:rFonts w:ascii="Arial Narrow" w:hAnsi="Arial Narrow" w:cs="Arial"/>
          <w:sz w:val="22"/>
          <w:szCs w:val="22"/>
          <w:lang w:eastAsia="pl-PL"/>
        </w:rPr>
        <w:t>Celcjusza</w:t>
      </w:r>
      <w:proofErr w:type="spellEnd"/>
      <w:r w:rsidRPr="000438EC">
        <w:rPr>
          <w:rFonts w:ascii="Arial Narrow" w:hAnsi="Arial Narrow" w:cs="Arial"/>
          <w:sz w:val="22"/>
          <w:szCs w:val="22"/>
          <w:lang w:eastAsia="pl-PL"/>
        </w:rPr>
        <w:t xml:space="preserve"> </w:t>
      </w:r>
    </w:p>
    <w:p w:rsidR="00577B74" w:rsidRPr="000438EC" w:rsidRDefault="00577B74" w:rsidP="00B47BD6">
      <w:pPr>
        <w:numPr>
          <w:ilvl w:val="0"/>
          <w:numId w:val="45"/>
        </w:numPr>
        <w:suppressAutoHyphens w:val="0"/>
        <w:ind w:left="0"/>
        <w:rPr>
          <w:rFonts w:ascii="Arial Narrow" w:hAnsi="Arial Narrow"/>
          <w:sz w:val="22"/>
          <w:szCs w:val="22"/>
          <w:lang w:eastAsia="pl-PL"/>
        </w:rPr>
      </w:pPr>
      <w:r w:rsidRPr="000438EC">
        <w:rPr>
          <w:rFonts w:ascii="Arial Narrow" w:hAnsi="Arial Narrow" w:cs="Arial"/>
          <w:sz w:val="22"/>
          <w:szCs w:val="22"/>
          <w:lang w:eastAsia="pl-PL"/>
        </w:rPr>
        <w:t>posiadać certyfikaty kontroli jakości</w:t>
      </w:r>
    </w:p>
    <w:p w:rsidR="00577B74" w:rsidRPr="000438EC" w:rsidRDefault="00577B74" w:rsidP="00B47BD6">
      <w:pPr>
        <w:numPr>
          <w:ilvl w:val="0"/>
          <w:numId w:val="45"/>
        </w:numPr>
        <w:suppressAutoHyphens w:val="0"/>
        <w:ind w:left="0"/>
        <w:rPr>
          <w:rFonts w:ascii="Arial Narrow" w:hAnsi="Arial Narrow"/>
          <w:sz w:val="22"/>
          <w:szCs w:val="22"/>
          <w:lang w:eastAsia="pl-PL"/>
        </w:rPr>
      </w:pPr>
      <w:r w:rsidRPr="000438EC">
        <w:rPr>
          <w:rFonts w:ascii="Arial Narrow" w:hAnsi="Arial Narrow" w:cs="Arial"/>
          <w:sz w:val="22"/>
          <w:szCs w:val="22"/>
          <w:lang w:eastAsia="pl-PL"/>
        </w:rPr>
        <w:t xml:space="preserve">pojemniki do płyt do oznaczania grup krwi jednego producenta ze </w:t>
      </w:r>
      <w:proofErr w:type="spellStart"/>
      <w:r w:rsidRPr="000438EC">
        <w:rPr>
          <w:rFonts w:ascii="Arial Narrow" w:hAnsi="Arial Narrow" w:cs="Arial"/>
          <w:sz w:val="22"/>
          <w:szCs w:val="22"/>
          <w:lang w:eastAsia="pl-PL"/>
        </w:rPr>
        <w:t>wzgledu</w:t>
      </w:r>
      <w:proofErr w:type="spellEnd"/>
      <w:r w:rsidRPr="000438EC">
        <w:rPr>
          <w:rFonts w:ascii="Arial Narrow" w:hAnsi="Arial Narrow" w:cs="Arial"/>
          <w:sz w:val="22"/>
          <w:szCs w:val="22"/>
          <w:lang w:eastAsia="pl-PL"/>
        </w:rPr>
        <w:t xml:space="preserve"> na wyniki kompatybilności z płytami </w:t>
      </w:r>
    </w:p>
    <w:p w:rsidR="00577B74" w:rsidRPr="000438EC" w:rsidRDefault="00577B74" w:rsidP="00B47BD6">
      <w:pPr>
        <w:numPr>
          <w:ilvl w:val="0"/>
          <w:numId w:val="45"/>
        </w:numPr>
        <w:suppressAutoHyphens w:val="0"/>
        <w:ind w:left="0"/>
        <w:rPr>
          <w:rFonts w:ascii="Arial Narrow" w:hAnsi="Arial Narrow"/>
          <w:sz w:val="22"/>
          <w:szCs w:val="22"/>
          <w:lang w:eastAsia="pl-PL"/>
        </w:rPr>
      </w:pPr>
      <w:r w:rsidRPr="000438EC">
        <w:rPr>
          <w:rFonts w:ascii="Arial Narrow" w:hAnsi="Arial Narrow" w:cs="Arial"/>
          <w:sz w:val="22"/>
          <w:szCs w:val="22"/>
          <w:lang w:eastAsia="pl-PL"/>
        </w:rPr>
        <w:t xml:space="preserve">posiadać 2 klony przeciwciał do oznaczania antygenu </w:t>
      </w:r>
      <w:proofErr w:type="spellStart"/>
      <w:r w:rsidRPr="000438EC">
        <w:rPr>
          <w:rFonts w:ascii="Arial Narrow" w:hAnsi="Arial Narrow" w:cs="Arial"/>
          <w:sz w:val="22"/>
          <w:szCs w:val="22"/>
          <w:lang w:eastAsia="pl-PL"/>
        </w:rPr>
        <w:t>Kell</w:t>
      </w:r>
      <w:proofErr w:type="spellEnd"/>
      <w:r w:rsidRPr="000438EC">
        <w:rPr>
          <w:rFonts w:ascii="Arial Narrow" w:hAnsi="Arial Narrow" w:cs="Arial"/>
          <w:sz w:val="22"/>
          <w:szCs w:val="22"/>
          <w:lang w:eastAsia="pl-PL"/>
        </w:rPr>
        <w:t xml:space="preserve"> lub 2 serie klonu</w:t>
      </w:r>
    </w:p>
    <w:p w:rsidR="00577B74" w:rsidRPr="000438EC" w:rsidRDefault="00577B74" w:rsidP="00B47BD6">
      <w:pPr>
        <w:numPr>
          <w:ilvl w:val="0"/>
          <w:numId w:val="45"/>
        </w:numPr>
        <w:suppressAutoHyphens w:val="0"/>
        <w:ind w:left="0"/>
        <w:rPr>
          <w:rFonts w:ascii="Arial Narrow" w:hAnsi="Arial Narrow"/>
          <w:sz w:val="22"/>
          <w:szCs w:val="22"/>
          <w:lang w:eastAsia="pl-PL"/>
        </w:rPr>
      </w:pPr>
      <w:r w:rsidRPr="000438EC">
        <w:rPr>
          <w:rFonts w:ascii="Arial Narrow" w:hAnsi="Arial Narrow" w:cs="Arial"/>
          <w:sz w:val="22"/>
          <w:szCs w:val="22"/>
          <w:lang w:eastAsia="pl-PL"/>
        </w:rPr>
        <w:t xml:space="preserve">dla </w:t>
      </w:r>
      <w:proofErr w:type="spellStart"/>
      <w:r w:rsidRPr="000438EC">
        <w:rPr>
          <w:rFonts w:ascii="Arial Narrow" w:hAnsi="Arial Narrow" w:cs="Arial"/>
          <w:sz w:val="22"/>
          <w:szCs w:val="22"/>
          <w:lang w:eastAsia="pl-PL"/>
        </w:rPr>
        <w:t>poz.anty</w:t>
      </w:r>
      <w:proofErr w:type="spellEnd"/>
      <w:r w:rsidRPr="000438EC">
        <w:rPr>
          <w:rFonts w:ascii="Arial Narrow" w:hAnsi="Arial Narrow" w:cs="Arial"/>
          <w:sz w:val="22"/>
          <w:szCs w:val="22"/>
          <w:lang w:eastAsia="pl-PL"/>
        </w:rPr>
        <w:t xml:space="preserve"> </w:t>
      </w:r>
      <w:proofErr w:type="spellStart"/>
      <w:r w:rsidRPr="000438EC">
        <w:rPr>
          <w:rFonts w:ascii="Arial Narrow" w:hAnsi="Arial Narrow" w:cs="Arial"/>
          <w:sz w:val="22"/>
          <w:szCs w:val="22"/>
          <w:lang w:eastAsia="pl-PL"/>
        </w:rPr>
        <w:t>A,anty</w:t>
      </w:r>
      <w:proofErr w:type="spellEnd"/>
      <w:r w:rsidRPr="000438EC">
        <w:rPr>
          <w:rFonts w:ascii="Arial Narrow" w:hAnsi="Arial Narrow" w:cs="Arial"/>
          <w:sz w:val="22"/>
          <w:szCs w:val="22"/>
          <w:lang w:eastAsia="pl-PL"/>
        </w:rPr>
        <w:t xml:space="preserve"> B, anty </w:t>
      </w:r>
      <w:proofErr w:type="spellStart"/>
      <w:r w:rsidRPr="000438EC">
        <w:rPr>
          <w:rFonts w:ascii="Arial Narrow" w:hAnsi="Arial Narrow" w:cs="Arial"/>
          <w:sz w:val="22"/>
          <w:szCs w:val="22"/>
          <w:lang w:eastAsia="pl-PL"/>
        </w:rPr>
        <w:t>D.Kell</w:t>
      </w:r>
      <w:proofErr w:type="spellEnd"/>
      <w:r w:rsidRPr="000438EC">
        <w:rPr>
          <w:rFonts w:ascii="Arial Narrow" w:hAnsi="Arial Narrow" w:cs="Arial"/>
          <w:sz w:val="22"/>
          <w:szCs w:val="22"/>
          <w:lang w:eastAsia="pl-PL"/>
        </w:rPr>
        <w:t xml:space="preserve"> krwinki i </w:t>
      </w:r>
      <w:proofErr w:type="spellStart"/>
      <w:r w:rsidRPr="000438EC">
        <w:rPr>
          <w:rFonts w:ascii="Arial Narrow" w:hAnsi="Arial Narrow" w:cs="Arial"/>
          <w:sz w:val="22"/>
          <w:szCs w:val="22"/>
          <w:lang w:eastAsia="pl-PL"/>
        </w:rPr>
        <w:t>std</w:t>
      </w:r>
      <w:proofErr w:type="spellEnd"/>
      <w:r w:rsidRPr="000438EC">
        <w:rPr>
          <w:rFonts w:ascii="Arial Narrow" w:hAnsi="Arial Narrow" w:cs="Arial"/>
          <w:sz w:val="22"/>
          <w:szCs w:val="22"/>
          <w:lang w:eastAsia="pl-PL"/>
        </w:rPr>
        <w:t xml:space="preserve">.. anty </w:t>
      </w:r>
      <w:proofErr w:type="spellStart"/>
      <w:r w:rsidRPr="000438EC">
        <w:rPr>
          <w:rFonts w:ascii="Arial Narrow" w:hAnsi="Arial Narrow" w:cs="Arial"/>
          <w:sz w:val="22"/>
          <w:szCs w:val="22"/>
          <w:lang w:eastAsia="pl-PL"/>
        </w:rPr>
        <w:t>D,zestawu</w:t>
      </w:r>
      <w:proofErr w:type="spellEnd"/>
      <w:r w:rsidRPr="000438EC">
        <w:rPr>
          <w:rFonts w:ascii="Arial Narrow" w:hAnsi="Arial Narrow" w:cs="Arial"/>
          <w:sz w:val="22"/>
          <w:szCs w:val="22"/>
          <w:lang w:eastAsia="pl-PL"/>
        </w:rPr>
        <w:t xml:space="preserve"> kontrolnego wymagane świadectwo CE z nr jednostki notyfikowanej (załączone do oferty)</w:t>
      </w:r>
    </w:p>
    <w:p w:rsidR="00577B74" w:rsidRPr="000438EC" w:rsidRDefault="00577B74" w:rsidP="00577B74">
      <w:pPr>
        <w:rPr>
          <w:rFonts w:ascii="Arial Narrow" w:hAnsi="Arial Narrow"/>
          <w:sz w:val="22"/>
          <w:szCs w:val="22"/>
          <w:lang w:eastAsia="pl-PL"/>
        </w:rPr>
      </w:pPr>
    </w:p>
    <w:p w:rsidR="00577B74" w:rsidRPr="000438EC" w:rsidRDefault="00577B74" w:rsidP="00577B74">
      <w:pPr>
        <w:ind w:hanging="567"/>
        <w:rPr>
          <w:rFonts w:ascii="Arial Narrow" w:hAnsi="Arial Narrow"/>
          <w:sz w:val="22"/>
          <w:szCs w:val="22"/>
          <w:lang w:eastAsia="pl-PL"/>
        </w:rPr>
      </w:pPr>
      <w:r w:rsidRPr="000438EC">
        <w:rPr>
          <w:rFonts w:ascii="Arial Narrow" w:hAnsi="Arial Narrow"/>
          <w:b/>
          <w:bCs/>
          <w:sz w:val="22"/>
          <w:szCs w:val="22"/>
          <w:lang w:eastAsia="pl-PL"/>
        </w:rPr>
        <w:t>Pakiet nr 18 -</w:t>
      </w:r>
    </w:p>
    <w:p w:rsidR="00577B74" w:rsidRPr="000438EC" w:rsidRDefault="00577B74" w:rsidP="00867C59">
      <w:pPr>
        <w:ind w:left="-567"/>
        <w:rPr>
          <w:rFonts w:ascii="Arial Narrow" w:hAnsi="Arial Narrow"/>
          <w:sz w:val="22"/>
          <w:szCs w:val="22"/>
          <w:lang w:eastAsia="pl-PL"/>
        </w:rPr>
      </w:pPr>
      <w:r w:rsidRPr="000438EC">
        <w:rPr>
          <w:rFonts w:ascii="Arial Narrow" w:hAnsi="Arial Narrow"/>
          <w:sz w:val="22"/>
          <w:szCs w:val="22"/>
          <w:lang w:eastAsia="pl-PL"/>
        </w:rPr>
        <w:t xml:space="preserve">Odczynniki serologiczne do oznaczeń metodą </w:t>
      </w:r>
      <w:proofErr w:type="spellStart"/>
      <w:r w:rsidRPr="000438EC">
        <w:rPr>
          <w:rFonts w:ascii="Arial Narrow" w:hAnsi="Arial Narrow"/>
          <w:sz w:val="22"/>
          <w:szCs w:val="22"/>
          <w:lang w:eastAsia="pl-PL"/>
        </w:rPr>
        <w:t>mikrokolumnową</w:t>
      </w:r>
      <w:proofErr w:type="spellEnd"/>
      <w:r w:rsidRPr="000438EC">
        <w:rPr>
          <w:rFonts w:ascii="Arial Narrow" w:hAnsi="Arial Narrow"/>
          <w:sz w:val="22"/>
          <w:szCs w:val="22"/>
          <w:lang w:eastAsia="pl-PL"/>
        </w:rPr>
        <w:t xml:space="preserve"> wraz z dzierżawą pipety dedykowanej do posiadanego systemu </w:t>
      </w:r>
      <w:proofErr w:type="spellStart"/>
      <w:r w:rsidRPr="000438EC">
        <w:rPr>
          <w:rFonts w:ascii="Arial Narrow" w:hAnsi="Arial Narrow"/>
          <w:b/>
          <w:bCs/>
          <w:sz w:val="22"/>
          <w:szCs w:val="22"/>
          <w:lang w:eastAsia="pl-PL"/>
        </w:rPr>
        <w:t>DiaMed</w:t>
      </w:r>
      <w:proofErr w:type="spellEnd"/>
    </w:p>
    <w:p w:rsidR="00577B74" w:rsidRPr="000438EC" w:rsidRDefault="00577B74" w:rsidP="00577B74">
      <w:pPr>
        <w:ind w:hanging="567"/>
        <w:rPr>
          <w:rFonts w:ascii="Arial Narrow" w:hAnsi="Arial Narrow"/>
          <w:sz w:val="22"/>
          <w:szCs w:val="22"/>
          <w:lang w:eastAsia="pl-PL"/>
        </w:rPr>
      </w:pPr>
    </w:p>
    <w:tbl>
      <w:tblPr>
        <w:tblW w:w="8767"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25"/>
        <w:gridCol w:w="5265"/>
        <w:gridCol w:w="1985"/>
        <w:gridCol w:w="992"/>
      </w:tblGrid>
      <w:tr w:rsidR="00577B74" w:rsidRPr="000438EC" w:rsidTr="00465EBB">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roofErr w:type="spellStart"/>
            <w:r w:rsidRPr="000438EC">
              <w:rPr>
                <w:rFonts w:ascii="Arial Narrow" w:hAnsi="Arial Narrow"/>
                <w:b/>
                <w:bCs/>
                <w:sz w:val="22"/>
                <w:szCs w:val="22"/>
                <w:lang w:eastAsia="pl-PL"/>
              </w:rPr>
              <w:t>lp</w:t>
            </w:r>
            <w:proofErr w:type="spellEnd"/>
          </w:p>
        </w:tc>
        <w:tc>
          <w:tcPr>
            <w:tcW w:w="526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Nazwa</w:t>
            </w:r>
          </w:p>
        </w:tc>
        <w:tc>
          <w:tcPr>
            <w:tcW w:w="198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roofErr w:type="spellStart"/>
            <w:r w:rsidRPr="000438EC">
              <w:rPr>
                <w:rFonts w:ascii="Arial Narrow" w:hAnsi="Arial Narrow"/>
                <w:b/>
                <w:bCs/>
                <w:sz w:val="22"/>
                <w:szCs w:val="22"/>
                <w:lang w:eastAsia="pl-PL"/>
              </w:rPr>
              <w:t>Jm</w:t>
            </w:r>
            <w:proofErr w:type="spellEnd"/>
          </w:p>
        </w:tc>
        <w:tc>
          <w:tcPr>
            <w:tcW w:w="99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Ilość</w:t>
            </w:r>
          </w:p>
        </w:tc>
      </w:tr>
      <w:tr w:rsidR="00577B74" w:rsidRPr="000438EC" w:rsidTr="00465EBB">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c>
          <w:tcPr>
            <w:tcW w:w="526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Karta do wykrywania przeciwciał LISS/</w:t>
            </w:r>
            <w:proofErr w:type="spellStart"/>
            <w:r w:rsidRPr="000438EC">
              <w:rPr>
                <w:rFonts w:ascii="Arial Narrow" w:hAnsi="Arial Narrow"/>
                <w:sz w:val="22"/>
                <w:szCs w:val="22"/>
                <w:lang w:eastAsia="pl-PL"/>
              </w:rPr>
              <w:t>Coombs</w:t>
            </w:r>
            <w:proofErr w:type="spellEnd"/>
          </w:p>
        </w:tc>
        <w:tc>
          <w:tcPr>
            <w:tcW w:w="198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Opakowanie (24x12kart)</w:t>
            </w:r>
          </w:p>
        </w:tc>
        <w:tc>
          <w:tcPr>
            <w:tcW w:w="99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9</w:t>
            </w:r>
          </w:p>
        </w:tc>
      </w:tr>
      <w:tr w:rsidR="00577B74" w:rsidRPr="000438EC" w:rsidTr="00465EBB">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c>
          <w:tcPr>
            <w:tcW w:w="526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Bezpośredni test </w:t>
            </w:r>
            <w:proofErr w:type="spellStart"/>
            <w:r w:rsidRPr="000438EC">
              <w:rPr>
                <w:rFonts w:ascii="Arial Narrow" w:hAnsi="Arial Narrow"/>
                <w:sz w:val="22"/>
                <w:szCs w:val="22"/>
                <w:lang w:eastAsia="pl-PL"/>
              </w:rPr>
              <w:t>antyglobulinowy</w:t>
            </w:r>
            <w:proofErr w:type="spellEnd"/>
            <w:r w:rsidRPr="000438EC">
              <w:rPr>
                <w:rFonts w:ascii="Arial Narrow" w:hAnsi="Arial Narrow"/>
                <w:sz w:val="22"/>
                <w:szCs w:val="22"/>
                <w:lang w:eastAsia="pl-PL"/>
              </w:rPr>
              <w:t xml:space="preserve"> – różnicowanie przeciwciał w zakresie </w:t>
            </w:r>
            <w:proofErr w:type="spellStart"/>
            <w:r w:rsidRPr="000438EC">
              <w:rPr>
                <w:rFonts w:ascii="Arial Narrow" w:hAnsi="Arial Narrow"/>
                <w:sz w:val="22"/>
                <w:szCs w:val="22"/>
                <w:lang w:eastAsia="pl-PL"/>
              </w:rPr>
              <w:t>anty-IgA</w:t>
            </w:r>
            <w:proofErr w:type="spellEnd"/>
            <w:r w:rsidRPr="000438EC">
              <w:rPr>
                <w:rFonts w:ascii="Arial Narrow" w:hAnsi="Arial Narrow"/>
                <w:sz w:val="22"/>
                <w:szCs w:val="22"/>
                <w:lang w:eastAsia="pl-PL"/>
              </w:rPr>
              <w:t xml:space="preserve">, </w:t>
            </w:r>
            <w:proofErr w:type="spellStart"/>
            <w:r w:rsidRPr="000438EC">
              <w:rPr>
                <w:rFonts w:ascii="Arial Narrow" w:hAnsi="Arial Narrow"/>
                <w:sz w:val="22"/>
                <w:szCs w:val="22"/>
                <w:lang w:eastAsia="pl-PL"/>
              </w:rPr>
              <w:t>anty-IgG,anty</w:t>
            </w:r>
            <w:proofErr w:type="spellEnd"/>
            <w:r w:rsidRPr="000438EC">
              <w:rPr>
                <w:rFonts w:ascii="Arial Narrow" w:hAnsi="Arial Narrow"/>
                <w:sz w:val="22"/>
                <w:szCs w:val="22"/>
                <w:lang w:eastAsia="pl-PL"/>
              </w:rPr>
              <w:t xml:space="preserve"> </w:t>
            </w:r>
            <w:proofErr w:type="spellStart"/>
            <w:r w:rsidRPr="000438EC">
              <w:rPr>
                <w:rFonts w:ascii="Arial Narrow" w:hAnsi="Arial Narrow"/>
                <w:sz w:val="22"/>
                <w:szCs w:val="22"/>
                <w:lang w:eastAsia="pl-PL"/>
              </w:rPr>
              <w:t>IgM</w:t>
            </w:r>
            <w:proofErr w:type="spellEnd"/>
            <w:r w:rsidRPr="000438EC">
              <w:rPr>
                <w:rFonts w:ascii="Arial Narrow" w:hAnsi="Arial Narrow"/>
                <w:sz w:val="22"/>
                <w:szCs w:val="22"/>
                <w:lang w:eastAsia="pl-PL"/>
              </w:rPr>
              <w:t xml:space="preserve">, anty C3c, anty C3d, </w:t>
            </w:r>
            <w:proofErr w:type="spellStart"/>
            <w:r w:rsidRPr="000438EC">
              <w:rPr>
                <w:rFonts w:ascii="Arial Narrow" w:hAnsi="Arial Narrow"/>
                <w:sz w:val="22"/>
                <w:szCs w:val="22"/>
                <w:lang w:eastAsia="pl-PL"/>
              </w:rPr>
              <w:t>cti</w:t>
            </w:r>
            <w:proofErr w:type="spellEnd"/>
            <w:r w:rsidRPr="000438EC">
              <w:rPr>
                <w:rFonts w:ascii="Arial Narrow" w:hAnsi="Arial Narrow"/>
                <w:sz w:val="22"/>
                <w:szCs w:val="22"/>
                <w:lang w:eastAsia="pl-PL"/>
              </w:rPr>
              <w:t xml:space="preserve">; na jednej karcie, kolumny wypełnione </w:t>
            </w:r>
            <w:proofErr w:type="spellStart"/>
            <w:r w:rsidRPr="000438EC">
              <w:rPr>
                <w:rFonts w:ascii="Arial Narrow" w:hAnsi="Arial Narrow"/>
                <w:sz w:val="22"/>
                <w:szCs w:val="22"/>
                <w:lang w:eastAsia="pl-PL"/>
              </w:rPr>
              <w:t>od\czynnikami</w:t>
            </w:r>
            <w:proofErr w:type="spellEnd"/>
          </w:p>
        </w:tc>
        <w:tc>
          <w:tcPr>
            <w:tcW w:w="198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Opakowanie (1x12kart)</w:t>
            </w:r>
          </w:p>
        </w:tc>
        <w:tc>
          <w:tcPr>
            <w:tcW w:w="99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w:t>
            </w:r>
          </w:p>
        </w:tc>
      </w:tr>
      <w:tr w:rsidR="00577B74" w:rsidRPr="000438EC" w:rsidTr="00465EBB">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3</w:t>
            </w:r>
          </w:p>
        </w:tc>
        <w:tc>
          <w:tcPr>
            <w:tcW w:w="526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Karta do oznaczeń grup krwi AB0/Rh dla noworodka DVI-DVI+</w:t>
            </w:r>
          </w:p>
        </w:tc>
        <w:tc>
          <w:tcPr>
            <w:tcW w:w="198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Opakowanie (4x12kart)</w:t>
            </w:r>
          </w:p>
        </w:tc>
        <w:tc>
          <w:tcPr>
            <w:tcW w:w="99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8</w:t>
            </w:r>
          </w:p>
        </w:tc>
      </w:tr>
      <w:tr w:rsidR="00577B74" w:rsidRPr="000438EC" w:rsidTr="00465EBB">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4</w:t>
            </w:r>
          </w:p>
        </w:tc>
        <w:tc>
          <w:tcPr>
            <w:tcW w:w="526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Diluent</w:t>
            </w:r>
            <w:proofErr w:type="spellEnd"/>
            <w:r w:rsidRPr="000438EC">
              <w:rPr>
                <w:rFonts w:ascii="Arial Narrow" w:hAnsi="Arial Narrow"/>
                <w:sz w:val="22"/>
                <w:szCs w:val="22"/>
                <w:lang w:eastAsia="pl-PL"/>
              </w:rPr>
              <w:t xml:space="preserve"> - roztwór </w:t>
            </w:r>
            <w:proofErr w:type="spellStart"/>
            <w:r w:rsidRPr="000438EC">
              <w:rPr>
                <w:rFonts w:ascii="Arial Narrow" w:hAnsi="Arial Narrow"/>
                <w:sz w:val="22"/>
                <w:szCs w:val="22"/>
                <w:lang w:eastAsia="pl-PL"/>
              </w:rPr>
              <w:t>Liss</w:t>
            </w:r>
            <w:proofErr w:type="spellEnd"/>
          </w:p>
        </w:tc>
        <w:tc>
          <w:tcPr>
            <w:tcW w:w="198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Opakowanie (1x500 ml)</w:t>
            </w:r>
          </w:p>
        </w:tc>
        <w:tc>
          <w:tcPr>
            <w:tcW w:w="99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6</w:t>
            </w:r>
          </w:p>
        </w:tc>
      </w:tr>
      <w:tr w:rsidR="00577B74" w:rsidRPr="000438EC" w:rsidTr="00465EBB">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5</w:t>
            </w:r>
          </w:p>
        </w:tc>
        <w:tc>
          <w:tcPr>
            <w:tcW w:w="526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Koncówki</w:t>
            </w:r>
            <w:proofErr w:type="spellEnd"/>
            <w:r w:rsidRPr="000438EC">
              <w:rPr>
                <w:rFonts w:ascii="Arial Narrow" w:hAnsi="Arial Narrow"/>
                <w:sz w:val="22"/>
                <w:szCs w:val="22"/>
                <w:lang w:eastAsia="pl-PL"/>
              </w:rPr>
              <w:t xml:space="preserve"> do </w:t>
            </w:r>
            <w:proofErr w:type="spellStart"/>
            <w:r w:rsidRPr="000438EC">
              <w:rPr>
                <w:rFonts w:ascii="Arial Narrow" w:hAnsi="Arial Narrow"/>
                <w:sz w:val="22"/>
                <w:szCs w:val="22"/>
                <w:lang w:eastAsia="pl-PL"/>
              </w:rPr>
              <w:t>pipetora</w:t>
            </w:r>
            <w:proofErr w:type="spellEnd"/>
            <w:r w:rsidRPr="000438EC">
              <w:rPr>
                <w:rFonts w:ascii="Arial Narrow" w:hAnsi="Arial Narrow"/>
                <w:sz w:val="22"/>
                <w:szCs w:val="22"/>
                <w:lang w:eastAsia="pl-PL"/>
              </w:rPr>
              <w:t xml:space="preserve"> </w:t>
            </w:r>
            <w:proofErr w:type="spellStart"/>
            <w:r w:rsidRPr="000438EC">
              <w:rPr>
                <w:rFonts w:ascii="Arial Narrow" w:hAnsi="Arial Narrow"/>
                <w:sz w:val="22"/>
                <w:szCs w:val="22"/>
                <w:lang w:eastAsia="pl-PL"/>
              </w:rPr>
              <w:t>Pipetor</w:t>
            </w:r>
            <w:proofErr w:type="spellEnd"/>
            <w:r w:rsidRPr="000438EC">
              <w:rPr>
                <w:rFonts w:ascii="Arial Narrow" w:hAnsi="Arial Narrow"/>
                <w:sz w:val="22"/>
                <w:szCs w:val="22"/>
                <w:lang w:eastAsia="pl-PL"/>
              </w:rPr>
              <w:t xml:space="preserve"> FP-4</w:t>
            </w:r>
          </w:p>
        </w:tc>
        <w:tc>
          <w:tcPr>
            <w:tcW w:w="198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Opakowanie (1000 </w:t>
            </w:r>
            <w:proofErr w:type="spellStart"/>
            <w:r w:rsidRPr="000438EC">
              <w:rPr>
                <w:rFonts w:ascii="Arial Narrow" w:hAnsi="Arial Narrow"/>
                <w:sz w:val="22"/>
                <w:szCs w:val="22"/>
                <w:lang w:eastAsia="pl-PL"/>
              </w:rPr>
              <w:t>szt</w:t>
            </w:r>
            <w:proofErr w:type="spellEnd"/>
            <w:r w:rsidRPr="000438EC">
              <w:rPr>
                <w:rFonts w:ascii="Arial Narrow" w:hAnsi="Arial Narrow"/>
                <w:sz w:val="22"/>
                <w:szCs w:val="22"/>
                <w:lang w:eastAsia="pl-PL"/>
              </w:rPr>
              <w:t>)</w:t>
            </w:r>
          </w:p>
        </w:tc>
        <w:tc>
          <w:tcPr>
            <w:tcW w:w="99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7</w:t>
            </w:r>
          </w:p>
        </w:tc>
      </w:tr>
      <w:tr w:rsidR="00577B74" w:rsidRPr="000438EC" w:rsidTr="00465EBB">
        <w:trPr>
          <w:trHeight w:val="414"/>
          <w:tblCellSpacing w:w="0" w:type="dxa"/>
        </w:trPr>
        <w:tc>
          <w:tcPr>
            <w:tcW w:w="525" w:type="dxa"/>
            <w:tcBorders>
              <w:top w:val="outset" w:sz="6" w:space="0" w:color="000000"/>
              <w:left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6</w:t>
            </w:r>
          </w:p>
        </w:tc>
        <w:tc>
          <w:tcPr>
            <w:tcW w:w="526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Krwinki wzorcowe zawieszone w LISS </w:t>
            </w:r>
            <w:proofErr w:type="spellStart"/>
            <w:r w:rsidRPr="000438EC">
              <w:rPr>
                <w:rFonts w:ascii="Arial Narrow" w:hAnsi="Arial Narrow"/>
                <w:sz w:val="22"/>
                <w:szCs w:val="22"/>
                <w:lang w:eastAsia="pl-PL"/>
              </w:rPr>
              <w:t>I-II-III</w:t>
            </w:r>
            <w:proofErr w:type="spellEnd"/>
            <w:r w:rsidRPr="000438EC">
              <w:rPr>
                <w:rFonts w:ascii="Arial Narrow" w:hAnsi="Arial Narrow"/>
                <w:sz w:val="22"/>
                <w:szCs w:val="22"/>
                <w:lang w:eastAsia="pl-PL"/>
              </w:rPr>
              <w:t xml:space="preserve"> do wykrywania przeciw ciał odpornościowych</w:t>
            </w:r>
          </w:p>
          <w:p w:rsidR="00577B74" w:rsidRPr="000438EC" w:rsidRDefault="00577B74" w:rsidP="00465EBB">
            <w:pPr>
              <w:rPr>
                <w:rFonts w:ascii="Arial Narrow" w:hAnsi="Arial Narrow"/>
                <w:lang w:eastAsia="pl-PL"/>
              </w:rPr>
            </w:pPr>
          </w:p>
        </w:tc>
        <w:tc>
          <w:tcPr>
            <w:tcW w:w="1985" w:type="dxa"/>
            <w:tcBorders>
              <w:top w:val="outset" w:sz="6" w:space="0" w:color="000000"/>
              <w:left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Zestaw 3x10ml</w:t>
            </w:r>
          </w:p>
        </w:tc>
        <w:tc>
          <w:tcPr>
            <w:tcW w:w="992" w:type="dxa"/>
            <w:tcBorders>
              <w:top w:val="outset" w:sz="6" w:space="0" w:color="000000"/>
              <w:left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18</w:t>
            </w:r>
          </w:p>
        </w:tc>
      </w:tr>
      <w:tr w:rsidR="00577B74" w:rsidRPr="000438EC" w:rsidTr="00465EBB">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7</w:t>
            </w:r>
          </w:p>
        </w:tc>
        <w:tc>
          <w:tcPr>
            <w:tcW w:w="526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Zewnętrzna międzynarodowa kontrola jakości – zestaw podstawowy</w:t>
            </w:r>
          </w:p>
        </w:tc>
        <w:tc>
          <w:tcPr>
            <w:tcW w:w="198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Zestaw 2x2x5ml</w:t>
            </w:r>
          </w:p>
        </w:tc>
        <w:tc>
          <w:tcPr>
            <w:tcW w:w="99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4</w:t>
            </w:r>
          </w:p>
        </w:tc>
      </w:tr>
      <w:tr w:rsidR="00577B74" w:rsidRPr="000438EC" w:rsidTr="00465EBB">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8</w:t>
            </w:r>
          </w:p>
        </w:tc>
        <w:tc>
          <w:tcPr>
            <w:tcW w:w="526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Pipetor</w:t>
            </w:r>
            <w:proofErr w:type="spellEnd"/>
            <w:r w:rsidRPr="000438EC">
              <w:rPr>
                <w:rFonts w:ascii="Arial Narrow" w:hAnsi="Arial Narrow"/>
                <w:sz w:val="22"/>
                <w:szCs w:val="22"/>
                <w:lang w:eastAsia="pl-PL"/>
              </w:rPr>
              <w:t xml:space="preserve"> FP-4-1 </w:t>
            </w:r>
            <w:proofErr w:type="spellStart"/>
            <w:r w:rsidRPr="000438EC">
              <w:rPr>
                <w:rFonts w:ascii="Arial Narrow" w:hAnsi="Arial Narrow"/>
                <w:sz w:val="22"/>
                <w:szCs w:val="22"/>
                <w:lang w:eastAsia="pl-PL"/>
              </w:rPr>
              <w:t>szt</w:t>
            </w:r>
            <w:proofErr w:type="spellEnd"/>
            <w:r w:rsidRPr="000438EC">
              <w:rPr>
                <w:rFonts w:ascii="Arial Narrow" w:hAnsi="Arial Narrow"/>
                <w:sz w:val="22"/>
                <w:szCs w:val="22"/>
                <w:lang w:eastAsia="pl-PL"/>
              </w:rPr>
              <w:t xml:space="preserve"> (dzierżawa)</w:t>
            </w:r>
          </w:p>
        </w:tc>
        <w:tc>
          <w:tcPr>
            <w:tcW w:w="1985"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miesiąc</w:t>
            </w:r>
          </w:p>
        </w:tc>
        <w:tc>
          <w:tcPr>
            <w:tcW w:w="992"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12</w:t>
            </w:r>
          </w:p>
        </w:tc>
      </w:tr>
    </w:tbl>
    <w:p w:rsidR="00577B74" w:rsidRPr="000438EC" w:rsidRDefault="00577B74" w:rsidP="00577B74">
      <w:pPr>
        <w:ind w:hanging="567"/>
        <w:rPr>
          <w:rFonts w:ascii="Arial Narrow" w:hAnsi="Arial Narrow"/>
          <w:sz w:val="22"/>
          <w:szCs w:val="22"/>
          <w:lang w:eastAsia="pl-PL"/>
        </w:rPr>
      </w:pPr>
    </w:p>
    <w:p w:rsidR="00577B74" w:rsidRPr="000438EC" w:rsidRDefault="00577B74" w:rsidP="00577B74">
      <w:pPr>
        <w:jc w:val="center"/>
        <w:rPr>
          <w:rFonts w:ascii="Arial Narrow" w:hAnsi="Arial Narrow"/>
          <w:sz w:val="22"/>
          <w:szCs w:val="22"/>
          <w:lang w:eastAsia="pl-PL"/>
        </w:rPr>
      </w:pPr>
      <w:r w:rsidRPr="000438EC">
        <w:rPr>
          <w:rFonts w:ascii="Arial Narrow" w:hAnsi="Arial Narrow"/>
          <w:b/>
          <w:bCs/>
          <w:sz w:val="22"/>
          <w:szCs w:val="22"/>
          <w:lang w:eastAsia="pl-PL"/>
        </w:rPr>
        <w:t>Wymagane parametry jako</w:t>
      </w:r>
      <w:r w:rsidRPr="000438EC">
        <w:rPr>
          <w:rFonts w:ascii="Arial Narrow" w:hAnsi="Arial Narrow"/>
          <w:sz w:val="22"/>
          <w:szCs w:val="22"/>
          <w:lang w:eastAsia="pl-PL"/>
        </w:rPr>
        <w:t>ś</w:t>
      </w:r>
      <w:r w:rsidRPr="000438EC">
        <w:rPr>
          <w:rFonts w:ascii="Arial Narrow" w:hAnsi="Arial Narrow"/>
          <w:b/>
          <w:bCs/>
          <w:sz w:val="22"/>
          <w:szCs w:val="22"/>
          <w:lang w:eastAsia="pl-PL"/>
        </w:rPr>
        <w:t>ciowo-techniczne dla odczynników do oznacze</w:t>
      </w:r>
      <w:r w:rsidRPr="000438EC">
        <w:rPr>
          <w:rFonts w:ascii="Arial Narrow" w:hAnsi="Arial Narrow"/>
          <w:sz w:val="22"/>
          <w:szCs w:val="22"/>
          <w:lang w:eastAsia="pl-PL"/>
        </w:rPr>
        <w:t xml:space="preserve">ń </w:t>
      </w:r>
      <w:r w:rsidRPr="000438EC">
        <w:rPr>
          <w:rFonts w:ascii="Arial Narrow" w:hAnsi="Arial Narrow"/>
          <w:b/>
          <w:bCs/>
          <w:sz w:val="22"/>
          <w:szCs w:val="22"/>
          <w:lang w:eastAsia="pl-PL"/>
        </w:rPr>
        <w:t>wykonywanych metod</w:t>
      </w:r>
      <w:r w:rsidRPr="000438EC">
        <w:rPr>
          <w:rFonts w:ascii="Arial Narrow" w:hAnsi="Arial Narrow"/>
          <w:sz w:val="22"/>
          <w:szCs w:val="22"/>
          <w:lang w:eastAsia="pl-PL"/>
        </w:rPr>
        <w:t xml:space="preserve">ą </w:t>
      </w:r>
      <w:r w:rsidRPr="000438EC">
        <w:rPr>
          <w:rFonts w:ascii="Arial Narrow" w:hAnsi="Arial Narrow"/>
          <w:b/>
          <w:bCs/>
          <w:sz w:val="22"/>
          <w:szCs w:val="22"/>
          <w:lang w:eastAsia="pl-PL"/>
        </w:rPr>
        <w:t xml:space="preserve">aglutynacji krwinek czerwonych na </w:t>
      </w:r>
      <w:proofErr w:type="spellStart"/>
      <w:r w:rsidRPr="000438EC">
        <w:rPr>
          <w:rFonts w:ascii="Arial Narrow" w:hAnsi="Arial Narrow"/>
          <w:b/>
          <w:bCs/>
          <w:sz w:val="22"/>
          <w:szCs w:val="22"/>
          <w:lang w:eastAsia="pl-PL"/>
        </w:rPr>
        <w:t>mikrokolumnach</w:t>
      </w:r>
      <w:proofErr w:type="spellEnd"/>
      <w:r w:rsidRPr="000438EC">
        <w:rPr>
          <w:rFonts w:ascii="Arial Narrow" w:hAnsi="Arial Narrow"/>
          <w:b/>
          <w:bCs/>
          <w:sz w:val="22"/>
          <w:szCs w:val="22"/>
          <w:lang w:eastAsia="pl-PL"/>
        </w:rPr>
        <w:t xml:space="preserve"> w serologii </w:t>
      </w:r>
      <w:proofErr w:type="spellStart"/>
      <w:r w:rsidRPr="000438EC">
        <w:rPr>
          <w:rFonts w:ascii="Arial Narrow" w:hAnsi="Arial Narrow"/>
          <w:b/>
          <w:bCs/>
          <w:sz w:val="22"/>
          <w:szCs w:val="22"/>
          <w:lang w:eastAsia="pl-PL"/>
        </w:rPr>
        <w:t>immunotransfuzjologicznej</w:t>
      </w:r>
      <w:proofErr w:type="spellEnd"/>
      <w:r w:rsidRPr="000438EC">
        <w:rPr>
          <w:rFonts w:ascii="Arial Narrow" w:hAnsi="Arial Narrow"/>
          <w:b/>
          <w:bCs/>
          <w:sz w:val="22"/>
          <w:szCs w:val="22"/>
          <w:lang w:eastAsia="pl-PL"/>
        </w:rPr>
        <w:t xml:space="preserve"> do </w:t>
      </w:r>
      <w:proofErr w:type="spellStart"/>
      <w:r w:rsidRPr="000438EC">
        <w:rPr>
          <w:rFonts w:ascii="Arial Narrow" w:hAnsi="Arial Narrow"/>
          <w:b/>
          <w:bCs/>
          <w:sz w:val="22"/>
          <w:szCs w:val="22"/>
          <w:lang w:eastAsia="pl-PL"/>
        </w:rPr>
        <w:t>posiadago</w:t>
      </w:r>
      <w:proofErr w:type="spellEnd"/>
      <w:r w:rsidRPr="000438EC">
        <w:rPr>
          <w:rFonts w:ascii="Arial Narrow" w:hAnsi="Arial Narrow"/>
          <w:b/>
          <w:bCs/>
          <w:sz w:val="22"/>
          <w:szCs w:val="22"/>
          <w:lang w:eastAsia="pl-PL"/>
        </w:rPr>
        <w:t xml:space="preserve"> systemu </w:t>
      </w:r>
      <w:proofErr w:type="spellStart"/>
      <w:r w:rsidRPr="000438EC">
        <w:rPr>
          <w:rFonts w:ascii="Arial Narrow" w:hAnsi="Arial Narrow"/>
          <w:b/>
          <w:bCs/>
          <w:sz w:val="22"/>
          <w:szCs w:val="22"/>
          <w:lang w:eastAsia="pl-PL"/>
        </w:rPr>
        <w:t>DiaMed</w:t>
      </w:r>
      <w:proofErr w:type="spellEnd"/>
    </w:p>
    <w:p w:rsidR="00577B74" w:rsidRPr="000438EC" w:rsidRDefault="00577B74" w:rsidP="00577B74">
      <w:pPr>
        <w:rPr>
          <w:rFonts w:ascii="Arial Narrow" w:hAnsi="Arial Narrow"/>
          <w:sz w:val="22"/>
          <w:szCs w:val="22"/>
          <w:lang w:eastAsia="pl-PL"/>
        </w:rPr>
      </w:pPr>
    </w:p>
    <w:p w:rsidR="00577B74" w:rsidRPr="000438EC" w:rsidRDefault="00577B74" w:rsidP="00577B74">
      <w:pPr>
        <w:rPr>
          <w:rFonts w:ascii="Arial Narrow" w:hAnsi="Arial Narrow"/>
          <w:sz w:val="22"/>
          <w:szCs w:val="22"/>
          <w:lang w:eastAsia="pl-PL"/>
        </w:rPr>
      </w:pPr>
    </w:p>
    <w:tbl>
      <w:tblPr>
        <w:tblW w:w="8767"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587"/>
        <w:gridCol w:w="5203"/>
        <w:gridCol w:w="1418"/>
        <w:gridCol w:w="1559"/>
      </w:tblGrid>
      <w:tr w:rsidR="00577B74" w:rsidRPr="000438EC" w:rsidTr="00F34241">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L.p.</w:t>
            </w:r>
          </w:p>
        </w:tc>
        <w:tc>
          <w:tcPr>
            <w:tcW w:w="520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Przedmiot zamówienia</w:t>
            </w:r>
          </w:p>
        </w:tc>
        <w:tc>
          <w:tcPr>
            <w:tcW w:w="141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Parametr</w:t>
            </w:r>
          </w:p>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lastRenderedPageBreak/>
              <w:t>wymagany</w:t>
            </w:r>
          </w:p>
        </w:tc>
        <w:tc>
          <w:tcPr>
            <w:tcW w:w="155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lastRenderedPageBreak/>
              <w:t xml:space="preserve">Parametr </w:t>
            </w:r>
            <w:r w:rsidRPr="000438EC">
              <w:rPr>
                <w:rFonts w:ascii="Arial Narrow" w:hAnsi="Arial Narrow"/>
                <w:b/>
                <w:bCs/>
                <w:sz w:val="22"/>
                <w:szCs w:val="22"/>
                <w:lang w:eastAsia="pl-PL"/>
              </w:rPr>
              <w:lastRenderedPageBreak/>
              <w:t>oferowany</w:t>
            </w:r>
          </w:p>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TAK/NIE</w:t>
            </w:r>
          </w:p>
          <w:p w:rsidR="00577B74" w:rsidRPr="000438EC" w:rsidRDefault="00577B74" w:rsidP="00465EBB">
            <w:pPr>
              <w:rPr>
                <w:rFonts w:ascii="Arial Narrow" w:hAnsi="Arial Narrow"/>
                <w:lang w:eastAsia="pl-PL"/>
              </w:rPr>
            </w:pPr>
            <w:r w:rsidRPr="000438EC">
              <w:rPr>
                <w:rFonts w:ascii="Arial Narrow" w:hAnsi="Arial Narrow"/>
                <w:b/>
                <w:bCs/>
                <w:sz w:val="22"/>
                <w:szCs w:val="22"/>
                <w:lang w:eastAsia="pl-PL"/>
              </w:rPr>
              <w:t>poda</w:t>
            </w:r>
            <w:r w:rsidRPr="000438EC">
              <w:rPr>
                <w:rFonts w:ascii="Arial Narrow" w:hAnsi="Arial Narrow"/>
                <w:sz w:val="22"/>
                <w:szCs w:val="22"/>
                <w:lang w:eastAsia="pl-PL"/>
              </w:rPr>
              <w:t>ć</w:t>
            </w:r>
            <w:r w:rsidRPr="000438EC">
              <w:rPr>
                <w:rFonts w:ascii="Arial Narrow" w:hAnsi="Arial Narrow"/>
                <w:b/>
                <w:bCs/>
                <w:sz w:val="22"/>
                <w:szCs w:val="22"/>
                <w:lang w:eastAsia="pl-PL"/>
              </w:rPr>
              <w:t>/opisa</w:t>
            </w:r>
            <w:r w:rsidRPr="000438EC">
              <w:rPr>
                <w:rFonts w:ascii="Arial Narrow" w:hAnsi="Arial Narrow"/>
                <w:sz w:val="22"/>
                <w:szCs w:val="22"/>
                <w:lang w:eastAsia="pl-PL"/>
              </w:rPr>
              <w:t>ć</w:t>
            </w:r>
          </w:p>
        </w:tc>
      </w:tr>
      <w:tr w:rsidR="00577B74" w:rsidRPr="000438EC" w:rsidTr="00F34241">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lastRenderedPageBreak/>
              <w:t>1</w:t>
            </w:r>
          </w:p>
        </w:tc>
        <w:tc>
          <w:tcPr>
            <w:tcW w:w="520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Wymagane jest wykonanie wszystkich</w:t>
            </w:r>
          </w:p>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badań wymienionych w zapotrzebowaniu na odczynniki</w:t>
            </w:r>
          </w:p>
        </w:tc>
        <w:tc>
          <w:tcPr>
            <w:tcW w:w="141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p w:rsidR="00577B74" w:rsidRPr="000438EC" w:rsidRDefault="00577B74" w:rsidP="00465EBB">
            <w:pPr>
              <w:rPr>
                <w:rFonts w:ascii="Arial Narrow" w:hAnsi="Arial Narrow"/>
                <w:lang w:eastAsia="pl-PL"/>
              </w:rPr>
            </w:pPr>
          </w:p>
        </w:tc>
        <w:tc>
          <w:tcPr>
            <w:tcW w:w="155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F34241">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2</w:t>
            </w:r>
          </w:p>
        </w:tc>
        <w:tc>
          <w:tcPr>
            <w:tcW w:w="520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Badanie grupy krwi noworodka na jednej karcie z BTA </w:t>
            </w:r>
            <w:proofErr w:type="spellStart"/>
            <w:r w:rsidRPr="000438EC">
              <w:rPr>
                <w:rFonts w:ascii="Arial Narrow" w:hAnsi="Arial Narrow"/>
                <w:sz w:val="22"/>
                <w:szCs w:val="22"/>
                <w:lang w:eastAsia="pl-PL"/>
              </w:rPr>
              <w:t>A-B-AB-D</w:t>
            </w:r>
            <w:proofErr w:type="spellEnd"/>
            <w:r w:rsidRPr="000438EC">
              <w:rPr>
                <w:rFonts w:ascii="Arial Narrow" w:hAnsi="Arial Narrow"/>
                <w:sz w:val="22"/>
                <w:szCs w:val="22"/>
                <w:lang w:eastAsia="pl-PL"/>
              </w:rPr>
              <w:t>(VI+)-</w:t>
            </w:r>
            <w:proofErr w:type="spellStart"/>
            <w:r w:rsidRPr="000438EC">
              <w:rPr>
                <w:rFonts w:ascii="Arial Narrow" w:hAnsi="Arial Narrow"/>
                <w:sz w:val="22"/>
                <w:szCs w:val="22"/>
                <w:lang w:eastAsia="pl-PL"/>
              </w:rPr>
              <w:t>ctl-BTA</w:t>
            </w:r>
            <w:proofErr w:type="spellEnd"/>
            <w:r w:rsidRPr="000438EC">
              <w:rPr>
                <w:rFonts w:ascii="Arial Narrow" w:hAnsi="Arial Narrow"/>
                <w:sz w:val="22"/>
                <w:szCs w:val="22"/>
                <w:lang w:eastAsia="pl-PL"/>
              </w:rPr>
              <w:t>– karty wypełnione odczynnikami przez producenta.</w:t>
            </w:r>
          </w:p>
        </w:tc>
        <w:tc>
          <w:tcPr>
            <w:tcW w:w="141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Podać nazwy klonów w każdej serii odczynników. </w:t>
            </w:r>
          </w:p>
        </w:tc>
        <w:tc>
          <w:tcPr>
            <w:tcW w:w="155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F34241">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3</w:t>
            </w:r>
          </w:p>
        </w:tc>
        <w:tc>
          <w:tcPr>
            <w:tcW w:w="520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Badanie przeglądowe przeciwciał pośrednim testem</w:t>
            </w:r>
          </w:p>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Antyglobulinowym</w:t>
            </w:r>
            <w:proofErr w:type="spellEnd"/>
            <w:r w:rsidRPr="000438EC">
              <w:rPr>
                <w:rFonts w:ascii="Arial Narrow" w:hAnsi="Arial Narrow"/>
                <w:sz w:val="22"/>
                <w:szCs w:val="22"/>
                <w:lang w:eastAsia="pl-PL"/>
              </w:rPr>
              <w:t xml:space="preserve"> na 3 krwinkach wzorcowych, łącznie z </w:t>
            </w:r>
            <w:proofErr w:type="spellStart"/>
            <w:r w:rsidRPr="000438EC">
              <w:rPr>
                <w:rFonts w:ascii="Arial Narrow" w:hAnsi="Arial Narrow"/>
                <w:sz w:val="22"/>
                <w:szCs w:val="22"/>
                <w:lang w:eastAsia="pl-PL"/>
              </w:rPr>
              <w:t>Cw</w:t>
            </w:r>
            <w:proofErr w:type="spellEnd"/>
            <w:r w:rsidRPr="000438EC">
              <w:rPr>
                <w:rFonts w:ascii="Arial Narrow" w:hAnsi="Arial Narrow"/>
                <w:sz w:val="22"/>
                <w:szCs w:val="22"/>
                <w:lang w:eastAsia="pl-PL"/>
              </w:rPr>
              <w:t xml:space="preserve"> (zgodnie z obowiązującymi przepisami). Mikrokarty wypełnione surowicą </w:t>
            </w:r>
            <w:proofErr w:type="spellStart"/>
            <w:r w:rsidRPr="000438EC">
              <w:rPr>
                <w:rFonts w:ascii="Arial Narrow" w:hAnsi="Arial Narrow"/>
                <w:sz w:val="22"/>
                <w:szCs w:val="22"/>
                <w:lang w:eastAsia="pl-PL"/>
              </w:rPr>
              <w:t>antyglobulinową</w:t>
            </w:r>
            <w:proofErr w:type="spellEnd"/>
            <w:r w:rsidRPr="000438EC">
              <w:rPr>
                <w:rFonts w:ascii="Arial Narrow" w:hAnsi="Arial Narrow"/>
                <w:sz w:val="22"/>
                <w:szCs w:val="22"/>
                <w:lang w:eastAsia="pl-PL"/>
              </w:rPr>
              <w:t xml:space="preserve"> poliwalentną</w:t>
            </w:r>
          </w:p>
        </w:tc>
        <w:tc>
          <w:tcPr>
            <w:tcW w:w="141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tc>
        <w:tc>
          <w:tcPr>
            <w:tcW w:w="155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F34241">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4</w:t>
            </w:r>
          </w:p>
        </w:tc>
        <w:tc>
          <w:tcPr>
            <w:tcW w:w="520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Wymagana jest metodyka eliminująca płukanie krwinek czerwonych – zawiesina krwinek czerwonych poniżej 1% </w:t>
            </w:r>
          </w:p>
        </w:tc>
        <w:tc>
          <w:tcPr>
            <w:tcW w:w="141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tc>
        <w:tc>
          <w:tcPr>
            <w:tcW w:w="155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F34241">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5</w:t>
            </w:r>
          </w:p>
        </w:tc>
        <w:tc>
          <w:tcPr>
            <w:tcW w:w="520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Wymagane jest, aby odczynniki były gotowe do użycia (krwinki wzorcowe zawieszone w odczynniku o niskiej sile jonowej – poniżej 1%) i pochodziły od jednego producenta, a karty składały się z 6 </w:t>
            </w:r>
            <w:proofErr w:type="spellStart"/>
            <w:r w:rsidRPr="000438EC">
              <w:rPr>
                <w:rFonts w:ascii="Arial Narrow" w:hAnsi="Arial Narrow"/>
                <w:sz w:val="22"/>
                <w:szCs w:val="22"/>
                <w:lang w:eastAsia="pl-PL"/>
              </w:rPr>
              <w:t>mikrokolumn</w:t>
            </w:r>
            <w:proofErr w:type="spellEnd"/>
            <w:r w:rsidRPr="000438EC">
              <w:rPr>
                <w:rFonts w:ascii="Arial Narrow" w:hAnsi="Arial Narrow"/>
                <w:sz w:val="22"/>
                <w:szCs w:val="22"/>
                <w:lang w:eastAsia="pl-PL"/>
              </w:rPr>
              <w:t xml:space="preserve"> i były wypełnione nieprzelewającym podłożem separującym. Surowice wzorcowe do oznaczeń antygenów grup krwi, do PTA i do BTA (różnicowanie przeciwciał) naniesione na kolumienki przez producenta</w:t>
            </w:r>
          </w:p>
        </w:tc>
        <w:tc>
          <w:tcPr>
            <w:tcW w:w="141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tc>
        <w:tc>
          <w:tcPr>
            <w:tcW w:w="155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F34241">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6</w:t>
            </w:r>
          </w:p>
        </w:tc>
        <w:tc>
          <w:tcPr>
            <w:tcW w:w="520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Wymagane są dostawy odczynników transportem monitorowanym pod względem temperatury w czasie transportu (2-8 st. C), a wydruk ze wskazaniami temperatury z wykonanych dostaw musi stanowić załącznik do oferty.</w:t>
            </w:r>
          </w:p>
        </w:tc>
        <w:tc>
          <w:tcPr>
            <w:tcW w:w="141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tc>
        <w:tc>
          <w:tcPr>
            <w:tcW w:w="155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F34241">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7</w:t>
            </w:r>
          </w:p>
        </w:tc>
        <w:tc>
          <w:tcPr>
            <w:tcW w:w="520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Wymagane jest przechowywanie wszystkich mikrokart w temp. pokojowej (18-25 st. C) </w:t>
            </w:r>
          </w:p>
        </w:tc>
        <w:tc>
          <w:tcPr>
            <w:tcW w:w="141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tc>
        <w:tc>
          <w:tcPr>
            <w:tcW w:w="155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F34241">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8</w:t>
            </w:r>
          </w:p>
        </w:tc>
        <w:tc>
          <w:tcPr>
            <w:tcW w:w="520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Bezpośredni test </w:t>
            </w:r>
            <w:proofErr w:type="spellStart"/>
            <w:r w:rsidRPr="000438EC">
              <w:rPr>
                <w:rFonts w:ascii="Arial Narrow" w:hAnsi="Arial Narrow"/>
                <w:sz w:val="22"/>
                <w:szCs w:val="22"/>
                <w:lang w:eastAsia="pl-PL"/>
              </w:rPr>
              <w:t>antyglobulinowy</w:t>
            </w:r>
            <w:proofErr w:type="spellEnd"/>
            <w:r w:rsidRPr="000438EC">
              <w:rPr>
                <w:rFonts w:ascii="Arial Narrow" w:hAnsi="Arial Narrow"/>
                <w:sz w:val="22"/>
                <w:szCs w:val="22"/>
                <w:lang w:eastAsia="pl-PL"/>
              </w:rPr>
              <w:t xml:space="preserve"> na jednej karcie (IgG-IgA-IgM-C3c-C3d-ctl). Karty wypełnione odczynnikami przez producenta</w:t>
            </w:r>
          </w:p>
        </w:tc>
        <w:tc>
          <w:tcPr>
            <w:tcW w:w="141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tc>
        <w:tc>
          <w:tcPr>
            <w:tcW w:w="155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F34241">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9</w:t>
            </w:r>
          </w:p>
        </w:tc>
        <w:tc>
          <w:tcPr>
            <w:tcW w:w="520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Międzynarodowa zewnętrzna kontrola jakości potwierdzonej certyfikatem w zakresie podstawowym – 4 x /rok</w:t>
            </w:r>
          </w:p>
        </w:tc>
        <w:tc>
          <w:tcPr>
            <w:tcW w:w="141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tc>
        <w:tc>
          <w:tcPr>
            <w:tcW w:w="155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F34241">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10</w:t>
            </w:r>
          </w:p>
        </w:tc>
        <w:tc>
          <w:tcPr>
            <w:tcW w:w="520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Wymagany jest termin ważności odczynników– minimum 9 miesięcy od daty dostawy</w:t>
            </w:r>
          </w:p>
        </w:tc>
        <w:tc>
          <w:tcPr>
            <w:tcW w:w="141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tc>
        <w:tc>
          <w:tcPr>
            <w:tcW w:w="155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F34241">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11</w:t>
            </w:r>
          </w:p>
        </w:tc>
        <w:tc>
          <w:tcPr>
            <w:tcW w:w="520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roofErr w:type="spellStart"/>
            <w:r w:rsidRPr="000438EC">
              <w:rPr>
                <w:rFonts w:ascii="Arial Narrow" w:hAnsi="Arial Narrow"/>
                <w:sz w:val="22"/>
                <w:szCs w:val="22"/>
                <w:lang w:eastAsia="pl-PL"/>
              </w:rPr>
              <w:t>Nieelektroniczna</w:t>
            </w:r>
            <w:proofErr w:type="spellEnd"/>
            <w:r w:rsidRPr="000438EC">
              <w:rPr>
                <w:rFonts w:ascii="Arial Narrow" w:hAnsi="Arial Narrow"/>
                <w:sz w:val="22"/>
                <w:szCs w:val="22"/>
                <w:lang w:eastAsia="pl-PL"/>
              </w:rPr>
              <w:t xml:space="preserve"> (</w:t>
            </w:r>
            <w:proofErr w:type="spellStart"/>
            <w:r w:rsidRPr="000438EC">
              <w:rPr>
                <w:rFonts w:ascii="Arial Narrow" w:hAnsi="Arial Narrow"/>
                <w:sz w:val="22"/>
                <w:szCs w:val="22"/>
                <w:lang w:eastAsia="pl-PL"/>
              </w:rPr>
              <w:t>manulna</w:t>
            </w:r>
            <w:proofErr w:type="spellEnd"/>
            <w:r w:rsidRPr="000438EC">
              <w:rPr>
                <w:rFonts w:ascii="Arial Narrow" w:hAnsi="Arial Narrow"/>
                <w:sz w:val="22"/>
                <w:szCs w:val="22"/>
                <w:lang w:eastAsia="pl-PL"/>
              </w:rPr>
              <w:t xml:space="preserve">) pipeta </w:t>
            </w:r>
            <w:proofErr w:type="spellStart"/>
            <w:r w:rsidRPr="000438EC">
              <w:rPr>
                <w:rFonts w:ascii="Arial Narrow" w:hAnsi="Arial Narrow"/>
                <w:sz w:val="22"/>
                <w:szCs w:val="22"/>
                <w:lang w:eastAsia="pl-PL"/>
              </w:rPr>
              <w:t>multidozująca</w:t>
            </w:r>
            <w:proofErr w:type="spellEnd"/>
            <w:r w:rsidRPr="000438EC">
              <w:rPr>
                <w:rFonts w:ascii="Arial Narrow" w:hAnsi="Arial Narrow"/>
                <w:sz w:val="22"/>
                <w:szCs w:val="22"/>
                <w:lang w:eastAsia="pl-PL"/>
              </w:rPr>
              <w:t xml:space="preserve"> dedykowana do systemu – 1 szt. Nowa lub używana</w:t>
            </w:r>
          </w:p>
        </w:tc>
        <w:tc>
          <w:tcPr>
            <w:tcW w:w="141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tc>
        <w:tc>
          <w:tcPr>
            <w:tcW w:w="155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F34241">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12</w:t>
            </w:r>
          </w:p>
        </w:tc>
        <w:tc>
          <w:tcPr>
            <w:tcW w:w="520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Wymagana jest instalacja i przeprowadzenie szkolenia personelu użytkownika w siedzibie zamawiającego, potwierdzanego stosownym certyfikatem</w:t>
            </w:r>
          </w:p>
        </w:tc>
        <w:tc>
          <w:tcPr>
            <w:tcW w:w="141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tc>
        <w:tc>
          <w:tcPr>
            <w:tcW w:w="155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F34241">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13</w:t>
            </w:r>
          </w:p>
        </w:tc>
        <w:tc>
          <w:tcPr>
            <w:tcW w:w="520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Certyfikaty CE</w:t>
            </w:r>
          </w:p>
        </w:tc>
        <w:tc>
          <w:tcPr>
            <w:tcW w:w="141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tc>
        <w:tc>
          <w:tcPr>
            <w:tcW w:w="155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F34241">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lastRenderedPageBreak/>
              <w:t>14</w:t>
            </w:r>
          </w:p>
        </w:tc>
        <w:tc>
          <w:tcPr>
            <w:tcW w:w="520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Wymagane jest dołączenie polskojęzycznej instrukcji obsługi aparatury i techniki wykonywanych badań</w:t>
            </w:r>
          </w:p>
        </w:tc>
        <w:tc>
          <w:tcPr>
            <w:tcW w:w="141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tc>
        <w:tc>
          <w:tcPr>
            <w:tcW w:w="155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F34241">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15</w:t>
            </w:r>
          </w:p>
        </w:tc>
        <w:tc>
          <w:tcPr>
            <w:tcW w:w="520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Wymagana jest pozytywna opinia </w:t>
            </w:r>
            <w:proofErr w:type="spellStart"/>
            <w:r w:rsidRPr="000438EC">
              <w:rPr>
                <w:rFonts w:ascii="Arial Narrow" w:hAnsi="Arial Narrow"/>
                <w:sz w:val="22"/>
                <w:szCs w:val="22"/>
                <w:lang w:eastAsia="pl-PL"/>
              </w:rPr>
              <w:t>IHiT</w:t>
            </w:r>
            <w:proofErr w:type="spellEnd"/>
            <w:r w:rsidRPr="000438EC">
              <w:rPr>
                <w:rFonts w:ascii="Arial Narrow" w:hAnsi="Arial Narrow"/>
                <w:sz w:val="22"/>
                <w:szCs w:val="22"/>
                <w:lang w:eastAsia="pl-PL"/>
              </w:rPr>
              <w:t xml:space="preserve"> w Warszawie o oferowanych testach </w:t>
            </w:r>
            <w:proofErr w:type="spellStart"/>
            <w:r w:rsidRPr="000438EC">
              <w:rPr>
                <w:rFonts w:ascii="Arial Narrow" w:hAnsi="Arial Narrow"/>
                <w:sz w:val="22"/>
                <w:szCs w:val="22"/>
                <w:lang w:eastAsia="pl-PL"/>
              </w:rPr>
              <w:t>mikrokolumnowych</w:t>
            </w:r>
            <w:proofErr w:type="spellEnd"/>
            <w:r w:rsidRPr="000438EC">
              <w:rPr>
                <w:rFonts w:ascii="Arial Narrow" w:hAnsi="Arial Narrow"/>
                <w:sz w:val="22"/>
                <w:szCs w:val="22"/>
                <w:lang w:eastAsia="pl-PL"/>
              </w:rPr>
              <w:t>.</w:t>
            </w:r>
          </w:p>
        </w:tc>
        <w:tc>
          <w:tcPr>
            <w:tcW w:w="141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tc>
        <w:tc>
          <w:tcPr>
            <w:tcW w:w="155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F34241">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16</w:t>
            </w:r>
          </w:p>
        </w:tc>
        <w:tc>
          <w:tcPr>
            <w:tcW w:w="520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Wymagana jest reakcja serwisu na zgłoszony problem do 24 godzin</w:t>
            </w:r>
          </w:p>
        </w:tc>
        <w:tc>
          <w:tcPr>
            <w:tcW w:w="141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tc>
        <w:tc>
          <w:tcPr>
            <w:tcW w:w="155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F34241">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17</w:t>
            </w:r>
          </w:p>
        </w:tc>
        <w:tc>
          <w:tcPr>
            <w:tcW w:w="520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Wymagane jest załączenie do oferty oświadczenia producenta posiadanego przez Zamawiającego systemu o możności stosowania oferowanych odczynników</w:t>
            </w:r>
          </w:p>
        </w:tc>
        <w:tc>
          <w:tcPr>
            <w:tcW w:w="141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tc>
        <w:tc>
          <w:tcPr>
            <w:tcW w:w="155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r w:rsidR="00577B74" w:rsidRPr="000438EC" w:rsidTr="00F34241">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18</w:t>
            </w:r>
          </w:p>
        </w:tc>
        <w:tc>
          <w:tcPr>
            <w:tcW w:w="5203"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 xml:space="preserve">W ramach umowy, Wykonawca zapewnia autoryzowany bezpłatny serwis (obejmujący walidację) posiadanego systemu </w:t>
            </w:r>
            <w:proofErr w:type="spellStart"/>
            <w:r w:rsidRPr="000438EC">
              <w:rPr>
                <w:rFonts w:ascii="Arial Narrow" w:hAnsi="Arial Narrow"/>
                <w:sz w:val="22"/>
                <w:szCs w:val="22"/>
                <w:lang w:eastAsia="pl-PL"/>
              </w:rPr>
              <w:t>DiaMed</w:t>
            </w:r>
            <w:proofErr w:type="spellEnd"/>
          </w:p>
        </w:tc>
        <w:tc>
          <w:tcPr>
            <w:tcW w:w="1418"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r w:rsidRPr="000438EC">
              <w:rPr>
                <w:rFonts w:ascii="Arial Narrow" w:hAnsi="Arial Narrow"/>
                <w:sz w:val="22"/>
                <w:szCs w:val="22"/>
                <w:lang w:eastAsia="pl-PL"/>
              </w:rPr>
              <w:t>TAK</w:t>
            </w:r>
          </w:p>
        </w:tc>
        <w:tc>
          <w:tcPr>
            <w:tcW w:w="1559" w:type="dxa"/>
            <w:tcBorders>
              <w:top w:val="outset" w:sz="6" w:space="0" w:color="000000"/>
              <w:left w:val="outset" w:sz="6" w:space="0" w:color="000000"/>
              <w:bottom w:val="outset" w:sz="6" w:space="0" w:color="000000"/>
              <w:right w:val="outset" w:sz="6" w:space="0" w:color="000000"/>
            </w:tcBorders>
            <w:hideMark/>
          </w:tcPr>
          <w:p w:rsidR="00577B74" w:rsidRPr="000438EC" w:rsidRDefault="00577B74" w:rsidP="00465EBB">
            <w:pPr>
              <w:rPr>
                <w:rFonts w:ascii="Arial Narrow" w:hAnsi="Arial Narrow"/>
                <w:lang w:eastAsia="pl-PL"/>
              </w:rPr>
            </w:pPr>
          </w:p>
        </w:tc>
      </w:tr>
    </w:tbl>
    <w:p w:rsidR="00B077A7" w:rsidRDefault="00B077A7" w:rsidP="00FE1688">
      <w:pPr>
        <w:spacing w:before="120" w:line="276" w:lineRule="auto"/>
        <w:jc w:val="center"/>
        <w:rPr>
          <w:rFonts w:ascii="Arial Narrow" w:hAnsi="Arial Narrow"/>
          <w:b/>
          <w:sz w:val="22"/>
          <w:szCs w:val="22"/>
        </w:rPr>
      </w:pPr>
    </w:p>
    <w:tbl>
      <w:tblPr>
        <w:tblW w:w="4812" w:type="pct"/>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1027"/>
        <w:gridCol w:w="6205"/>
        <w:gridCol w:w="1557"/>
      </w:tblGrid>
      <w:tr w:rsidR="00D12F06" w:rsidRPr="000438EC" w:rsidTr="00F34241">
        <w:trPr>
          <w:trHeight w:val="810"/>
          <w:tblCellSpacing w:w="0" w:type="dxa"/>
        </w:trPr>
        <w:tc>
          <w:tcPr>
            <w:tcW w:w="584"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jc w:val="center"/>
              <w:rPr>
                <w:rFonts w:ascii="Arial Narrow" w:hAnsi="Arial Narrow"/>
                <w:lang w:eastAsia="pl-PL"/>
              </w:rPr>
            </w:pPr>
            <w:proofErr w:type="spellStart"/>
            <w:r w:rsidRPr="000438EC">
              <w:rPr>
                <w:rFonts w:ascii="Arial Narrow" w:hAnsi="Arial Narrow"/>
                <w:b/>
                <w:bCs/>
                <w:sz w:val="22"/>
                <w:szCs w:val="22"/>
                <w:lang w:eastAsia="pl-PL"/>
              </w:rPr>
              <w:t>L.p</w:t>
            </w:r>
            <w:proofErr w:type="spellEnd"/>
          </w:p>
        </w:tc>
        <w:tc>
          <w:tcPr>
            <w:tcW w:w="3530"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jc w:val="center"/>
              <w:rPr>
                <w:rFonts w:ascii="Arial Narrow" w:hAnsi="Arial Narrow"/>
                <w:lang w:eastAsia="pl-PL"/>
              </w:rPr>
            </w:pPr>
            <w:r w:rsidRPr="000438EC">
              <w:rPr>
                <w:rFonts w:ascii="Arial Narrow" w:hAnsi="Arial Narrow"/>
                <w:b/>
                <w:bCs/>
                <w:sz w:val="22"/>
                <w:szCs w:val="22"/>
                <w:lang w:eastAsia="pl-PL"/>
              </w:rPr>
              <w:t>Przedmiot zamówienia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jc w:val="center"/>
              <w:rPr>
                <w:rFonts w:ascii="Arial Narrow" w:hAnsi="Arial Narrow"/>
                <w:lang w:eastAsia="pl-PL"/>
              </w:rPr>
            </w:pPr>
            <w:r w:rsidRPr="000438EC">
              <w:rPr>
                <w:rFonts w:ascii="Arial Narrow" w:hAnsi="Arial Narrow"/>
                <w:b/>
                <w:bCs/>
                <w:sz w:val="22"/>
                <w:szCs w:val="22"/>
                <w:lang w:eastAsia="pl-PL"/>
              </w:rPr>
              <w:t xml:space="preserve">Ilość </w:t>
            </w:r>
            <w:proofErr w:type="spellStart"/>
            <w:r w:rsidRPr="000438EC">
              <w:rPr>
                <w:rFonts w:ascii="Arial Narrow" w:hAnsi="Arial Narrow"/>
                <w:b/>
                <w:bCs/>
                <w:sz w:val="22"/>
                <w:szCs w:val="22"/>
                <w:lang w:eastAsia="pl-PL"/>
              </w:rPr>
              <w:t>m-cy</w:t>
            </w:r>
            <w:proofErr w:type="spellEnd"/>
          </w:p>
        </w:tc>
      </w:tr>
      <w:tr w:rsidR="00D12F06" w:rsidRPr="000438EC" w:rsidTr="00F34241">
        <w:trPr>
          <w:trHeight w:val="855"/>
          <w:tblCellSpacing w:w="0" w:type="dxa"/>
        </w:trPr>
        <w:tc>
          <w:tcPr>
            <w:tcW w:w="584"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jc w:val="center"/>
              <w:rPr>
                <w:rFonts w:ascii="Arial Narrow" w:hAnsi="Arial Narrow"/>
                <w:lang w:eastAsia="pl-PL"/>
              </w:rPr>
            </w:pPr>
            <w:r w:rsidRPr="000438EC">
              <w:rPr>
                <w:rFonts w:ascii="Arial Narrow" w:hAnsi="Arial Narrow"/>
                <w:sz w:val="22"/>
                <w:szCs w:val="22"/>
                <w:lang w:eastAsia="pl-PL"/>
              </w:rPr>
              <w:t>1</w:t>
            </w:r>
          </w:p>
        </w:tc>
        <w:tc>
          <w:tcPr>
            <w:tcW w:w="3530"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rPr>
                <w:rFonts w:ascii="Arial Narrow" w:hAnsi="Arial Narrow"/>
                <w:lang w:eastAsia="pl-PL"/>
              </w:rPr>
            </w:pPr>
            <w:r w:rsidRPr="000438EC">
              <w:rPr>
                <w:rFonts w:ascii="Arial Narrow" w:hAnsi="Arial Narrow"/>
                <w:sz w:val="22"/>
                <w:szCs w:val="22"/>
                <w:lang w:eastAsia="pl-PL"/>
              </w:rPr>
              <w:t xml:space="preserve">Dzierżawa </w:t>
            </w:r>
            <w:r>
              <w:rPr>
                <w:rFonts w:ascii="Arial Narrow" w:hAnsi="Arial Narrow"/>
                <w:sz w:val="22"/>
                <w:szCs w:val="22"/>
                <w:lang w:eastAsia="pl-PL"/>
              </w:rPr>
              <w:t>pipety</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12F06" w:rsidRPr="000438EC" w:rsidRDefault="00D12F06" w:rsidP="00444325">
            <w:pPr>
              <w:jc w:val="center"/>
              <w:rPr>
                <w:rFonts w:ascii="Arial Narrow" w:hAnsi="Arial Narrow"/>
                <w:lang w:eastAsia="pl-PL"/>
              </w:rPr>
            </w:pPr>
            <w:r w:rsidRPr="000438EC">
              <w:rPr>
                <w:rFonts w:ascii="Arial Narrow" w:hAnsi="Arial Narrow"/>
                <w:sz w:val="22"/>
                <w:szCs w:val="22"/>
                <w:lang w:eastAsia="pl-PL"/>
              </w:rPr>
              <w:t>12 </w:t>
            </w:r>
          </w:p>
        </w:tc>
      </w:tr>
    </w:tbl>
    <w:p w:rsidR="00D12F06" w:rsidRPr="000438EC" w:rsidRDefault="00D12F06" w:rsidP="00D12F06">
      <w:pPr>
        <w:rPr>
          <w:rFonts w:ascii="Arial Narrow" w:hAnsi="Arial Narrow"/>
          <w:sz w:val="22"/>
          <w:szCs w:val="22"/>
          <w:lang w:eastAsia="pl-PL"/>
        </w:rPr>
      </w:pPr>
    </w:p>
    <w:p w:rsidR="00D12F06" w:rsidRPr="00FE1688" w:rsidRDefault="00D12F06" w:rsidP="00FE1688">
      <w:pPr>
        <w:spacing w:before="120" w:line="276" w:lineRule="auto"/>
        <w:jc w:val="center"/>
        <w:rPr>
          <w:rFonts w:ascii="Arial Narrow" w:hAnsi="Arial Narrow"/>
          <w:b/>
          <w:sz w:val="22"/>
          <w:szCs w:val="22"/>
        </w:rPr>
      </w:pPr>
    </w:p>
    <w:sectPr w:rsidR="00D12F06" w:rsidRPr="00FE1688" w:rsidSect="00124F11">
      <w:footnotePr>
        <w:pos w:val="beneathText"/>
      </w:footnotePr>
      <w:pgSz w:w="11905" w:h="16837"/>
      <w:pgMar w:top="1304" w:right="1415" w:bottom="1191" w:left="141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C4D" w:rsidRDefault="00C13C4D" w:rsidP="00471F09">
      <w:r>
        <w:separator/>
      </w:r>
    </w:p>
  </w:endnote>
  <w:endnote w:type="continuationSeparator" w:id="0">
    <w:p w:rsidR="00C13C4D" w:rsidRDefault="00C13C4D"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tarSymbol">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15" w:rsidRPr="00785B6F" w:rsidRDefault="00636915">
    <w:pPr>
      <w:pStyle w:val="Stopka"/>
      <w:jc w:val="center"/>
      <w:rPr>
        <w:rFonts w:ascii="Verdana" w:hAnsi="Verdana"/>
        <w:sz w:val="16"/>
        <w:szCs w:val="16"/>
      </w:rPr>
    </w:pPr>
    <w:r w:rsidRPr="00785B6F">
      <w:rPr>
        <w:rFonts w:ascii="Verdana" w:hAnsi="Verdana"/>
        <w:sz w:val="16"/>
        <w:szCs w:val="16"/>
      </w:rPr>
      <w:fldChar w:fldCharType="begin"/>
    </w:r>
    <w:r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885ABB">
      <w:rPr>
        <w:rFonts w:ascii="Verdana" w:hAnsi="Verdana"/>
        <w:noProof/>
        <w:sz w:val="16"/>
        <w:szCs w:val="16"/>
      </w:rPr>
      <w:t>29</w:t>
    </w:r>
    <w:r w:rsidRPr="00785B6F">
      <w:rPr>
        <w:rFonts w:ascii="Verdana" w:hAnsi="Verdan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15" w:rsidRDefault="0063691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15" w:rsidRDefault="00636915">
    <w:pPr>
      <w:pStyle w:val="Stopka"/>
      <w:ind w:right="360"/>
    </w:pPr>
    <w:r>
      <w:pict>
        <v:shapetype id="_x0000_t202" coordsize="21600,21600" o:spt="202" path="m,l,21600r21600,l21600,xe">
          <v:stroke joinstyle="miter"/>
          <v:path gradientshapeok="t" o:connecttype="rect"/>
        </v:shapetype>
        <v:shape id="_x0000_s21505" type="#_x0000_t202" style="position:absolute;margin-left:707.05pt;margin-top:.05pt;width:13.55pt;height:15.6pt;z-index:251660288;mso-wrap-distance-left:0;mso-wrap-distance-right:0;mso-position-horizontal-relative:page" stroked="f">
          <v:fill opacity="0" color2="black"/>
          <v:textbox inset="0,0,0,0">
            <w:txbxContent>
              <w:p w:rsidR="00636915" w:rsidRDefault="00636915">
                <w:pPr>
                  <w:pStyle w:val="Stopka"/>
                </w:pPr>
                <w:r>
                  <w:rPr>
                    <w:rStyle w:val="Numerstrony"/>
                  </w:rPr>
                  <w:fldChar w:fldCharType="begin"/>
                </w:r>
                <w:r>
                  <w:rPr>
                    <w:rStyle w:val="Numerstrony"/>
                  </w:rPr>
                  <w:instrText xml:space="preserve"> PAGE </w:instrText>
                </w:r>
                <w:r>
                  <w:rPr>
                    <w:rStyle w:val="Numerstrony"/>
                  </w:rPr>
                  <w:fldChar w:fldCharType="separate"/>
                </w:r>
                <w:r w:rsidR="00885ABB">
                  <w:rPr>
                    <w:rStyle w:val="Numerstrony"/>
                    <w:noProof/>
                  </w:rPr>
                  <w:t>56</w:t>
                </w:r>
                <w:r>
                  <w:rPr>
                    <w:rStyle w:val="Numerstrony"/>
                  </w:rPr>
                  <w:fldChar w:fldCharType="end"/>
                </w:r>
              </w:p>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15" w:rsidRDefault="006369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C4D" w:rsidRDefault="00C13C4D" w:rsidP="00471F09">
      <w:r>
        <w:separator/>
      </w:r>
    </w:p>
  </w:footnote>
  <w:footnote w:type="continuationSeparator" w:id="0">
    <w:p w:rsidR="00C13C4D" w:rsidRDefault="00C13C4D" w:rsidP="00471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2">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0000009"/>
    <w:multiLevelType w:val="singleLevel"/>
    <w:tmpl w:val="00000009"/>
    <w:name w:val="WW8Num9"/>
    <w:lvl w:ilvl="0">
      <w:start w:val="1"/>
      <w:numFmt w:val="decimal"/>
      <w:lvlText w:val="%1."/>
      <w:lvlJc w:val="left"/>
      <w:pPr>
        <w:tabs>
          <w:tab w:val="num" w:pos="0"/>
        </w:tabs>
        <w:ind w:left="360" w:hanging="360"/>
      </w:pPr>
    </w:lvl>
  </w:abstractNum>
  <w:abstractNum w:abstractNumId="6">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7">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F"/>
    <w:multiLevelType w:val="singleLevel"/>
    <w:tmpl w:val="0000000F"/>
    <w:name w:val="WW8Num15"/>
    <w:lvl w:ilvl="0">
      <w:start w:val="1"/>
      <w:numFmt w:val="decimal"/>
      <w:lvlText w:val="%1."/>
      <w:lvlJc w:val="left"/>
      <w:pPr>
        <w:tabs>
          <w:tab w:val="num" w:pos="4320"/>
        </w:tabs>
        <w:ind w:left="4320" w:hanging="360"/>
      </w:pPr>
    </w:lvl>
  </w:abstractNum>
  <w:abstractNum w:abstractNumId="10">
    <w:nsid w:val="00000012"/>
    <w:multiLevelType w:val="singleLevel"/>
    <w:tmpl w:val="411664B6"/>
    <w:name w:val="WW8Num18"/>
    <w:lvl w:ilvl="0">
      <w:start w:val="1"/>
      <w:numFmt w:val="decimal"/>
      <w:suff w:val="nothing"/>
      <w:lvlText w:val="%1."/>
      <w:lvlJc w:val="left"/>
      <w:pPr>
        <w:tabs>
          <w:tab w:val="num" w:pos="360"/>
        </w:tabs>
        <w:ind w:left="360" w:hanging="360"/>
      </w:pPr>
      <w:rPr>
        <w:rFonts w:ascii="Arial Narrow" w:eastAsia="Times New Roman" w:hAnsi="Arial Narrow" w:cs="Times New Roman" w:hint="default"/>
        <w:b w:val="0"/>
      </w:rPr>
    </w:lvl>
  </w:abstractNum>
  <w:abstractNum w:abstractNumId="11">
    <w:nsid w:val="00000017"/>
    <w:multiLevelType w:val="singleLevel"/>
    <w:tmpl w:val="00000017"/>
    <w:name w:val="WW8Num23"/>
    <w:lvl w:ilvl="0">
      <w:start w:val="1"/>
      <w:numFmt w:val="lowerLetter"/>
      <w:lvlText w:val="%1)"/>
      <w:lvlJc w:val="left"/>
      <w:pPr>
        <w:tabs>
          <w:tab w:val="num" w:pos="1440"/>
        </w:tabs>
        <w:ind w:left="1440" w:hanging="360"/>
      </w:pPr>
      <w:rPr>
        <w:rFonts w:ascii="Verdana" w:hAnsi="Verdana" w:cs="Times New Roman"/>
        <w:b w:val="0"/>
        <w:i w:val="0"/>
        <w:strike w:val="0"/>
        <w:dstrike w:val="0"/>
        <w:sz w:val="20"/>
        <w:szCs w:val="20"/>
        <w:u w:val="none"/>
      </w:rPr>
    </w:lvl>
  </w:abstractNum>
  <w:abstractNum w:abstractNumId="12">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5">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F625CF0"/>
    <w:multiLevelType w:val="hybridMultilevel"/>
    <w:tmpl w:val="65DAB85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1C9E2225"/>
    <w:multiLevelType w:val="multilevel"/>
    <w:tmpl w:val="35985A0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233E31EC"/>
    <w:multiLevelType w:val="hybridMultilevel"/>
    <w:tmpl w:val="E30026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8">
    <w:nsid w:val="37B37A3E"/>
    <w:multiLevelType w:val="multilevel"/>
    <w:tmpl w:val="A77CF000"/>
    <w:lvl w:ilvl="0">
      <w:start w:val="10"/>
      <w:numFmt w:val="decimal"/>
      <w:lvlText w:val="%1"/>
      <w:lvlJc w:val="left"/>
      <w:pPr>
        <w:tabs>
          <w:tab w:val="num" w:pos="480"/>
        </w:tabs>
        <w:ind w:left="480" w:hanging="480"/>
      </w:pPr>
      <w:rPr>
        <w:rFonts w:ascii="Arial Narrow" w:hAnsi="Arial Narrow" w:hint="default"/>
        <w:sz w:val="22"/>
        <w:szCs w:val="22"/>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29">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30">
    <w:nsid w:val="3B9A522F"/>
    <w:multiLevelType w:val="multilevel"/>
    <w:tmpl w:val="5B6CA7B4"/>
    <w:lvl w:ilvl="0">
      <w:start w:val="2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EF15413"/>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F3027E0"/>
    <w:multiLevelType w:val="multilevel"/>
    <w:tmpl w:val="CE623F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nsid w:val="50E51953"/>
    <w:multiLevelType w:val="multilevel"/>
    <w:tmpl w:val="65EEB6A8"/>
    <w:lvl w:ilvl="0">
      <w:start w:val="2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50320B5"/>
    <w:multiLevelType w:val="hybridMultilevel"/>
    <w:tmpl w:val="57AE36E8"/>
    <w:lvl w:ilvl="0" w:tplc="DAEE5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nsid w:val="56385FF7"/>
    <w:multiLevelType w:val="hybridMultilevel"/>
    <w:tmpl w:val="66205980"/>
    <w:lvl w:ilvl="0" w:tplc="BA0849F4">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40">
    <w:nsid w:val="5AAC525A"/>
    <w:multiLevelType w:val="multilevel"/>
    <w:tmpl w:val="2E82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BD84A11"/>
    <w:multiLevelType w:val="singleLevel"/>
    <w:tmpl w:val="FC1A3A2A"/>
    <w:lvl w:ilvl="0">
      <w:start w:val="1"/>
      <w:numFmt w:val="decimal"/>
      <w:lvlText w:val="%1."/>
      <w:legacy w:legacy="1" w:legacySpace="0" w:legacyIndent="360"/>
      <w:lvlJc w:val="left"/>
      <w:pPr>
        <w:ind w:left="360" w:hanging="360"/>
      </w:pPr>
    </w:lvl>
  </w:abstractNum>
  <w:abstractNum w:abstractNumId="42">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F501299"/>
    <w:multiLevelType w:val="multilevel"/>
    <w:tmpl w:val="7C266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4D5B45"/>
    <w:multiLevelType w:val="hybridMultilevel"/>
    <w:tmpl w:val="55B0DCC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46">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4"/>
  </w:num>
  <w:num w:numId="3">
    <w:abstractNumId w:val="6"/>
  </w:num>
  <w:num w:numId="4">
    <w:abstractNumId w:val="7"/>
  </w:num>
  <w:num w:numId="5">
    <w:abstractNumId w:val="12"/>
  </w:num>
  <w:num w:numId="6">
    <w:abstractNumId w:val="13"/>
  </w:num>
  <w:num w:numId="7">
    <w:abstractNumId w:val="14"/>
  </w:num>
  <w:num w:numId="8">
    <w:abstractNumId w:val="15"/>
  </w:num>
  <w:num w:numId="9">
    <w:abstractNumId w:val="23"/>
  </w:num>
  <w:num w:numId="10">
    <w:abstractNumId w:val="25"/>
  </w:num>
  <w:num w:numId="11">
    <w:abstractNumId w:val="28"/>
  </w:num>
  <w:num w:numId="12">
    <w:abstractNumId w:val="20"/>
  </w:num>
  <w:num w:numId="13">
    <w:abstractNumId w:val="45"/>
  </w:num>
  <w:num w:numId="14">
    <w:abstractNumId w:val="16"/>
  </w:num>
  <w:num w:numId="15">
    <w:abstractNumId w:val="31"/>
  </w:num>
  <w:num w:numId="16">
    <w:abstractNumId w:val="18"/>
  </w:num>
  <w:num w:numId="17">
    <w:abstractNumId w:val="32"/>
  </w:num>
  <w:num w:numId="18">
    <w:abstractNumId w:val="34"/>
  </w:num>
  <w:num w:numId="19">
    <w:abstractNumId w:val="46"/>
  </w:num>
  <w:num w:numId="20">
    <w:abstractNumId w:val="36"/>
  </w:num>
  <w:num w:numId="21">
    <w:abstractNumId w:val="29"/>
  </w:num>
  <w:num w:numId="22">
    <w:abstractNumId w:val="42"/>
  </w:num>
  <w:num w:numId="23">
    <w:abstractNumId w:val="41"/>
    <w:lvlOverride w:ilvl="0">
      <w:startOverride w:val="1"/>
    </w:lvlOverride>
  </w:num>
  <w:num w:numId="24">
    <w:abstractNumId w:val="2"/>
  </w:num>
  <w:num w:numId="25">
    <w:abstractNumId w:val="19"/>
  </w:num>
  <w:num w:numId="26">
    <w:abstractNumId w:val="21"/>
  </w:num>
  <w:num w:numId="27">
    <w:abstractNumId w:val="27"/>
  </w:num>
  <w:num w:numId="28">
    <w:abstractNumId w:val="26"/>
  </w:num>
  <w:num w:numId="29">
    <w:abstractNumId w:val="44"/>
  </w:num>
  <w:num w:numId="30">
    <w:abstractNumId w:val="17"/>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5"/>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8"/>
  </w:num>
  <w:num w:numId="39">
    <w:abstractNumId w:val="11"/>
  </w:num>
  <w:num w:numId="40">
    <w:abstractNumId w:val="37"/>
  </w:num>
  <w:num w:numId="41">
    <w:abstractNumId w:val="30"/>
  </w:num>
  <w:num w:numId="42">
    <w:abstractNumId w:val="38"/>
  </w:num>
  <w:num w:numId="43">
    <w:abstractNumId w:val="43"/>
  </w:num>
  <w:num w:numId="44">
    <w:abstractNumId w:val="35"/>
  </w:num>
  <w:num w:numId="45">
    <w:abstractNumId w:val="4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71682"/>
    <o:shapelayout v:ext="edit">
      <o:idmap v:ext="edit" data="21"/>
    </o:shapelayout>
  </w:hdrShapeDefaults>
  <w:footnotePr>
    <w:pos w:val="beneathText"/>
    <w:footnote w:id="-1"/>
    <w:footnote w:id="0"/>
  </w:footnotePr>
  <w:endnotePr>
    <w:endnote w:id="-1"/>
    <w:endnote w:id="0"/>
  </w:endnotePr>
  <w:compat/>
  <w:rsids>
    <w:rsidRoot w:val="00FE1688"/>
    <w:rsid w:val="00006AF8"/>
    <w:rsid w:val="000115AF"/>
    <w:rsid w:val="00021F3B"/>
    <w:rsid w:val="00026DAC"/>
    <w:rsid w:val="00033F2C"/>
    <w:rsid w:val="0003573A"/>
    <w:rsid w:val="00037039"/>
    <w:rsid w:val="0004141F"/>
    <w:rsid w:val="000526AD"/>
    <w:rsid w:val="00074E88"/>
    <w:rsid w:val="00080D67"/>
    <w:rsid w:val="00087D89"/>
    <w:rsid w:val="00096245"/>
    <w:rsid w:val="000A1F31"/>
    <w:rsid w:val="000B704B"/>
    <w:rsid w:val="000F53D4"/>
    <w:rsid w:val="001105AF"/>
    <w:rsid w:val="001159CD"/>
    <w:rsid w:val="001205E6"/>
    <w:rsid w:val="00124F11"/>
    <w:rsid w:val="00126E2E"/>
    <w:rsid w:val="001330E9"/>
    <w:rsid w:val="00133FE5"/>
    <w:rsid w:val="001402D8"/>
    <w:rsid w:val="00172041"/>
    <w:rsid w:val="001A0200"/>
    <w:rsid w:val="001B22A4"/>
    <w:rsid w:val="001B4922"/>
    <w:rsid w:val="001B7FC3"/>
    <w:rsid w:val="001C1F09"/>
    <w:rsid w:val="001C7136"/>
    <w:rsid w:val="001E036D"/>
    <w:rsid w:val="001E3827"/>
    <w:rsid w:val="001E7646"/>
    <w:rsid w:val="00204C73"/>
    <w:rsid w:val="00212DA9"/>
    <w:rsid w:val="002153BE"/>
    <w:rsid w:val="002160EF"/>
    <w:rsid w:val="00221CF2"/>
    <w:rsid w:val="00230AAF"/>
    <w:rsid w:val="00247E6B"/>
    <w:rsid w:val="00253AF3"/>
    <w:rsid w:val="0027677A"/>
    <w:rsid w:val="002823E7"/>
    <w:rsid w:val="00287085"/>
    <w:rsid w:val="00291E26"/>
    <w:rsid w:val="002A767B"/>
    <w:rsid w:val="002B0A78"/>
    <w:rsid w:val="002C7F9C"/>
    <w:rsid w:val="002D77FA"/>
    <w:rsid w:val="002E6707"/>
    <w:rsid w:val="00305877"/>
    <w:rsid w:val="00325E70"/>
    <w:rsid w:val="00353669"/>
    <w:rsid w:val="00364C72"/>
    <w:rsid w:val="0038230C"/>
    <w:rsid w:val="003868CF"/>
    <w:rsid w:val="003A19D1"/>
    <w:rsid w:val="003D4FC3"/>
    <w:rsid w:val="00405793"/>
    <w:rsid w:val="00441BB9"/>
    <w:rsid w:val="00444325"/>
    <w:rsid w:val="004567A1"/>
    <w:rsid w:val="00465EBB"/>
    <w:rsid w:val="00471F09"/>
    <w:rsid w:val="00482C21"/>
    <w:rsid w:val="0049138F"/>
    <w:rsid w:val="004A4AED"/>
    <w:rsid w:val="004B2A64"/>
    <w:rsid w:val="004C497D"/>
    <w:rsid w:val="004D0BB4"/>
    <w:rsid w:val="004D3BE6"/>
    <w:rsid w:val="004F6BB5"/>
    <w:rsid w:val="004F70C3"/>
    <w:rsid w:val="004F7AC2"/>
    <w:rsid w:val="00505F01"/>
    <w:rsid w:val="0052264D"/>
    <w:rsid w:val="00544099"/>
    <w:rsid w:val="005451E6"/>
    <w:rsid w:val="0055008B"/>
    <w:rsid w:val="005538E9"/>
    <w:rsid w:val="005664AC"/>
    <w:rsid w:val="00567B09"/>
    <w:rsid w:val="005746F6"/>
    <w:rsid w:val="00575F1D"/>
    <w:rsid w:val="00577B74"/>
    <w:rsid w:val="00583087"/>
    <w:rsid w:val="00591850"/>
    <w:rsid w:val="00597BD8"/>
    <w:rsid w:val="005B2249"/>
    <w:rsid w:val="005C233A"/>
    <w:rsid w:val="005E086B"/>
    <w:rsid w:val="006032FB"/>
    <w:rsid w:val="0060480D"/>
    <w:rsid w:val="00604A5D"/>
    <w:rsid w:val="00611589"/>
    <w:rsid w:val="0061318C"/>
    <w:rsid w:val="0061498F"/>
    <w:rsid w:val="00636915"/>
    <w:rsid w:val="00645D02"/>
    <w:rsid w:val="00647464"/>
    <w:rsid w:val="0065165D"/>
    <w:rsid w:val="00655D7C"/>
    <w:rsid w:val="0067077C"/>
    <w:rsid w:val="0068194F"/>
    <w:rsid w:val="0069431F"/>
    <w:rsid w:val="006B57DD"/>
    <w:rsid w:val="006F374F"/>
    <w:rsid w:val="00714A58"/>
    <w:rsid w:val="0071528E"/>
    <w:rsid w:val="007154D1"/>
    <w:rsid w:val="007314A8"/>
    <w:rsid w:val="007414C0"/>
    <w:rsid w:val="00752B88"/>
    <w:rsid w:val="00753E93"/>
    <w:rsid w:val="00755672"/>
    <w:rsid w:val="00756E8F"/>
    <w:rsid w:val="00756EE9"/>
    <w:rsid w:val="007632C0"/>
    <w:rsid w:val="007637CC"/>
    <w:rsid w:val="007641ED"/>
    <w:rsid w:val="00765C8B"/>
    <w:rsid w:val="00785FA8"/>
    <w:rsid w:val="007A6109"/>
    <w:rsid w:val="007C0E1C"/>
    <w:rsid w:val="007D77AF"/>
    <w:rsid w:val="007E16E1"/>
    <w:rsid w:val="007F0749"/>
    <w:rsid w:val="007F3210"/>
    <w:rsid w:val="007F7D5F"/>
    <w:rsid w:val="00811038"/>
    <w:rsid w:val="00832492"/>
    <w:rsid w:val="0084038B"/>
    <w:rsid w:val="008415B2"/>
    <w:rsid w:val="0085512A"/>
    <w:rsid w:val="00855E3F"/>
    <w:rsid w:val="00867C59"/>
    <w:rsid w:val="00883713"/>
    <w:rsid w:val="0088531D"/>
    <w:rsid w:val="00885914"/>
    <w:rsid w:val="00885ABB"/>
    <w:rsid w:val="00886724"/>
    <w:rsid w:val="00896D97"/>
    <w:rsid w:val="008B0846"/>
    <w:rsid w:val="008D6AB0"/>
    <w:rsid w:val="008E4B7D"/>
    <w:rsid w:val="008E7AD3"/>
    <w:rsid w:val="008F4BC7"/>
    <w:rsid w:val="00913509"/>
    <w:rsid w:val="00914129"/>
    <w:rsid w:val="00920543"/>
    <w:rsid w:val="00931FE1"/>
    <w:rsid w:val="009471E9"/>
    <w:rsid w:val="00950DD2"/>
    <w:rsid w:val="0096161C"/>
    <w:rsid w:val="009718C6"/>
    <w:rsid w:val="00971B21"/>
    <w:rsid w:val="00973C81"/>
    <w:rsid w:val="009768AC"/>
    <w:rsid w:val="00977637"/>
    <w:rsid w:val="00980469"/>
    <w:rsid w:val="00986C3E"/>
    <w:rsid w:val="00986D31"/>
    <w:rsid w:val="009A307B"/>
    <w:rsid w:val="009A766B"/>
    <w:rsid w:val="009C2F3D"/>
    <w:rsid w:val="009E53D8"/>
    <w:rsid w:val="009F6FFE"/>
    <w:rsid w:val="00A03DE3"/>
    <w:rsid w:val="00A33802"/>
    <w:rsid w:val="00A358BF"/>
    <w:rsid w:val="00A42809"/>
    <w:rsid w:val="00A63AA7"/>
    <w:rsid w:val="00A64025"/>
    <w:rsid w:val="00A74914"/>
    <w:rsid w:val="00A757B5"/>
    <w:rsid w:val="00A76FA8"/>
    <w:rsid w:val="00A81C2F"/>
    <w:rsid w:val="00AA2B43"/>
    <w:rsid w:val="00AC4BAB"/>
    <w:rsid w:val="00AD24D3"/>
    <w:rsid w:val="00AD552A"/>
    <w:rsid w:val="00AD610B"/>
    <w:rsid w:val="00AD6239"/>
    <w:rsid w:val="00AE09A5"/>
    <w:rsid w:val="00AF0867"/>
    <w:rsid w:val="00B033FA"/>
    <w:rsid w:val="00B077A7"/>
    <w:rsid w:val="00B11FBD"/>
    <w:rsid w:val="00B15F6F"/>
    <w:rsid w:val="00B31FD2"/>
    <w:rsid w:val="00B33EEF"/>
    <w:rsid w:val="00B47BD6"/>
    <w:rsid w:val="00B52D37"/>
    <w:rsid w:val="00B72F4F"/>
    <w:rsid w:val="00B74F03"/>
    <w:rsid w:val="00B7775D"/>
    <w:rsid w:val="00B9201C"/>
    <w:rsid w:val="00BD426D"/>
    <w:rsid w:val="00BE0C0B"/>
    <w:rsid w:val="00BE4A34"/>
    <w:rsid w:val="00BF39B0"/>
    <w:rsid w:val="00BF57FB"/>
    <w:rsid w:val="00C01B5A"/>
    <w:rsid w:val="00C03A7D"/>
    <w:rsid w:val="00C06760"/>
    <w:rsid w:val="00C122A1"/>
    <w:rsid w:val="00C13C4D"/>
    <w:rsid w:val="00C22C11"/>
    <w:rsid w:val="00C2351B"/>
    <w:rsid w:val="00C506FC"/>
    <w:rsid w:val="00C774A1"/>
    <w:rsid w:val="00C9237E"/>
    <w:rsid w:val="00CA00E7"/>
    <w:rsid w:val="00CB1FA6"/>
    <w:rsid w:val="00CC6B01"/>
    <w:rsid w:val="00CF1068"/>
    <w:rsid w:val="00CF5E54"/>
    <w:rsid w:val="00D07A9C"/>
    <w:rsid w:val="00D12F06"/>
    <w:rsid w:val="00D25378"/>
    <w:rsid w:val="00D3045B"/>
    <w:rsid w:val="00D67314"/>
    <w:rsid w:val="00D6752C"/>
    <w:rsid w:val="00D94C5C"/>
    <w:rsid w:val="00DE6434"/>
    <w:rsid w:val="00E17915"/>
    <w:rsid w:val="00E53B5D"/>
    <w:rsid w:val="00E70C10"/>
    <w:rsid w:val="00E75D9F"/>
    <w:rsid w:val="00E8007A"/>
    <w:rsid w:val="00E84B42"/>
    <w:rsid w:val="00EA252F"/>
    <w:rsid w:val="00EA7B87"/>
    <w:rsid w:val="00EB1D62"/>
    <w:rsid w:val="00EB5A66"/>
    <w:rsid w:val="00ED634A"/>
    <w:rsid w:val="00EF509F"/>
    <w:rsid w:val="00F005AB"/>
    <w:rsid w:val="00F05305"/>
    <w:rsid w:val="00F17F89"/>
    <w:rsid w:val="00F32101"/>
    <w:rsid w:val="00F34241"/>
    <w:rsid w:val="00F45E64"/>
    <w:rsid w:val="00F467D3"/>
    <w:rsid w:val="00F61803"/>
    <w:rsid w:val="00F73FD5"/>
    <w:rsid w:val="00F7424D"/>
    <w:rsid w:val="00FA5B85"/>
    <w:rsid w:val="00FE1688"/>
    <w:rsid w:val="00FF1AAD"/>
    <w:rsid w:val="00FF4A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uiPriority w:val="1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uiPriority w:val="99"/>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rsid w:val="00FE1688"/>
    <w:pPr>
      <w:jc w:val="both"/>
    </w:pPr>
  </w:style>
  <w:style w:type="paragraph" w:styleId="Tekstprzypisudolnego">
    <w:name w:val="footnote text"/>
    <w:aliases w:val=" Znak12"/>
    <w:basedOn w:val="Normalny"/>
    <w:link w:val="TekstprzypisudolnegoZnak"/>
    <w:rsid w:val="00FE1688"/>
    <w:rPr>
      <w:sz w:val="20"/>
      <w:szCs w:val="20"/>
    </w:rPr>
  </w:style>
  <w:style w:type="character" w:customStyle="1" w:styleId="TekstprzypisudolnegoZnak">
    <w:name w:val="Tekst przypisu dolnego Znak"/>
    <w:aliases w:val=" Znak12 Znak"/>
    <w:basedOn w:val="Domylnaczcionkaakapitu"/>
    <w:link w:val="Tekstprzypisudolnego"/>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rsid w:val="00FE1688"/>
    <w:pPr>
      <w:tabs>
        <w:tab w:val="center" w:pos="4536"/>
        <w:tab w:val="right" w:pos="9072"/>
      </w:tabs>
    </w:pPr>
  </w:style>
  <w:style w:type="character" w:customStyle="1" w:styleId="StopkaZnak">
    <w:name w:val="Stopka Znak"/>
    <w:aliases w:val=" Znak11 Znak"/>
    <w:basedOn w:val="Domylnaczcionkaakapitu"/>
    <w:link w:val="Stopka"/>
    <w:rsid w:val="00FE1688"/>
    <w:rPr>
      <w:rFonts w:ascii="Times New Roman" w:eastAsia="Times New Roman" w:hAnsi="Times New Roman" w:cs="Times New Roman"/>
      <w:sz w:val="24"/>
      <w:szCs w:val="24"/>
      <w:lang w:eastAsia="ar-SA"/>
    </w:rPr>
  </w:style>
  <w:style w:type="paragraph" w:styleId="Nagwek">
    <w:name w:val="header"/>
    <w:aliases w:val=" Znak10"/>
    <w:basedOn w:val="Normalny"/>
    <w:link w:val="NagwekZnak"/>
    <w:uiPriority w:val="99"/>
    <w:rsid w:val="00FE1688"/>
    <w:pPr>
      <w:tabs>
        <w:tab w:val="center" w:pos="4536"/>
        <w:tab w:val="right" w:pos="9072"/>
      </w:tabs>
    </w:pPr>
  </w:style>
  <w:style w:type="character" w:customStyle="1" w:styleId="NagwekZnak">
    <w:name w:val="Nagłówek Znak"/>
    <w:aliases w:val=" Znak10 Znak"/>
    <w:basedOn w:val="Domylnaczcionkaakapitu"/>
    <w:link w:val="Nagwek"/>
    <w:uiPriority w:val="99"/>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basedOn w:val="Normalny"/>
    <w:link w:val="AkapitzlistZnak"/>
    <w:qFormat/>
    <w:rsid w:val="00FE1688"/>
    <w:pPr>
      <w:ind w:left="708"/>
    </w:pPr>
  </w:style>
  <w:style w:type="table" w:styleId="Tabela-Siatka">
    <w:name w:val="Table Grid"/>
    <w:basedOn w:val="Standardowy"/>
    <w:uiPriority w:val="59"/>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uiPriority w:val="99"/>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uiPriority w:val="99"/>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uiPriority w:val="99"/>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2"/>
      </w:numPr>
      <w:suppressAutoHyphens w:val="0"/>
    </w:pPr>
    <w:rPr>
      <w:lang w:eastAsia="pl-PL"/>
    </w:r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link w:val="Akapitzlist"/>
    <w:locked/>
    <w:rsid w:val="00B52D37"/>
    <w:rPr>
      <w:rFonts w:ascii="Times New Roman" w:eastAsia="Times New Roman" w:hAnsi="Times New Roman" w:cs="Times New Roman"/>
      <w:sz w:val="24"/>
      <w:szCs w:val="24"/>
      <w:lang w:eastAsia="ar-SA"/>
    </w:rPr>
  </w:style>
  <w:style w:type="character" w:customStyle="1" w:styleId="DeltaViewInsertion">
    <w:name w:val="DeltaView Insertion"/>
    <w:rsid w:val="005746F6"/>
    <w:rPr>
      <w:b/>
      <w:i/>
      <w:spacing w:val="0"/>
    </w:rPr>
  </w:style>
</w:styles>
</file>

<file path=word/webSettings.xml><?xml version="1.0" encoding="utf-8"?>
<w:webSettings xmlns:r="http://schemas.openxmlformats.org/officeDocument/2006/relationships" xmlns:w="http://schemas.openxmlformats.org/wordprocessingml/2006/main">
  <w:divs>
    <w:div w:id="98795517">
      <w:bodyDiv w:val="1"/>
      <w:marLeft w:val="0"/>
      <w:marRight w:val="0"/>
      <w:marTop w:val="0"/>
      <w:marBottom w:val="0"/>
      <w:divBdr>
        <w:top w:val="none" w:sz="0" w:space="0" w:color="auto"/>
        <w:left w:val="none" w:sz="0" w:space="0" w:color="auto"/>
        <w:bottom w:val="none" w:sz="0" w:space="0" w:color="auto"/>
        <w:right w:val="none" w:sz="0" w:space="0" w:color="auto"/>
      </w:divBdr>
    </w:div>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258637722">
      <w:bodyDiv w:val="1"/>
      <w:marLeft w:val="0"/>
      <w:marRight w:val="0"/>
      <w:marTop w:val="0"/>
      <w:marBottom w:val="0"/>
      <w:divBdr>
        <w:top w:val="none" w:sz="0" w:space="0" w:color="auto"/>
        <w:left w:val="none" w:sz="0" w:space="0" w:color="auto"/>
        <w:bottom w:val="none" w:sz="0" w:space="0" w:color="auto"/>
        <w:right w:val="none" w:sz="0" w:space="0" w:color="auto"/>
      </w:divBdr>
    </w:div>
    <w:div w:id="394403425">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791093084">
      <w:bodyDiv w:val="1"/>
      <w:marLeft w:val="0"/>
      <w:marRight w:val="0"/>
      <w:marTop w:val="0"/>
      <w:marBottom w:val="0"/>
      <w:divBdr>
        <w:top w:val="none" w:sz="0" w:space="0" w:color="auto"/>
        <w:left w:val="none" w:sz="0" w:space="0" w:color="auto"/>
        <w:bottom w:val="none" w:sz="0" w:space="0" w:color="auto"/>
        <w:right w:val="none" w:sz="0" w:space="0" w:color="auto"/>
      </w:divBdr>
    </w:div>
    <w:div w:id="908343808">
      <w:bodyDiv w:val="1"/>
      <w:marLeft w:val="0"/>
      <w:marRight w:val="0"/>
      <w:marTop w:val="0"/>
      <w:marBottom w:val="0"/>
      <w:divBdr>
        <w:top w:val="none" w:sz="0" w:space="0" w:color="auto"/>
        <w:left w:val="none" w:sz="0" w:space="0" w:color="auto"/>
        <w:bottom w:val="none" w:sz="0" w:space="0" w:color="auto"/>
        <w:right w:val="none" w:sz="0" w:space="0" w:color="auto"/>
      </w:divBdr>
    </w:div>
    <w:div w:id="1132750511">
      <w:bodyDiv w:val="1"/>
      <w:marLeft w:val="0"/>
      <w:marRight w:val="0"/>
      <w:marTop w:val="0"/>
      <w:marBottom w:val="0"/>
      <w:divBdr>
        <w:top w:val="none" w:sz="0" w:space="0" w:color="auto"/>
        <w:left w:val="none" w:sz="0" w:space="0" w:color="auto"/>
        <w:bottom w:val="none" w:sz="0" w:space="0" w:color="auto"/>
        <w:right w:val="none" w:sz="0" w:space="0" w:color="auto"/>
      </w:divBdr>
    </w:div>
    <w:div w:id="1141996537">
      <w:bodyDiv w:val="1"/>
      <w:marLeft w:val="0"/>
      <w:marRight w:val="0"/>
      <w:marTop w:val="0"/>
      <w:marBottom w:val="0"/>
      <w:divBdr>
        <w:top w:val="none" w:sz="0" w:space="0" w:color="auto"/>
        <w:left w:val="none" w:sz="0" w:space="0" w:color="auto"/>
        <w:bottom w:val="none" w:sz="0" w:space="0" w:color="auto"/>
        <w:right w:val="none" w:sz="0" w:space="0" w:color="auto"/>
      </w:divBdr>
    </w:div>
    <w:div w:id="1170217083">
      <w:bodyDiv w:val="1"/>
      <w:marLeft w:val="0"/>
      <w:marRight w:val="0"/>
      <w:marTop w:val="0"/>
      <w:marBottom w:val="0"/>
      <w:divBdr>
        <w:top w:val="none" w:sz="0" w:space="0" w:color="auto"/>
        <w:left w:val="none" w:sz="0" w:space="0" w:color="auto"/>
        <w:bottom w:val="none" w:sz="0" w:space="0" w:color="auto"/>
        <w:right w:val="none" w:sz="0" w:space="0" w:color="auto"/>
      </w:divBdr>
    </w:div>
    <w:div w:id="1572349133">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797095219">
      <w:bodyDiv w:val="1"/>
      <w:marLeft w:val="0"/>
      <w:marRight w:val="0"/>
      <w:marTop w:val="0"/>
      <w:marBottom w:val="0"/>
      <w:divBdr>
        <w:top w:val="none" w:sz="0" w:space="0" w:color="auto"/>
        <w:left w:val="none" w:sz="0" w:space="0" w:color="auto"/>
        <w:bottom w:val="none" w:sz="0" w:space="0" w:color="auto"/>
        <w:right w:val="none" w:sz="0" w:space="0" w:color="auto"/>
      </w:divBdr>
    </w:div>
    <w:div w:id="1800680357">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 w:id="1991246730">
      <w:bodyDiv w:val="1"/>
      <w:marLeft w:val="0"/>
      <w:marRight w:val="0"/>
      <w:marTop w:val="0"/>
      <w:marBottom w:val="0"/>
      <w:divBdr>
        <w:top w:val="none" w:sz="0" w:space="0" w:color="auto"/>
        <w:left w:val="none" w:sz="0" w:space="0" w:color="auto"/>
        <w:bottom w:val="none" w:sz="0" w:space="0" w:color="auto"/>
        <w:right w:val="none" w:sz="0" w:space="0" w:color="auto"/>
      </w:divBdr>
    </w:div>
    <w:div w:id="2101632223">
      <w:bodyDiv w:val="1"/>
      <w:marLeft w:val="0"/>
      <w:marRight w:val="0"/>
      <w:marTop w:val="0"/>
      <w:marBottom w:val="0"/>
      <w:divBdr>
        <w:top w:val="none" w:sz="0" w:space="0" w:color="auto"/>
        <w:left w:val="none" w:sz="0" w:space="0" w:color="auto"/>
        <w:bottom w:val="none" w:sz="0" w:space="0" w:color="auto"/>
        <w:right w:val="none" w:sz="0" w:space="0" w:color="auto"/>
      </w:divBdr>
    </w:div>
    <w:div w:id="2127235970">
      <w:bodyDiv w:val="1"/>
      <w:marLeft w:val="0"/>
      <w:marRight w:val="0"/>
      <w:marTop w:val="0"/>
      <w:marBottom w:val="0"/>
      <w:divBdr>
        <w:top w:val="none" w:sz="0" w:space="0" w:color="auto"/>
        <w:left w:val="none" w:sz="0" w:space="0" w:color="auto"/>
        <w:bottom w:val="none" w:sz="0" w:space="0" w:color="auto"/>
        <w:right w:val="none" w:sz="0" w:space="0" w:color="auto"/>
      </w:divBdr>
    </w:div>
    <w:div w:id="21461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59720-3521-4669-860E-A92B1AD4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71</Pages>
  <Words>21503</Words>
  <Characters>129018</Characters>
  <Application>Microsoft Office Word</Application>
  <DocSecurity>0</DocSecurity>
  <Lines>1075</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41</cp:revision>
  <cp:lastPrinted>2018-07-05T10:18:00Z</cp:lastPrinted>
  <dcterms:created xsi:type="dcterms:W3CDTF">2018-06-26T07:33:00Z</dcterms:created>
  <dcterms:modified xsi:type="dcterms:W3CDTF">2018-07-05T10:59:00Z</dcterms:modified>
</cp:coreProperties>
</file>