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5F49BA" w:rsidRDefault="00FE1688" w:rsidP="00FE1688">
      <w:pPr>
        <w:spacing w:before="240"/>
        <w:jc w:val="center"/>
        <w:rPr>
          <w:rFonts w:ascii="Arial Narrow" w:hAnsi="Arial Narrow"/>
          <w:b/>
          <w:spacing w:val="10"/>
          <w:sz w:val="22"/>
          <w:szCs w:val="22"/>
        </w:rPr>
      </w:pPr>
      <w:r w:rsidRPr="005F49BA">
        <w:rPr>
          <w:rFonts w:ascii="Arial Narrow" w:hAnsi="Arial Narrow"/>
          <w:b/>
          <w:spacing w:val="10"/>
          <w:sz w:val="22"/>
          <w:szCs w:val="22"/>
        </w:rPr>
        <w:t>Szpital Powiatowy we Wrześni Sp. z o.o.</w:t>
      </w:r>
    </w:p>
    <w:p w:rsidR="00FE1688" w:rsidRPr="005F49BA" w:rsidRDefault="00FE1688" w:rsidP="00FE1688">
      <w:pPr>
        <w:spacing w:before="240"/>
        <w:jc w:val="center"/>
        <w:rPr>
          <w:rFonts w:ascii="Arial Narrow" w:hAnsi="Arial Narrow"/>
          <w:b/>
          <w:sz w:val="22"/>
          <w:szCs w:val="22"/>
        </w:rPr>
      </w:pPr>
      <w:r w:rsidRPr="005F49BA">
        <w:rPr>
          <w:rFonts w:ascii="Arial Narrow" w:hAnsi="Arial Narrow"/>
          <w:b/>
          <w:sz w:val="22"/>
          <w:szCs w:val="22"/>
        </w:rPr>
        <w:t xml:space="preserve">      62-300 Września, ul. Słowackiego 2</w:t>
      </w:r>
    </w:p>
    <w:p w:rsidR="00FE1688" w:rsidRPr="005F49BA" w:rsidRDefault="00FE1688" w:rsidP="00FE1688">
      <w:pPr>
        <w:ind w:left="540" w:right="-1"/>
        <w:jc w:val="center"/>
        <w:rPr>
          <w:rFonts w:ascii="Arial Narrow" w:hAnsi="Arial Narrow"/>
          <w:b/>
          <w:sz w:val="22"/>
          <w:szCs w:val="22"/>
        </w:rPr>
      </w:pPr>
    </w:p>
    <w:p w:rsidR="00FE1688" w:rsidRPr="005F49BA" w:rsidRDefault="00FE1688" w:rsidP="00FE1688">
      <w:pPr>
        <w:pStyle w:val="Tekstpodstawowy"/>
        <w:ind w:right="-341"/>
        <w:jc w:val="center"/>
        <w:rPr>
          <w:rFonts w:ascii="Arial Narrow" w:hAnsi="Arial Narrow"/>
          <w:b/>
          <w:sz w:val="22"/>
          <w:szCs w:val="22"/>
        </w:rPr>
      </w:pPr>
    </w:p>
    <w:p w:rsidR="00FE1688" w:rsidRPr="005F49BA" w:rsidRDefault="00FE1688" w:rsidP="00FE1688">
      <w:pPr>
        <w:pStyle w:val="Tekstpodstawowy"/>
        <w:spacing w:line="360" w:lineRule="auto"/>
        <w:ind w:right="-427"/>
        <w:jc w:val="center"/>
        <w:rPr>
          <w:rFonts w:ascii="Arial Narrow" w:hAnsi="Arial Narrow"/>
          <w:b/>
          <w:sz w:val="22"/>
          <w:szCs w:val="22"/>
        </w:rPr>
      </w:pPr>
    </w:p>
    <w:p w:rsidR="00FE1688" w:rsidRPr="005F49BA" w:rsidRDefault="00FE1688" w:rsidP="00FE1688">
      <w:pPr>
        <w:pStyle w:val="Tekstpodstawowy"/>
        <w:spacing w:line="276" w:lineRule="auto"/>
        <w:ind w:right="-1"/>
        <w:jc w:val="center"/>
        <w:rPr>
          <w:rFonts w:ascii="Arial Narrow" w:hAnsi="Arial Narrow" w:cs="Times New Roman"/>
          <w:sz w:val="22"/>
          <w:szCs w:val="22"/>
        </w:rPr>
      </w:pPr>
    </w:p>
    <w:p w:rsidR="00FE1688" w:rsidRPr="005F49BA"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5F49BA" w:rsidTr="00BE4A34">
        <w:trPr>
          <w:trHeight w:val="317"/>
        </w:trPr>
        <w:tc>
          <w:tcPr>
            <w:tcW w:w="9371" w:type="dxa"/>
            <w:vMerge w:val="restart"/>
            <w:tcBorders>
              <w:top w:val="nil"/>
              <w:left w:val="nil"/>
              <w:bottom w:val="nil"/>
              <w:right w:val="nil"/>
            </w:tcBorders>
            <w:vAlign w:val="center"/>
          </w:tcPr>
          <w:p w:rsidR="00FE1688" w:rsidRPr="005F49BA" w:rsidRDefault="00FE1688" w:rsidP="00BE4A34">
            <w:pPr>
              <w:pStyle w:val="Tekstpodstawowy"/>
              <w:spacing w:line="276" w:lineRule="auto"/>
              <w:ind w:right="-427"/>
              <w:jc w:val="center"/>
              <w:rPr>
                <w:rFonts w:ascii="Arial Narrow" w:hAnsi="Arial Narrow" w:cs="Times New Roman"/>
                <w:b/>
              </w:rPr>
            </w:pPr>
            <w:r w:rsidRPr="005F49BA">
              <w:rPr>
                <w:rFonts w:ascii="Arial Narrow" w:hAnsi="Arial Narrow" w:cs="Times New Roman"/>
                <w:b/>
                <w:sz w:val="22"/>
                <w:szCs w:val="22"/>
              </w:rPr>
              <w:t>SPECYFIKACJA ISTOTNYCH WARUNKÓW ZAMÓWIENIA</w:t>
            </w:r>
          </w:p>
          <w:p w:rsidR="00FE1688" w:rsidRPr="005F49BA" w:rsidRDefault="00FE1688" w:rsidP="00BE4A34">
            <w:pPr>
              <w:spacing w:line="276" w:lineRule="auto"/>
              <w:ind w:right="-341"/>
              <w:rPr>
                <w:rFonts w:ascii="Arial Narrow" w:hAnsi="Arial Narrow"/>
                <w:b/>
                <w:lang w:eastAsia="pl-PL"/>
              </w:rPr>
            </w:pPr>
          </w:p>
        </w:tc>
      </w:tr>
      <w:tr w:rsidR="00FE1688" w:rsidRPr="005F49BA" w:rsidTr="00BE4A34">
        <w:trPr>
          <w:trHeight w:val="317"/>
        </w:trPr>
        <w:tc>
          <w:tcPr>
            <w:tcW w:w="9371" w:type="dxa"/>
            <w:vMerge/>
            <w:tcBorders>
              <w:top w:val="nil"/>
              <w:left w:val="nil"/>
              <w:bottom w:val="nil"/>
              <w:right w:val="nil"/>
            </w:tcBorders>
            <w:vAlign w:val="center"/>
          </w:tcPr>
          <w:p w:rsidR="00FE1688" w:rsidRPr="005F49BA" w:rsidRDefault="00FE1688" w:rsidP="00BE4A34">
            <w:pPr>
              <w:suppressAutoHyphens w:val="0"/>
              <w:spacing w:line="276" w:lineRule="auto"/>
              <w:ind w:right="-341"/>
              <w:rPr>
                <w:rFonts w:ascii="Arial Narrow" w:hAnsi="Arial Narrow"/>
                <w:lang w:eastAsia="pl-PL"/>
              </w:rPr>
            </w:pPr>
          </w:p>
        </w:tc>
      </w:tr>
    </w:tbl>
    <w:p w:rsidR="00FE1688" w:rsidRPr="005F49BA"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5F49BA" w:rsidTr="00BE4A34">
        <w:trPr>
          <w:trHeight w:val="662"/>
        </w:trPr>
        <w:tc>
          <w:tcPr>
            <w:tcW w:w="9568" w:type="dxa"/>
            <w:vMerge w:val="restart"/>
            <w:tcBorders>
              <w:top w:val="nil"/>
              <w:left w:val="nil"/>
              <w:bottom w:val="nil"/>
              <w:right w:val="nil"/>
            </w:tcBorders>
            <w:vAlign w:val="center"/>
          </w:tcPr>
          <w:p w:rsidR="00567B09" w:rsidRPr="005F49BA" w:rsidRDefault="00C173C2" w:rsidP="00572347">
            <w:pPr>
              <w:pStyle w:val="Tekstpodstawowy3"/>
              <w:spacing w:after="0"/>
              <w:jc w:val="center"/>
              <w:rPr>
                <w:rFonts w:ascii="Arial Narrow" w:hAnsi="Arial Narrow"/>
                <w:b/>
                <w:i/>
                <w:sz w:val="22"/>
                <w:szCs w:val="22"/>
              </w:rPr>
            </w:pPr>
            <w:r w:rsidRPr="005F49BA">
              <w:rPr>
                <w:rFonts w:ascii="Arial Narrow" w:hAnsi="Arial Narrow" w:cs="Arial"/>
                <w:b/>
                <w:sz w:val="22"/>
                <w:szCs w:val="22"/>
              </w:rPr>
              <w:t>„</w:t>
            </w:r>
            <w:r w:rsidR="00093C50" w:rsidRPr="005F49BA">
              <w:rPr>
                <w:rFonts w:ascii="Arial Narrow" w:hAnsi="Arial Narrow" w:cs="Arial"/>
                <w:b/>
                <w:sz w:val="22"/>
                <w:szCs w:val="22"/>
              </w:rPr>
              <w:t xml:space="preserve"> </w:t>
            </w:r>
            <w:proofErr w:type="spellStart"/>
            <w:r w:rsidR="00093C50" w:rsidRPr="005F49BA">
              <w:rPr>
                <w:rFonts w:ascii="Arial Narrow" w:hAnsi="Arial Narrow" w:cs="Arial"/>
                <w:b/>
                <w:sz w:val="22"/>
                <w:szCs w:val="22"/>
              </w:rPr>
              <w:t>zakupi</w:t>
            </w:r>
            <w:proofErr w:type="spellEnd"/>
            <w:r w:rsidR="00093C50" w:rsidRPr="005F49BA">
              <w:rPr>
                <w:rFonts w:ascii="Arial Narrow" w:hAnsi="Arial Narrow" w:cs="Arial"/>
                <w:b/>
                <w:sz w:val="22"/>
                <w:szCs w:val="22"/>
              </w:rPr>
              <w:t xml:space="preserve"> </w:t>
            </w:r>
            <w:proofErr w:type="spellStart"/>
            <w:r w:rsidR="00093C50" w:rsidRPr="005F49BA">
              <w:rPr>
                <w:rFonts w:ascii="Arial Narrow" w:hAnsi="Arial Narrow" w:cs="Arial"/>
                <w:b/>
                <w:sz w:val="22"/>
                <w:szCs w:val="22"/>
              </w:rPr>
              <w:t>i</w:t>
            </w:r>
            <w:proofErr w:type="spellEnd"/>
            <w:r w:rsidR="00093C50" w:rsidRPr="005F49BA">
              <w:rPr>
                <w:rFonts w:ascii="Arial Narrow" w:hAnsi="Arial Narrow" w:cs="Arial"/>
                <w:b/>
                <w:sz w:val="22"/>
                <w:szCs w:val="22"/>
              </w:rPr>
              <w:t xml:space="preserve"> </w:t>
            </w:r>
            <w:proofErr w:type="spellStart"/>
            <w:r w:rsidR="00093C50" w:rsidRPr="005F49BA">
              <w:rPr>
                <w:rFonts w:ascii="Arial Narrow" w:hAnsi="Arial Narrow" w:cs="Arial"/>
                <w:b/>
                <w:sz w:val="22"/>
                <w:szCs w:val="22"/>
              </w:rPr>
              <w:t>dostawa</w:t>
            </w:r>
            <w:proofErr w:type="spellEnd"/>
            <w:r w:rsidR="00093C50" w:rsidRPr="005F49BA">
              <w:rPr>
                <w:rFonts w:ascii="Arial Narrow" w:hAnsi="Arial Narrow" w:cs="Arial"/>
                <w:b/>
                <w:sz w:val="22"/>
                <w:szCs w:val="22"/>
              </w:rPr>
              <w:t xml:space="preserve"> </w:t>
            </w:r>
            <w:proofErr w:type="spellStart"/>
            <w:r w:rsidR="005F49BA">
              <w:rPr>
                <w:rFonts w:ascii="Arial Narrow" w:hAnsi="Arial Narrow" w:cs="Arial"/>
                <w:b/>
                <w:sz w:val="22"/>
                <w:szCs w:val="22"/>
              </w:rPr>
              <w:t>leków</w:t>
            </w:r>
            <w:proofErr w:type="spellEnd"/>
            <w:r w:rsidR="005F49BA">
              <w:rPr>
                <w:rFonts w:ascii="Arial Narrow" w:hAnsi="Arial Narrow" w:cs="Arial"/>
                <w:b/>
                <w:sz w:val="22"/>
                <w:szCs w:val="22"/>
              </w:rPr>
              <w:t xml:space="preserve"> </w:t>
            </w:r>
            <w:proofErr w:type="spellStart"/>
            <w:r w:rsidR="005F49BA">
              <w:rPr>
                <w:rFonts w:ascii="Arial Narrow" w:hAnsi="Arial Narrow" w:cs="Arial"/>
                <w:b/>
                <w:sz w:val="22"/>
                <w:szCs w:val="22"/>
              </w:rPr>
              <w:t>i</w:t>
            </w:r>
            <w:proofErr w:type="spellEnd"/>
            <w:r w:rsidR="006E3346" w:rsidRPr="005F49BA">
              <w:rPr>
                <w:rFonts w:ascii="Arial Narrow" w:hAnsi="Arial Narrow" w:cs="Arial"/>
                <w:b/>
                <w:sz w:val="22"/>
                <w:szCs w:val="22"/>
              </w:rPr>
              <w:t xml:space="preserve"> </w:t>
            </w:r>
            <w:proofErr w:type="spellStart"/>
            <w:r w:rsidR="006E3346" w:rsidRPr="005F49BA">
              <w:rPr>
                <w:rFonts w:ascii="Arial Narrow" w:hAnsi="Arial Narrow" w:cs="Arial"/>
                <w:b/>
                <w:sz w:val="22"/>
                <w:szCs w:val="22"/>
              </w:rPr>
              <w:t>produktów</w:t>
            </w:r>
            <w:proofErr w:type="spellEnd"/>
            <w:r w:rsidR="006E3346" w:rsidRPr="005F49BA">
              <w:rPr>
                <w:rFonts w:ascii="Arial Narrow" w:hAnsi="Arial Narrow" w:cs="Arial"/>
                <w:b/>
                <w:sz w:val="22"/>
                <w:szCs w:val="22"/>
              </w:rPr>
              <w:t xml:space="preserve"> </w:t>
            </w:r>
            <w:proofErr w:type="spellStart"/>
            <w:r w:rsidR="006E3346" w:rsidRPr="005F49BA">
              <w:rPr>
                <w:rFonts w:ascii="Arial Narrow" w:hAnsi="Arial Narrow" w:cs="Arial"/>
                <w:b/>
                <w:sz w:val="22"/>
                <w:szCs w:val="22"/>
              </w:rPr>
              <w:t>leczniczych</w:t>
            </w:r>
            <w:proofErr w:type="spellEnd"/>
            <w:r w:rsidR="006E3346" w:rsidRPr="005F49BA">
              <w:rPr>
                <w:rFonts w:ascii="Arial Narrow" w:hAnsi="Arial Narrow" w:cs="Arial"/>
                <w:b/>
                <w:sz w:val="22"/>
                <w:szCs w:val="22"/>
              </w:rPr>
              <w:t xml:space="preserve"> </w:t>
            </w:r>
            <w:r w:rsidR="00093C50" w:rsidRPr="005F49BA">
              <w:rPr>
                <w:rFonts w:ascii="Arial Narrow" w:hAnsi="Arial Narrow" w:cs="Arial"/>
                <w:b/>
                <w:sz w:val="22"/>
                <w:szCs w:val="22"/>
              </w:rPr>
              <w:t xml:space="preserve">- </w:t>
            </w:r>
            <w:proofErr w:type="spellStart"/>
            <w:r w:rsidR="00093C50" w:rsidRPr="005F49BA">
              <w:rPr>
                <w:rFonts w:ascii="Arial Narrow" w:hAnsi="Arial Narrow" w:cs="Arial"/>
                <w:b/>
                <w:sz w:val="22"/>
                <w:szCs w:val="22"/>
              </w:rPr>
              <w:t>powtórka</w:t>
            </w:r>
            <w:proofErr w:type="spellEnd"/>
            <w:r w:rsidRPr="005F49BA">
              <w:rPr>
                <w:rFonts w:ascii="Arial Narrow" w:hAnsi="Arial Narrow"/>
                <w:b/>
                <w:sz w:val="22"/>
                <w:szCs w:val="22"/>
              </w:rPr>
              <w:t xml:space="preserve"> ”</w:t>
            </w:r>
          </w:p>
        </w:tc>
      </w:tr>
      <w:tr w:rsidR="00FE1688" w:rsidRPr="005F49BA" w:rsidTr="00BE4A34">
        <w:trPr>
          <w:trHeight w:val="317"/>
        </w:trPr>
        <w:tc>
          <w:tcPr>
            <w:tcW w:w="9568" w:type="dxa"/>
            <w:vMerge/>
            <w:tcBorders>
              <w:top w:val="nil"/>
              <w:left w:val="nil"/>
              <w:bottom w:val="nil"/>
              <w:right w:val="nil"/>
            </w:tcBorders>
            <w:vAlign w:val="center"/>
          </w:tcPr>
          <w:p w:rsidR="00FE1688" w:rsidRPr="005F49BA" w:rsidRDefault="00FE1688" w:rsidP="00BE4A34">
            <w:pPr>
              <w:suppressAutoHyphens w:val="0"/>
              <w:spacing w:line="276" w:lineRule="auto"/>
              <w:jc w:val="center"/>
              <w:rPr>
                <w:rFonts w:ascii="Arial Narrow" w:hAnsi="Arial Narrow"/>
                <w:b/>
                <w:lang w:eastAsia="pl-PL"/>
              </w:rPr>
            </w:pPr>
          </w:p>
        </w:tc>
      </w:tr>
    </w:tbl>
    <w:p w:rsidR="00FE1688" w:rsidRPr="005F49BA" w:rsidRDefault="00FE1688" w:rsidP="00FE1688">
      <w:pPr>
        <w:autoSpaceDE w:val="0"/>
        <w:spacing w:line="276" w:lineRule="auto"/>
        <w:ind w:right="15"/>
        <w:jc w:val="center"/>
        <w:rPr>
          <w:rFonts w:ascii="Arial Narrow" w:hAnsi="Arial Narrow"/>
          <w:b/>
          <w:sz w:val="22"/>
          <w:szCs w:val="22"/>
        </w:rPr>
      </w:pPr>
    </w:p>
    <w:p w:rsidR="00FE1688" w:rsidRPr="005F49BA" w:rsidRDefault="00FE1688" w:rsidP="00FE1688">
      <w:pPr>
        <w:pStyle w:val="Tekstpodstawowy"/>
        <w:spacing w:line="276" w:lineRule="auto"/>
        <w:ind w:right="-5"/>
        <w:jc w:val="center"/>
        <w:rPr>
          <w:rFonts w:ascii="Arial Narrow" w:hAnsi="Arial Narrow" w:cs="Times New Roman"/>
          <w:sz w:val="22"/>
          <w:szCs w:val="22"/>
        </w:rPr>
      </w:pPr>
    </w:p>
    <w:p w:rsidR="00FE1688" w:rsidRPr="005F49BA" w:rsidRDefault="00FE1688" w:rsidP="00FE1688">
      <w:pPr>
        <w:pStyle w:val="Tekstpodstawowy"/>
        <w:spacing w:line="276" w:lineRule="auto"/>
        <w:ind w:right="-5"/>
        <w:jc w:val="center"/>
        <w:rPr>
          <w:rFonts w:ascii="Arial Narrow" w:hAnsi="Arial Narrow"/>
          <w:b/>
          <w:sz w:val="22"/>
          <w:szCs w:val="22"/>
        </w:rPr>
      </w:pPr>
      <w:r w:rsidRPr="005F49BA">
        <w:rPr>
          <w:rFonts w:ascii="Arial Narrow" w:hAnsi="Arial Narrow"/>
          <w:b/>
          <w:sz w:val="22"/>
          <w:szCs w:val="22"/>
        </w:rPr>
        <w:t>PRZETARG NIEOGRANICZONY</w:t>
      </w:r>
    </w:p>
    <w:p w:rsidR="00FE1688" w:rsidRPr="005F49BA" w:rsidRDefault="00FE1688" w:rsidP="00FE1688">
      <w:pPr>
        <w:pStyle w:val="Tekstpodstawowy"/>
        <w:spacing w:line="276" w:lineRule="auto"/>
        <w:ind w:right="-5"/>
        <w:jc w:val="center"/>
        <w:rPr>
          <w:rFonts w:ascii="Arial Narrow" w:hAnsi="Arial Narrow"/>
          <w:b/>
          <w:sz w:val="22"/>
          <w:szCs w:val="22"/>
        </w:rPr>
      </w:pPr>
      <w:r w:rsidRPr="005F49BA">
        <w:rPr>
          <w:rFonts w:ascii="Arial Narrow" w:hAnsi="Arial Narrow"/>
          <w:b/>
          <w:sz w:val="22"/>
          <w:szCs w:val="22"/>
        </w:rPr>
        <w:t>NA DOSTAWĘ O WARTOŚCI PONIŻEJ</w:t>
      </w:r>
      <w:r w:rsidR="006324FF" w:rsidRPr="005F49BA">
        <w:rPr>
          <w:rFonts w:ascii="Arial Narrow" w:hAnsi="Arial Narrow"/>
          <w:b/>
          <w:sz w:val="22"/>
          <w:szCs w:val="22"/>
        </w:rPr>
        <w:t xml:space="preserve"> 221</w:t>
      </w:r>
      <w:r w:rsidRPr="005F49BA">
        <w:rPr>
          <w:rFonts w:ascii="Arial Narrow" w:hAnsi="Arial Narrow"/>
          <w:b/>
          <w:sz w:val="22"/>
          <w:szCs w:val="22"/>
        </w:rPr>
        <w:t xml:space="preserve"> TYS. EURO</w:t>
      </w:r>
    </w:p>
    <w:p w:rsidR="00FE1688" w:rsidRPr="005F49BA" w:rsidRDefault="00FE1688" w:rsidP="00FE1688">
      <w:pPr>
        <w:pStyle w:val="Tekstpodstawowy"/>
        <w:spacing w:line="276" w:lineRule="auto"/>
        <w:ind w:right="-5" w:firstLine="4860"/>
        <w:rPr>
          <w:rFonts w:ascii="Arial Narrow" w:hAnsi="Arial Narrow" w:cs="Times New Roman"/>
          <w:sz w:val="22"/>
          <w:szCs w:val="22"/>
        </w:rPr>
      </w:pPr>
    </w:p>
    <w:p w:rsidR="00FE1688" w:rsidRPr="005F49BA" w:rsidRDefault="00FE1688" w:rsidP="00FE1688">
      <w:pPr>
        <w:pStyle w:val="Tekstpodstawowy"/>
        <w:spacing w:line="276" w:lineRule="auto"/>
        <w:ind w:right="-427"/>
        <w:rPr>
          <w:rFonts w:ascii="Arial Narrow" w:hAnsi="Arial Narrow"/>
          <w:b/>
          <w:sz w:val="22"/>
          <w:szCs w:val="22"/>
        </w:rPr>
      </w:pPr>
    </w:p>
    <w:p w:rsidR="00FE1688" w:rsidRPr="005F49BA" w:rsidRDefault="00FE1688" w:rsidP="00FE1688">
      <w:pPr>
        <w:pStyle w:val="Tekstpodstawowy"/>
        <w:spacing w:line="276" w:lineRule="auto"/>
        <w:ind w:right="-427"/>
        <w:rPr>
          <w:rFonts w:ascii="Arial Narrow" w:hAnsi="Arial Narrow"/>
          <w:b/>
          <w:sz w:val="22"/>
          <w:szCs w:val="22"/>
        </w:rPr>
      </w:pPr>
    </w:p>
    <w:p w:rsidR="00FE1688" w:rsidRPr="005F49BA" w:rsidRDefault="00FE1688" w:rsidP="00FE1688">
      <w:pPr>
        <w:widowControl w:val="0"/>
        <w:autoSpaceDE w:val="0"/>
        <w:autoSpaceDN w:val="0"/>
        <w:adjustRightInd w:val="0"/>
        <w:rPr>
          <w:rFonts w:ascii="Arial Narrow" w:hAnsi="Arial Narrow"/>
          <w:b/>
          <w:bCs/>
          <w:sz w:val="22"/>
          <w:szCs w:val="22"/>
        </w:rPr>
      </w:pPr>
      <w:r w:rsidRPr="005F49BA">
        <w:rPr>
          <w:rFonts w:ascii="Arial Narrow" w:hAnsi="Arial Narrow"/>
          <w:b/>
          <w:bCs/>
          <w:sz w:val="22"/>
          <w:szCs w:val="22"/>
        </w:rPr>
        <w:t xml:space="preserve">Nr sprawy </w:t>
      </w:r>
      <w:r w:rsidR="006E3346" w:rsidRPr="005F49BA">
        <w:rPr>
          <w:rFonts w:ascii="Arial Narrow" w:hAnsi="Arial Narrow"/>
          <w:b/>
          <w:bCs/>
          <w:sz w:val="22"/>
          <w:szCs w:val="22"/>
        </w:rPr>
        <w:t>SA-381- 13</w:t>
      </w:r>
      <w:r w:rsidR="001D0594" w:rsidRPr="005F49BA">
        <w:rPr>
          <w:rFonts w:ascii="Arial Narrow" w:hAnsi="Arial Narrow"/>
          <w:b/>
          <w:bCs/>
          <w:sz w:val="22"/>
          <w:szCs w:val="22"/>
        </w:rPr>
        <w:t xml:space="preserve"> </w:t>
      </w:r>
      <w:r w:rsidR="006324FF" w:rsidRPr="005F49BA">
        <w:rPr>
          <w:rFonts w:ascii="Arial Narrow" w:hAnsi="Arial Narrow"/>
          <w:b/>
          <w:bCs/>
          <w:sz w:val="22"/>
          <w:szCs w:val="22"/>
        </w:rPr>
        <w:t>/19</w:t>
      </w:r>
    </w:p>
    <w:p w:rsidR="00FE1688" w:rsidRPr="005F49BA" w:rsidRDefault="00FE1688" w:rsidP="00FE1688">
      <w:pPr>
        <w:pStyle w:val="Tekstpodstawowy"/>
        <w:spacing w:line="276" w:lineRule="auto"/>
        <w:ind w:right="-427"/>
        <w:rPr>
          <w:rFonts w:ascii="Arial Narrow" w:hAnsi="Arial Narrow"/>
          <w:b/>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BE4A34" w:rsidRPr="005F49BA" w:rsidRDefault="00BE4A34"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sz w:val="22"/>
          <w:szCs w:val="22"/>
        </w:rPr>
      </w:pPr>
    </w:p>
    <w:p w:rsidR="00FE1688" w:rsidRPr="005F49BA" w:rsidRDefault="00FE1688" w:rsidP="00FE1688">
      <w:pPr>
        <w:pStyle w:val="Tekstpodstawowy"/>
        <w:spacing w:line="276" w:lineRule="auto"/>
        <w:ind w:right="-341"/>
        <w:jc w:val="center"/>
        <w:rPr>
          <w:rFonts w:ascii="Arial Narrow" w:hAnsi="Arial Narrow" w:cs="Times New Roman"/>
          <w:sz w:val="22"/>
          <w:szCs w:val="22"/>
        </w:rPr>
      </w:pPr>
      <w:r w:rsidRPr="005F49BA">
        <w:rPr>
          <w:rFonts w:ascii="Arial Narrow" w:hAnsi="Arial Narrow"/>
          <w:sz w:val="22"/>
          <w:szCs w:val="22"/>
        </w:rPr>
        <w:t>Specyfikacja Istotnych Warunków Zamówienia (SIWZ)</w:t>
      </w:r>
    </w:p>
    <w:p w:rsidR="00FE1688" w:rsidRPr="005F49BA" w:rsidRDefault="00FE1688" w:rsidP="00FE1688">
      <w:pPr>
        <w:spacing w:line="276" w:lineRule="auto"/>
        <w:ind w:right="-341"/>
        <w:jc w:val="both"/>
        <w:rPr>
          <w:rFonts w:ascii="Arial Narrow" w:hAnsi="Arial Narrow"/>
          <w:b/>
          <w:bCs/>
          <w:sz w:val="22"/>
          <w:szCs w:val="22"/>
        </w:rPr>
      </w:pPr>
    </w:p>
    <w:p w:rsidR="00FE1688" w:rsidRPr="005F49BA" w:rsidRDefault="00FE1688" w:rsidP="00FE1688">
      <w:pPr>
        <w:spacing w:line="276" w:lineRule="auto"/>
        <w:jc w:val="both"/>
        <w:rPr>
          <w:rFonts w:ascii="Arial Narrow" w:hAnsi="Arial Narrow"/>
          <w:b/>
          <w:bCs/>
          <w:sz w:val="22"/>
          <w:szCs w:val="22"/>
        </w:rPr>
      </w:pPr>
    </w:p>
    <w:p w:rsidR="00FE1688" w:rsidRPr="005F49BA" w:rsidRDefault="00FE1688" w:rsidP="00FE1688">
      <w:pPr>
        <w:pStyle w:val="zacznik"/>
        <w:spacing w:line="276" w:lineRule="auto"/>
        <w:rPr>
          <w:rFonts w:ascii="Arial Narrow" w:hAnsi="Arial Narrow"/>
        </w:rPr>
      </w:pPr>
    </w:p>
    <w:p w:rsidR="00FE1688" w:rsidRPr="005F49BA" w:rsidRDefault="00FE1688" w:rsidP="00FE1688">
      <w:pPr>
        <w:pStyle w:val="zacznik"/>
        <w:tabs>
          <w:tab w:val="clear" w:pos="1701"/>
          <w:tab w:val="left" w:pos="1985"/>
        </w:tabs>
        <w:spacing w:line="360" w:lineRule="auto"/>
        <w:ind w:left="1985" w:hanging="1985"/>
        <w:rPr>
          <w:rFonts w:ascii="Arial Narrow" w:hAnsi="Arial Narrow"/>
          <w:i w:val="0"/>
          <w:iCs w:val="0"/>
        </w:rPr>
      </w:pPr>
      <w:r w:rsidRPr="005F49BA">
        <w:rPr>
          <w:rStyle w:val="tekstdokbold"/>
          <w:rFonts w:ascii="Arial Narrow" w:hAnsi="Arial Narrow" w:cs="Times New Roman"/>
          <w:i w:val="0"/>
          <w:iCs w:val="0"/>
        </w:rPr>
        <w:t>Rozdział 1:</w:t>
      </w:r>
      <w:r w:rsidRPr="005F49BA">
        <w:rPr>
          <w:rStyle w:val="tekstdokbold"/>
          <w:rFonts w:ascii="Arial Narrow" w:hAnsi="Arial Narrow" w:cs="Times New Roman"/>
          <w:i w:val="0"/>
          <w:iCs w:val="0"/>
        </w:rPr>
        <w:tab/>
        <w:t xml:space="preserve">Instrukcja dla Wykonawców </w:t>
      </w:r>
      <w:r w:rsidRPr="005F49BA">
        <w:rPr>
          <w:rFonts w:ascii="Arial Narrow" w:hAnsi="Arial Narrow"/>
          <w:b/>
          <w:i w:val="0"/>
          <w:iCs w:val="0"/>
        </w:rPr>
        <w:t>(IDW)</w:t>
      </w:r>
    </w:p>
    <w:p w:rsidR="00FE1688" w:rsidRPr="005F49BA"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5F49BA">
        <w:rPr>
          <w:rStyle w:val="tekstdokbold"/>
          <w:rFonts w:ascii="Arial Narrow" w:hAnsi="Arial Narrow" w:cs="Times New Roman"/>
          <w:i w:val="0"/>
          <w:iCs w:val="0"/>
        </w:rPr>
        <w:t xml:space="preserve">Rozdział 2: </w:t>
      </w:r>
      <w:r w:rsidRPr="005F49BA">
        <w:rPr>
          <w:rStyle w:val="tekstdokbold"/>
          <w:rFonts w:ascii="Arial Narrow" w:hAnsi="Arial Narrow" w:cs="Times New Roman"/>
          <w:i w:val="0"/>
          <w:iCs w:val="0"/>
        </w:rPr>
        <w:tab/>
        <w:t>Załączniki stanowiące integralną część SIWZ:</w:t>
      </w:r>
    </w:p>
    <w:p w:rsidR="00FE1688" w:rsidRPr="005F49BA" w:rsidRDefault="00FE1688" w:rsidP="00FE1688">
      <w:pPr>
        <w:pStyle w:val="zacznik"/>
        <w:spacing w:line="276" w:lineRule="auto"/>
        <w:rPr>
          <w:rFonts w:ascii="Arial Narrow" w:hAnsi="Arial Narrow"/>
        </w:rPr>
      </w:pPr>
    </w:p>
    <w:p w:rsidR="00FE1688" w:rsidRPr="005F49BA" w:rsidRDefault="00FE1688" w:rsidP="00FE1688">
      <w:pPr>
        <w:pStyle w:val="Tekstpodstawowy"/>
        <w:tabs>
          <w:tab w:val="left" w:pos="1701"/>
        </w:tabs>
        <w:spacing w:after="120"/>
        <w:ind w:right="-425"/>
        <w:rPr>
          <w:rFonts w:ascii="Arial Narrow" w:hAnsi="Arial Narrow"/>
          <w:iCs/>
          <w:sz w:val="22"/>
          <w:szCs w:val="22"/>
        </w:rPr>
      </w:pPr>
      <w:r w:rsidRPr="005F49BA">
        <w:rPr>
          <w:rFonts w:ascii="Arial Narrow" w:hAnsi="Arial Narrow"/>
          <w:iCs/>
          <w:sz w:val="22"/>
          <w:szCs w:val="22"/>
        </w:rPr>
        <w:t>Załącznik nr 1</w:t>
      </w:r>
      <w:r w:rsidRPr="005F49BA">
        <w:rPr>
          <w:rFonts w:ascii="Arial Narrow" w:hAnsi="Arial Narrow"/>
          <w:iCs/>
          <w:sz w:val="22"/>
          <w:szCs w:val="22"/>
        </w:rPr>
        <w:tab/>
        <w:t>Formularz oferty</w:t>
      </w:r>
    </w:p>
    <w:p w:rsidR="00FE1688" w:rsidRPr="005F49BA" w:rsidRDefault="00FE1688" w:rsidP="00FE1688">
      <w:pPr>
        <w:pStyle w:val="Tekstpodstawowy"/>
        <w:tabs>
          <w:tab w:val="left" w:pos="1701"/>
        </w:tabs>
        <w:spacing w:after="120"/>
        <w:ind w:right="-425"/>
        <w:rPr>
          <w:rFonts w:ascii="Arial Narrow" w:hAnsi="Arial Narrow"/>
          <w:iCs/>
          <w:sz w:val="22"/>
          <w:szCs w:val="22"/>
        </w:rPr>
      </w:pPr>
      <w:r w:rsidRPr="005F49BA">
        <w:rPr>
          <w:rFonts w:ascii="Arial Narrow" w:hAnsi="Arial Narrow"/>
          <w:iCs/>
          <w:sz w:val="22"/>
          <w:szCs w:val="22"/>
        </w:rPr>
        <w:t>Załącznik nr 2</w:t>
      </w:r>
      <w:r w:rsidRPr="005F49BA">
        <w:rPr>
          <w:rFonts w:ascii="Arial Narrow" w:hAnsi="Arial Narrow"/>
          <w:iCs/>
          <w:sz w:val="22"/>
          <w:szCs w:val="22"/>
        </w:rPr>
        <w:tab/>
        <w:t>Formularz cenowy</w:t>
      </w:r>
    </w:p>
    <w:p w:rsidR="00FE1688" w:rsidRPr="005F49BA" w:rsidRDefault="00FE1688" w:rsidP="00FE1688">
      <w:pPr>
        <w:pStyle w:val="zacznik"/>
        <w:spacing w:line="360" w:lineRule="auto"/>
        <w:ind w:right="-143"/>
        <w:jc w:val="left"/>
        <w:rPr>
          <w:rFonts w:ascii="Arial Narrow" w:hAnsi="Arial Narrow" w:cs="Times New Roman"/>
          <w:i w:val="0"/>
          <w:iCs w:val="0"/>
        </w:rPr>
      </w:pPr>
      <w:r w:rsidRPr="005F49BA">
        <w:rPr>
          <w:rFonts w:ascii="Arial Narrow" w:hAnsi="Arial Narrow" w:cs="Times New Roman"/>
          <w:i w:val="0"/>
          <w:iCs w:val="0"/>
        </w:rPr>
        <w:t>Załącznik nr 3</w:t>
      </w:r>
      <w:r w:rsidRPr="005F49BA">
        <w:rPr>
          <w:rFonts w:ascii="Arial Narrow" w:hAnsi="Arial Narrow" w:cs="Times New Roman"/>
          <w:i w:val="0"/>
          <w:iCs w:val="0"/>
        </w:rPr>
        <w:tab/>
        <w:t>Oświadczenie Wykonawcy dotyczące przesłanek wykluczenia z postępowania</w:t>
      </w:r>
    </w:p>
    <w:p w:rsidR="00FE1688" w:rsidRPr="005F49BA" w:rsidRDefault="00FE1688" w:rsidP="00FE1688">
      <w:pPr>
        <w:pStyle w:val="zacznik"/>
        <w:spacing w:line="360" w:lineRule="auto"/>
        <w:rPr>
          <w:rFonts w:ascii="Arial Narrow" w:hAnsi="Arial Narrow" w:cs="Times New Roman"/>
          <w:i w:val="0"/>
          <w:iCs w:val="0"/>
        </w:rPr>
      </w:pPr>
      <w:r w:rsidRPr="005F49BA">
        <w:rPr>
          <w:rFonts w:ascii="Arial Narrow" w:hAnsi="Arial Narrow" w:cs="Times New Roman"/>
          <w:i w:val="0"/>
          <w:iCs w:val="0"/>
        </w:rPr>
        <w:t>Załącznik nr 4</w:t>
      </w:r>
      <w:r w:rsidRPr="005F49BA">
        <w:rPr>
          <w:rFonts w:ascii="Arial Narrow" w:hAnsi="Arial Narrow" w:cs="Times New Roman"/>
          <w:i w:val="0"/>
          <w:iCs w:val="0"/>
        </w:rPr>
        <w:tab/>
        <w:t>Oświadczenie Wykonawcy o spełnianiu warunków udziału w postępowaniu</w:t>
      </w:r>
    </w:p>
    <w:p w:rsidR="00FE1688" w:rsidRPr="005F49BA" w:rsidRDefault="00FE1688" w:rsidP="00FE1688">
      <w:pPr>
        <w:pStyle w:val="zacznik"/>
        <w:spacing w:line="360" w:lineRule="auto"/>
        <w:ind w:left="1701" w:hanging="1701"/>
        <w:rPr>
          <w:rFonts w:ascii="Arial Narrow" w:hAnsi="Arial Narrow" w:cs="Times New Roman"/>
          <w:i w:val="0"/>
          <w:iCs w:val="0"/>
        </w:rPr>
      </w:pPr>
      <w:r w:rsidRPr="005F49BA">
        <w:rPr>
          <w:rFonts w:ascii="Arial Narrow" w:hAnsi="Arial Narrow" w:cs="Times New Roman"/>
          <w:i w:val="0"/>
          <w:iCs w:val="0"/>
        </w:rPr>
        <w:t>Załącznik nr 5</w:t>
      </w:r>
      <w:r w:rsidRPr="005F49BA">
        <w:rPr>
          <w:rFonts w:ascii="Arial Narrow" w:hAnsi="Arial Narrow" w:cs="Times New Roman"/>
          <w:i w:val="0"/>
          <w:iCs w:val="0"/>
        </w:rPr>
        <w:tab/>
        <w:t xml:space="preserve">Oświadczenie o powstaniu obowiązku podatkowego u Zamawiającego, o których mowa w art. 91 ust. 3a ustawy </w:t>
      </w:r>
      <w:proofErr w:type="spellStart"/>
      <w:r w:rsidRPr="005F49BA">
        <w:rPr>
          <w:rFonts w:ascii="Arial Narrow" w:hAnsi="Arial Narrow" w:cs="Times New Roman"/>
          <w:i w:val="0"/>
          <w:iCs w:val="0"/>
        </w:rPr>
        <w:t>Pzp</w:t>
      </w:r>
      <w:proofErr w:type="spellEnd"/>
    </w:p>
    <w:p w:rsidR="00FE1688" w:rsidRPr="005F49BA" w:rsidRDefault="00FE1688" w:rsidP="00FE1688">
      <w:pPr>
        <w:pStyle w:val="zacznik"/>
        <w:spacing w:line="360" w:lineRule="auto"/>
        <w:ind w:left="1701" w:hanging="1701"/>
        <w:rPr>
          <w:rFonts w:ascii="Arial Narrow" w:hAnsi="Arial Narrow" w:cs="Times New Roman"/>
          <w:i w:val="0"/>
          <w:iCs w:val="0"/>
        </w:rPr>
      </w:pPr>
      <w:r w:rsidRPr="005F49BA">
        <w:rPr>
          <w:rFonts w:ascii="Arial Narrow" w:hAnsi="Arial Narrow"/>
          <w:i w:val="0"/>
          <w:iCs w:val="0"/>
        </w:rPr>
        <w:t>Załącznik nr 6</w:t>
      </w:r>
      <w:r w:rsidRPr="005F49BA">
        <w:rPr>
          <w:rFonts w:ascii="Arial Narrow" w:hAnsi="Arial Narrow"/>
          <w:i w:val="0"/>
          <w:iCs w:val="0"/>
        </w:rPr>
        <w:tab/>
        <w:t>Informacja o przynależności/braku przynależności do grupy kapitałowej</w:t>
      </w:r>
    </w:p>
    <w:p w:rsidR="00FE1688" w:rsidRPr="005F49BA" w:rsidRDefault="00FE1688" w:rsidP="00FE1688">
      <w:pPr>
        <w:pStyle w:val="tekstdokumentu"/>
        <w:spacing w:line="276" w:lineRule="auto"/>
        <w:rPr>
          <w:rFonts w:ascii="Arial Narrow" w:hAnsi="Arial Narrow"/>
          <w:sz w:val="22"/>
          <w:szCs w:val="22"/>
        </w:rPr>
      </w:pPr>
    </w:p>
    <w:p w:rsidR="00FE1688" w:rsidRPr="005F49BA" w:rsidRDefault="00FE1688" w:rsidP="00FE1688">
      <w:pPr>
        <w:pStyle w:val="tekstdokumentu"/>
        <w:tabs>
          <w:tab w:val="left" w:pos="1985"/>
        </w:tabs>
        <w:spacing w:line="276" w:lineRule="auto"/>
        <w:ind w:left="2410" w:hanging="2410"/>
        <w:jc w:val="left"/>
        <w:rPr>
          <w:rFonts w:ascii="Arial Narrow" w:hAnsi="Arial Narrow"/>
          <w:b/>
          <w:sz w:val="22"/>
          <w:szCs w:val="22"/>
        </w:rPr>
      </w:pPr>
      <w:r w:rsidRPr="005F49BA">
        <w:rPr>
          <w:rFonts w:ascii="Arial Narrow" w:hAnsi="Arial Narrow"/>
          <w:b/>
          <w:sz w:val="22"/>
          <w:szCs w:val="22"/>
        </w:rPr>
        <w:t>Rozdział 3:</w:t>
      </w:r>
      <w:r w:rsidRPr="005F49BA">
        <w:rPr>
          <w:rFonts w:ascii="Arial Narrow" w:hAnsi="Arial Narrow"/>
          <w:sz w:val="22"/>
          <w:szCs w:val="22"/>
        </w:rPr>
        <w:tab/>
      </w:r>
      <w:r w:rsidRPr="005F49BA">
        <w:rPr>
          <w:rFonts w:ascii="Arial Narrow" w:hAnsi="Arial Narrow"/>
          <w:b/>
          <w:bCs w:val="0"/>
          <w:iCs w:val="0"/>
          <w:sz w:val="22"/>
          <w:szCs w:val="22"/>
        </w:rPr>
        <w:t>Istotne dla stron postanowienia umowy (</w:t>
      </w:r>
      <w:r w:rsidRPr="005F49BA">
        <w:rPr>
          <w:rFonts w:ascii="Arial Narrow" w:hAnsi="Arial Narrow"/>
          <w:b/>
          <w:sz w:val="22"/>
          <w:szCs w:val="22"/>
        </w:rPr>
        <w:t xml:space="preserve"> projekt umowy)</w:t>
      </w:r>
    </w:p>
    <w:p w:rsidR="00FE1688" w:rsidRPr="005F49BA" w:rsidRDefault="00FE1688" w:rsidP="00FE1688">
      <w:pPr>
        <w:pStyle w:val="tekstdokumentu"/>
        <w:spacing w:line="276" w:lineRule="auto"/>
        <w:jc w:val="both"/>
        <w:rPr>
          <w:rFonts w:ascii="Arial Narrow" w:hAnsi="Arial Narrow"/>
          <w:sz w:val="22"/>
          <w:szCs w:val="22"/>
        </w:rPr>
      </w:pPr>
    </w:p>
    <w:p w:rsidR="00FE1688" w:rsidRPr="005F49BA" w:rsidRDefault="00FE1688" w:rsidP="00FE1688">
      <w:pPr>
        <w:pStyle w:val="tekstdokumentu"/>
        <w:spacing w:line="276" w:lineRule="auto"/>
        <w:ind w:left="1985" w:hanging="1985"/>
        <w:jc w:val="both"/>
        <w:rPr>
          <w:rFonts w:ascii="Arial Narrow" w:hAnsi="Arial Narrow"/>
          <w:sz w:val="22"/>
          <w:szCs w:val="22"/>
        </w:rPr>
      </w:pPr>
      <w:r w:rsidRPr="005F49BA">
        <w:rPr>
          <w:rStyle w:val="tekstdokbold"/>
          <w:rFonts w:ascii="Arial Narrow" w:hAnsi="Arial Narrow"/>
          <w:bCs w:val="0"/>
          <w:sz w:val="22"/>
          <w:szCs w:val="22"/>
        </w:rPr>
        <w:t>Rozdział 4:</w:t>
      </w:r>
      <w:r w:rsidRPr="005F49BA">
        <w:rPr>
          <w:rFonts w:ascii="Arial Narrow" w:hAnsi="Arial Narrow"/>
          <w:sz w:val="22"/>
          <w:szCs w:val="22"/>
        </w:rPr>
        <w:t xml:space="preserve"> </w:t>
      </w:r>
      <w:r w:rsidRPr="005F49BA">
        <w:rPr>
          <w:rFonts w:ascii="Arial Narrow" w:hAnsi="Arial Narrow"/>
          <w:sz w:val="22"/>
          <w:szCs w:val="22"/>
        </w:rPr>
        <w:tab/>
      </w:r>
      <w:r w:rsidRPr="005F49BA">
        <w:rPr>
          <w:rFonts w:ascii="Arial Narrow" w:hAnsi="Arial Narrow"/>
          <w:b/>
          <w:sz w:val="22"/>
          <w:szCs w:val="22"/>
        </w:rPr>
        <w:t>Opis przedmiotu zamówienia</w:t>
      </w:r>
    </w:p>
    <w:p w:rsidR="00FE1688" w:rsidRPr="005F49BA" w:rsidRDefault="00FE1688" w:rsidP="00FE1688">
      <w:pPr>
        <w:spacing w:line="276" w:lineRule="auto"/>
        <w:rPr>
          <w:rFonts w:ascii="Arial Narrow" w:hAnsi="Arial Narrow"/>
          <w:sz w:val="22"/>
          <w:szCs w:val="22"/>
        </w:rPr>
      </w:pPr>
    </w:p>
    <w:p w:rsidR="00FE1688" w:rsidRPr="005F49BA" w:rsidRDefault="00FE1688" w:rsidP="00FE1688">
      <w:pPr>
        <w:pStyle w:val="rozdzia"/>
        <w:spacing w:line="276" w:lineRule="auto"/>
        <w:ind w:right="-341"/>
        <w:rPr>
          <w:rFonts w:ascii="Arial Narrow" w:hAnsi="Arial Narrow"/>
          <w:sz w:val="22"/>
          <w:szCs w:val="22"/>
        </w:rPr>
      </w:pPr>
    </w:p>
    <w:p w:rsidR="00FE1688" w:rsidRPr="005F49BA" w:rsidRDefault="00FE1688" w:rsidP="00FE1688">
      <w:pPr>
        <w:pStyle w:val="rozdzia"/>
        <w:spacing w:line="276" w:lineRule="auto"/>
        <w:ind w:right="-341"/>
        <w:rPr>
          <w:rFonts w:ascii="Arial Narrow" w:hAnsi="Arial Narrow"/>
          <w:sz w:val="22"/>
          <w:szCs w:val="22"/>
        </w:rPr>
      </w:pPr>
    </w:p>
    <w:p w:rsidR="00FE1688" w:rsidRPr="005F49BA" w:rsidRDefault="00FE1688" w:rsidP="00FE1688">
      <w:pPr>
        <w:pStyle w:val="rozdzia"/>
        <w:spacing w:line="276" w:lineRule="auto"/>
        <w:ind w:right="-341"/>
        <w:rPr>
          <w:rFonts w:ascii="Arial Narrow" w:hAnsi="Arial Narrow"/>
          <w:sz w:val="22"/>
          <w:szCs w:val="22"/>
        </w:rPr>
      </w:pPr>
    </w:p>
    <w:p w:rsidR="00FE1688" w:rsidRPr="005F49BA" w:rsidRDefault="00FE1688" w:rsidP="00FE1688">
      <w:pPr>
        <w:pStyle w:val="rozdzia"/>
        <w:spacing w:line="276" w:lineRule="auto"/>
        <w:ind w:right="-341"/>
        <w:rPr>
          <w:rFonts w:ascii="Arial Narrow" w:hAnsi="Arial Narrow"/>
          <w:sz w:val="22"/>
          <w:szCs w:val="22"/>
        </w:rPr>
      </w:pPr>
    </w:p>
    <w:p w:rsidR="00FE1688" w:rsidRPr="005F49BA" w:rsidRDefault="00FE1688" w:rsidP="00FE1688">
      <w:pPr>
        <w:pStyle w:val="rozdzia"/>
        <w:spacing w:line="276" w:lineRule="auto"/>
        <w:ind w:right="-341"/>
        <w:rPr>
          <w:rFonts w:ascii="Arial Narrow" w:hAnsi="Arial Narrow"/>
          <w:sz w:val="22"/>
          <w:szCs w:val="22"/>
        </w:rPr>
      </w:pPr>
    </w:p>
    <w:p w:rsidR="00FE1688" w:rsidRPr="005F49BA" w:rsidRDefault="00FE1688" w:rsidP="00FE1688">
      <w:pPr>
        <w:pStyle w:val="rozdzia"/>
        <w:spacing w:line="276" w:lineRule="auto"/>
        <w:ind w:right="-341"/>
        <w:rPr>
          <w:rFonts w:ascii="Arial Narrow" w:hAnsi="Arial Narrow"/>
          <w:sz w:val="22"/>
          <w:szCs w:val="22"/>
        </w:rPr>
      </w:pPr>
    </w:p>
    <w:p w:rsidR="00FE1688" w:rsidRPr="005F49BA" w:rsidRDefault="00FE1688" w:rsidP="00FE1688">
      <w:pPr>
        <w:pStyle w:val="rozdzia"/>
        <w:spacing w:line="276" w:lineRule="auto"/>
        <w:ind w:right="-341"/>
        <w:rPr>
          <w:rFonts w:ascii="Arial Narrow" w:hAnsi="Arial Narrow"/>
          <w:sz w:val="22"/>
          <w:szCs w:val="22"/>
        </w:rPr>
      </w:pPr>
    </w:p>
    <w:p w:rsidR="00FE1688" w:rsidRPr="005F49BA" w:rsidRDefault="00FE1688" w:rsidP="00FE1688">
      <w:pPr>
        <w:pStyle w:val="rozdzia"/>
        <w:spacing w:line="276" w:lineRule="auto"/>
        <w:ind w:right="-341"/>
        <w:rPr>
          <w:rFonts w:ascii="Arial Narrow" w:hAnsi="Arial Narrow"/>
          <w:sz w:val="22"/>
          <w:szCs w:val="22"/>
        </w:rPr>
      </w:pPr>
    </w:p>
    <w:p w:rsidR="00FE1688" w:rsidRPr="005F49BA" w:rsidRDefault="00FE1688" w:rsidP="00FE1688">
      <w:pPr>
        <w:spacing w:line="276" w:lineRule="auto"/>
        <w:ind w:right="-1"/>
        <w:jc w:val="center"/>
        <w:rPr>
          <w:rFonts w:ascii="Arial Narrow" w:hAnsi="Arial Narrow"/>
          <w:b/>
          <w:iCs/>
          <w:sz w:val="22"/>
          <w:szCs w:val="22"/>
        </w:rPr>
      </w:pPr>
      <w:r w:rsidRPr="005F49BA">
        <w:rPr>
          <w:rFonts w:ascii="Arial Narrow" w:hAnsi="Arial Narrow"/>
          <w:sz w:val="22"/>
          <w:szCs w:val="22"/>
        </w:rPr>
        <w:br w:type="page"/>
      </w:r>
      <w:r w:rsidRPr="005F49BA">
        <w:rPr>
          <w:rFonts w:ascii="Arial Narrow" w:hAnsi="Arial Narrow"/>
          <w:b/>
          <w:sz w:val="22"/>
          <w:szCs w:val="22"/>
        </w:rPr>
        <w:lastRenderedPageBreak/>
        <w:t>ROZDZIAŁ 1.</w:t>
      </w:r>
    </w:p>
    <w:p w:rsidR="00FE1688" w:rsidRPr="005F49BA" w:rsidRDefault="00FE1688" w:rsidP="00FE1688">
      <w:pPr>
        <w:pStyle w:val="rozdzia"/>
        <w:spacing w:line="276" w:lineRule="auto"/>
        <w:ind w:right="-1"/>
        <w:jc w:val="center"/>
        <w:rPr>
          <w:rFonts w:ascii="Arial Narrow" w:hAnsi="Arial Narrow"/>
          <w:sz w:val="22"/>
          <w:szCs w:val="22"/>
        </w:rPr>
      </w:pPr>
      <w:r w:rsidRPr="005F49BA">
        <w:rPr>
          <w:rFonts w:ascii="Arial Narrow" w:hAnsi="Arial Narrow"/>
          <w:sz w:val="22"/>
          <w:szCs w:val="22"/>
        </w:rPr>
        <w:t>INSTRUKCJA DLA WYKONAWCÓW (IDW)</w:t>
      </w:r>
    </w:p>
    <w:p w:rsidR="00FE1688" w:rsidRPr="005F49BA" w:rsidRDefault="00FE1688" w:rsidP="00FE1688">
      <w:pPr>
        <w:pStyle w:val="rozdzia"/>
        <w:spacing w:line="276" w:lineRule="auto"/>
        <w:ind w:right="-1"/>
        <w:rPr>
          <w:rFonts w:ascii="Arial Narrow" w:hAnsi="Arial Narrow"/>
          <w:sz w:val="22"/>
          <w:szCs w:val="22"/>
        </w:rPr>
      </w:pPr>
    </w:p>
    <w:p w:rsidR="00FE1688" w:rsidRPr="005F49BA" w:rsidRDefault="00FE1688" w:rsidP="00FE1688">
      <w:pPr>
        <w:pStyle w:val="rozdzia"/>
        <w:spacing w:line="276" w:lineRule="auto"/>
        <w:ind w:right="-1"/>
        <w:rPr>
          <w:rFonts w:ascii="Arial Narrow" w:hAnsi="Arial Narrow"/>
          <w:sz w:val="22"/>
          <w:szCs w:val="22"/>
        </w:rPr>
      </w:pPr>
    </w:p>
    <w:p w:rsidR="00FE1688" w:rsidRPr="005F49BA" w:rsidRDefault="00FE1688" w:rsidP="00FE1688">
      <w:pPr>
        <w:pStyle w:val="rozdzia"/>
        <w:spacing w:line="276" w:lineRule="auto"/>
        <w:ind w:right="-1"/>
        <w:rPr>
          <w:rFonts w:ascii="Arial Narrow" w:hAnsi="Arial Narrow"/>
          <w:sz w:val="22"/>
          <w:szCs w:val="22"/>
        </w:rPr>
      </w:pPr>
      <w:r w:rsidRPr="005F49BA">
        <w:rPr>
          <w:rFonts w:ascii="Arial Narrow" w:hAnsi="Arial Narrow"/>
          <w:sz w:val="22"/>
          <w:szCs w:val="22"/>
        </w:rPr>
        <w:t xml:space="preserve">1. </w:t>
      </w:r>
      <w:r w:rsidRPr="005F49BA">
        <w:rPr>
          <w:rFonts w:ascii="Arial Narrow" w:hAnsi="Arial Narrow"/>
          <w:sz w:val="22"/>
          <w:szCs w:val="22"/>
        </w:rPr>
        <w:tab/>
        <w:t xml:space="preserve">ZAMAWIAJĄCY </w:t>
      </w:r>
    </w:p>
    <w:p w:rsidR="00FE1688" w:rsidRPr="00447472" w:rsidRDefault="00FE1688" w:rsidP="00572347">
      <w:pPr>
        <w:widowControl w:val="0"/>
        <w:autoSpaceDE w:val="0"/>
        <w:spacing w:line="276" w:lineRule="auto"/>
        <w:jc w:val="both"/>
        <w:rPr>
          <w:rFonts w:ascii="Arial Narrow" w:hAnsi="Arial Narrow" w:cs="Arial"/>
          <w:sz w:val="22"/>
          <w:szCs w:val="22"/>
          <w:shd w:val="clear" w:color="auto" w:fill="FFFFFF"/>
        </w:rPr>
      </w:pPr>
      <w:r w:rsidRPr="005F49BA">
        <w:rPr>
          <w:rFonts w:ascii="Arial Narrow" w:hAnsi="Arial Narrow" w:cs="Arial"/>
          <w:sz w:val="22"/>
          <w:szCs w:val="22"/>
          <w:shd w:val="clear" w:color="auto" w:fill="FFFFFF"/>
        </w:rPr>
        <w:t xml:space="preserve">        </w:t>
      </w:r>
      <w:r w:rsidRPr="00447472">
        <w:rPr>
          <w:rFonts w:ascii="Arial Narrow" w:hAnsi="Arial Narrow" w:cs="Arial"/>
          <w:sz w:val="22"/>
          <w:szCs w:val="22"/>
          <w:shd w:val="clear" w:color="auto" w:fill="FFFFFF"/>
        </w:rPr>
        <w:t>Nazwa oraz adres zamawiającego:</w:t>
      </w:r>
    </w:p>
    <w:p w:rsidR="00FE1688" w:rsidRPr="00447472" w:rsidRDefault="00FE1688" w:rsidP="00572347">
      <w:pPr>
        <w:widowControl w:val="0"/>
        <w:autoSpaceDE w:val="0"/>
        <w:spacing w:line="276" w:lineRule="auto"/>
        <w:jc w:val="both"/>
        <w:rPr>
          <w:rFonts w:ascii="Arial Narrow" w:hAnsi="Arial Narrow" w:cs="Arial"/>
          <w:sz w:val="22"/>
          <w:szCs w:val="22"/>
        </w:rPr>
      </w:pPr>
      <w:r w:rsidRPr="00447472">
        <w:rPr>
          <w:rFonts w:ascii="Arial Narrow" w:hAnsi="Arial Narrow" w:cs="Arial"/>
          <w:sz w:val="22"/>
          <w:szCs w:val="22"/>
          <w:shd w:val="clear" w:color="auto" w:fill="FFFFFF"/>
        </w:rPr>
        <w:t xml:space="preserve">        „Szpital Powiatowy we Wrześni” Sp. z o.o., ul. </w:t>
      </w:r>
      <w:r w:rsidRPr="00447472">
        <w:rPr>
          <w:rFonts w:ascii="Arial Narrow" w:hAnsi="Arial Narrow" w:cs="Arial"/>
          <w:sz w:val="22"/>
          <w:szCs w:val="22"/>
        </w:rPr>
        <w:t>Słowackiego 2, 62- 300 Września</w:t>
      </w:r>
    </w:p>
    <w:p w:rsidR="00FE1688" w:rsidRPr="00447472" w:rsidRDefault="00FE1688" w:rsidP="00572347">
      <w:pPr>
        <w:widowControl w:val="0"/>
        <w:autoSpaceDE w:val="0"/>
        <w:spacing w:line="276" w:lineRule="auto"/>
        <w:jc w:val="both"/>
        <w:rPr>
          <w:rFonts w:ascii="Arial Narrow" w:hAnsi="Arial Narrow" w:cs="Arial"/>
          <w:sz w:val="22"/>
          <w:szCs w:val="22"/>
        </w:rPr>
      </w:pPr>
      <w:r w:rsidRPr="00447472">
        <w:rPr>
          <w:rFonts w:ascii="Arial Narrow" w:hAnsi="Arial Narrow" w:cs="Arial"/>
          <w:sz w:val="22"/>
          <w:szCs w:val="22"/>
          <w:shd w:val="clear" w:color="auto" w:fill="FFFFFF"/>
        </w:rPr>
        <w:t xml:space="preserve">        Adres internetowy: </w:t>
      </w:r>
      <w:hyperlink r:id="rId8" w:history="1">
        <w:r w:rsidRPr="00447472">
          <w:rPr>
            <w:rStyle w:val="Hipercze"/>
            <w:rFonts w:ascii="Arial Narrow" w:hAnsi="Arial Narrow"/>
            <w:color w:val="auto"/>
            <w:sz w:val="22"/>
            <w:szCs w:val="22"/>
            <w:u w:val="none"/>
          </w:rPr>
          <w:t>www.szpitalwrzesnia</w:t>
        </w:r>
      </w:hyperlink>
      <w:r w:rsidRPr="00447472">
        <w:rPr>
          <w:rFonts w:ascii="Arial Narrow" w:hAnsi="Arial Narrow" w:cs="Arial"/>
          <w:sz w:val="22"/>
          <w:szCs w:val="22"/>
          <w:shd w:val="clear" w:color="auto" w:fill="FFFFFF"/>
        </w:rPr>
        <w:t>.home.pl</w:t>
      </w:r>
      <w:r w:rsidRPr="00447472">
        <w:rPr>
          <w:rFonts w:ascii="Arial Narrow" w:hAnsi="Arial Narrow" w:cs="Arial"/>
          <w:sz w:val="22"/>
          <w:szCs w:val="22"/>
        </w:rPr>
        <w:t xml:space="preserve">  ;  </w:t>
      </w:r>
    </w:p>
    <w:p w:rsidR="00447472" w:rsidRPr="00447472" w:rsidRDefault="00FE1688" w:rsidP="00572347">
      <w:pPr>
        <w:widowControl w:val="0"/>
        <w:autoSpaceDE w:val="0"/>
        <w:spacing w:line="276" w:lineRule="auto"/>
        <w:jc w:val="both"/>
        <w:rPr>
          <w:rFonts w:ascii="Arial Narrow" w:hAnsi="Arial Narrow" w:cs="Arial"/>
          <w:sz w:val="22"/>
          <w:szCs w:val="22"/>
          <w:shd w:val="clear" w:color="auto" w:fill="FFFFFF"/>
        </w:rPr>
      </w:pPr>
      <w:r w:rsidRPr="00447472">
        <w:rPr>
          <w:rFonts w:ascii="Arial Narrow" w:hAnsi="Arial Narrow" w:cs="Arial"/>
          <w:sz w:val="22"/>
          <w:szCs w:val="22"/>
          <w:shd w:val="clear" w:color="auto" w:fill="FFFFFF"/>
        </w:rPr>
        <w:t xml:space="preserve">        e-mail:</w:t>
      </w:r>
      <w:r w:rsidR="00447472" w:rsidRPr="00447472">
        <w:rPr>
          <w:rFonts w:ascii="Arial Narrow" w:hAnsi="Arial Narrow"/>
          <w:color w:val="006600"/>
          <w:sz w:val="22"/>
          <w:szCs w:val="22"/>
          <w:lang w:val="fr-FR"/>
        </w:rPr>
        <w:t xml:space="preserve"> </w:t>
      </w:r>
      <w:hyperlink r:id="rId9" w:history="1">
        <w:r w:rsidR="00447472" w:rsidRPr="00447472">
          <w:rPr>
            <w:rStyle w:val="Hipercze"/>
            <w:rFonts w:ascii="Arial Narrow" w:hAnsi="Arial Narrow"/>
            <w:sz w:val="22"/>
            <w:szCs w:val="22"/>
            <w:lang w:val="fr-FR"/>
          </w:rPr>
          <w:t>sekretariat@szpitalwrzesnia.home.pl</w:t>
        </w:r>
      </w:hyperlink>
    </w:p>
    <w:p w:rsidR="00FE1688" w:rsidRPr="005F49BA" w:rsidRDefault="00FE1688" w:rsidP="00572347">
      <w:pPr>
        <w:widowControl w:val="0"/>
        <w:autoSpaceDE w:val="0"/>
        <w:spacing w:line="276" w:lineRule="auto"/>
        <w:jc w:val="both"/>
        <w:rPr>
          <w:rFonts w:ascii="Arial Narrow" w:hAnsi="Arial Narrow" w:cs="Arial"/>
          <w:sz w:val="22"/>
          <w:szCs w:val="22"/>
        </w:rPr>
      </w:pPr>
      <w:r w:rsidRPr="005F49BA">
        <w:rPr>
          <w:rFonts w:ascii="Arial Narrow" w:hAnsi="Arial Narrow" w:cs="Arial"/>
          <w:sz w:val="22"/>
          <w:szCs w:val="22"/>
        </w:rPr>
        <w:t xml:space="preserve">        Numer NIP789 16 92 746</w:t>
      </w:r>
    </w:p>
    <w:p w:rsidR="00FE1688" w:rsidRPr="005F49BA" w:rsidRDefault="00FE1688" w:rsidP="00572347">
      <w:pPr>
        <w:widowControl w:val="0"/>
        <w:autoSpaceDE w:val="0"/>
        <w:spacing w:line="276" w:lineRule="auto"/>
        <w:jc w:val="both"/>
        <w:rPr>
          <w:rFonts w:ascii="Arial Narrow" w:hAnsi="Arial Narrow" w:cs="Arial"/>
          <w:sz w:val="22"/>
          <w:szCs w:val="22"/>
        </w:rPr>
      </w:pPr>
      <w:r w:rsidRPr="005F49BA">
        <w:rPr>
          <w:rFonts w:ascii="Arial Narrow" w:hAnsi="Arial Narrow" w:cs="Arial"/>
          <w:sz w:val="22"/>
          <w:szCs w:val="22"/>
        </w:rPr>
        <w:t xml:space="preserve">        Numer REGON 300706140</w:t>
      </w:r>
    </w:p>
    <w:p w:rsidR="00FE1688" w:rsidRPr="005F49BA" w:rsidRDefault="00FE1688" w:rsidP="00572347">
      <w:pPr>
        <w:widowControl w:val="0"/>
        <w:autoSpaceDE w:val="0"/>
        <w:spacing w:line="276" w:lineRule="auto"/>
        <w:jc w:val="both"/>
        <w:rPr>
          <w:rFonts w:ascii="Arial Narrow" w:hAnsi="Arial Narrow" w:cs="Arial"/>
          <w:sz w:val="22"/>
          <w:szCs w:val="22"/>
        </w:rPr>
      </w:pPr>
      <w:r w:rsidRPr="005F49BA">
        <w:rPr>
          <w:rFonts w:ascii="Arial Narrow" w:hAnsi="Arial Narrow" w:cs="Arial"/>
          <w:sz w:val="22"/>
          <w:szCs w:val="22"/>
          <w:shd w:val="clear" w:color="auto" w:fill="FFFFFF"/>
        </w:rPr>
        <w:t xml:space="preserve">        Godziny urzędowania 07:30 - 15:0</w:t>
      </w:r>
      <w:r w:rsidRPr="005F49BA">
        <w:rPr>
          <w:rFonts w:ascii="Arial Narrow" w:hAnsi="Arial Narrow" w:cs="Arial"/>
          <w:sz w:val="22"/>
          <w:szCs w:val="22"/>
        </w:rPr>
        <w:t xml:space="preserve">5 </w:t>
      </w:r>
    </w:p>
    <w:p w:rsidR="00FE1688" w:rsidRPr="005F49BA" w:rsidRDefault="00FE1688" w:rsidP="00572347">
      <w:pPr>
        <w:widowControl w:val="0"/>
        <w:autoSpaceDE w:val="0"/>
        <w:spacing w:line="276" w:lineRule="auto"/>
        <w:jc w:val="both"/>
        <w:rPr>
          <w:rFonts w:ascii="Arial Narrow" w:hAnsi="Arial Narrow" w:cs="Arial"/>
          <w:sz w:val="22"/>
          <w:szCs w:val="22"/>
        </w:rPr>
      </w:pPr>
      <w:r w:rsidRPr="005F49BA">
        <w:rPr>
          <w:rFonts w:ascii="Arial Narrow" w:hAnsi="Arial Narrow" w:cs="Arial"/>
          <w:sz w:val="22"/>
          <w:szCs w:val="22"/>
          <w:shd w:val="clear" w:color="auto" w:fill="FFFFFF"/>
        </w:rPr>
        <w:t xml:space="preserve">        Telefon/</w:t>
      </w:r>
      <w:proofErr w:type="spellStart"/>
      <w:r w:rsidRPr="005F49BA">
        <w:rPr>
          <w:rFonts w:ascii="Arial Narrow" w:hAnsi="Arial Narrow" w:cs="Arial"/>
          <w:sz w:val="22"/>
          <w:szCs w:val="22"/>
          <w:shd w:val="clear" w:color="auto" w:fill="FFFFFF"/>
        </w:rPr>
        <w:t>fax</w:t>
      </w:r>
      <w:proofErr w:type="spellEnd"/>
      <w:r w:rsidRPr="005F49BA">
        <w:rPr>
          <w:rFonts w:ascii="Arial Narrow" w:hAnsi="Arial Narrow" w:cs="Arial"/>
          <w:sz w:val="22"/>
          <w:szCs w:val="22"/>
          <w:shd w:val="clear" w:color="auto" w:fill="FFFFFF"/>
        </w:rPr>
        <w:t xml:space="preserve"> (0-61) </w:t>
      </w:r>
      <w:r w:rsidRPr="005F49BA">
        <w:rPr>
          <w:rFonts w:ascii="Arial Narrow" w:hAnsi="Arial Narrow" w:cs="Arial"/>
          <w:sz w:val="22"/>
          <w:szCs w:val="22"/>
        </w:rPr>
        <w:t>4360740 / 4379730</w:t>
      </w:r>
    </w:p>
    <w:p w:rsidR="00FE1688" w:rsidRPr="005F49BA" w:rsidRDefault="00FE1688" w:rsidP="00FE1688">
      <w:pPr>
        <w:pStyle w:val="rozdzia"/>
        <w:spacing w:line="276" w:lineRule="auto"/>
        <w:ind w:right="-1"/>
        <w:rPr>
          <w:rFonts w:ascii="Arial Narrow" w:hAnsi="Arial Narrow"/>
          <w:sz w:val="22"/>
          <w:szCs w:val="22"/>
        </w:rPr>
      </w:pPr>
    </w:p>
    <w:p w:rsidR="00FE1688" w:rsidRPr="005F49BA" w:rsidRDefault="00FE1688" w:rsidP="00FE1688">
      <w:pPr>
        <w:pStyle w:val="rozdzia"/>
        <w:spacing w:line="276" w:lineRule="auto"/>
        <w:ind w:right="-1"/>
        <w:rPr>
          <w:rFonts w:ascii="Arial Narrow" w:hAnsi="Arial Narrow"/>
          <w:sz w:val="22"/>
          <w:szCs w:val="22"/>
        </w:rPr>
      </w:pPr>
      <w:r w:rsidRPr="005F49BA">
        <w:rPr>
          <w:rFonts w:ascii="Arial Narrow" w:hAnsi="Arial Narrow"/>
          <w:sz w:val="22"/>
          <w:szCs w:val="22"/>
        </w:rPr>
        <w:t xml:space="preserve">2. </w:t>
      </w:r>
      <w:r w:rsidRPr="005F49BA">
        <w:rPr>
          <w:rFonts w:ascii="Arial Narrow" w:hAnsi="Arial Narrow"/>
          <w:sz w:val="22"/>
          <w:szCs w:val="22"/>
        </w:rPr>
        <w:tab/>
        <w:t>OZNACZENIE POSTĘPOWANIA</w:t>
      </w:r>
    </w:p>
    <w:p w:rsidR="00FE1688" w:rsidRPr="005F49BA" w:rsidRDefault="00FE1688" w:rsidP="00FE1688">
      <w:pPr>
        <w:widowControl w:val="0"/>
        <w:autoSpaceDE w:val="0"/>
        <w:autoSpaceDN w:val="0"/>
        <w:adjustRightInd w:val="0"/>
        <w:rPr>
          <w:rFonts w:ascii="Arial Narrow" w:hAnsi="Arial Narrow"/>
          <w:b/>
          <w:bCs/>
          <w:sz w:val="22"/>
          <w:szCs w:val="22"/>
        </w:rPr>
      </w:pPr>
      <w:r w:rsidRPr="005F49BA">
        <w:rPr>
          <w:rFonts w:ascii="Arial Narrow" w:hAnsi="Arial Narrow"/>
          <w:sz w:val="22"/>
          <w:szCs w:val="22"/>
        </w:rPr>
        <w:t xml:space="preserve">            Postępowanie oznaczone jest znakiem:  </w:t>
      </w:r>
      <w:r w:rsidR="006E3346" w:rsidRPr="005F49BA">
        <w:rPr>
          <w:rFonts w:ascii="Arial Narrow" w:hAnsi="Arial Narrow"/>
          <w:b/>
          <w:bCs/>
          <w:sz w:val="22"/>
          <w:szCs w:val="22"/>
        </w:rPr>
        <w:t>SA-381- 13</w:t>
      </w:r>
      <w:r w:rsidR="006324FF" w:rsidRPr="005F49BA">
        <w:rPr>
          <w:rFonts w:ascii="Arial Narrow" w:hAnsi="Arial Narrow"/>
          <w:b/>
          <w:bCs/>
          <w:sz w:val="22"/>
          <w:szCs w:val="22"/>
        </w:rPr>
        <w:t>/19</w:t>
      </w:r>
    </w:p>
    <w:p w:rsidR="00FE1688" w:rsidRPr="005F49BA" w:rsidRDefault="00FE1688" w:rsidP="00FE1688">
      <w:pPr>
        <w:spacing w:line="276" w:lineRule="auto"/>
        <w:ind w:left="540" w:right="-1"/>
        <w:jc w:val="both"/>
        <w:rPr>
          <w:rFonts w:ascii="Arial Narrow" w:hAnsi="Arial Narrow"/>
          <w:sz w:val="22"/>
          <w:szCs w:val="22"/>
        </w:rPr>
      </w:pPr>
      <w:r w:rsidRPr="005F49BA">
        <w:rPr>
          <w:rFonts w:ascii="Arial Narrow" w:hAnsi="Arial Narrow"/>
          <w:sz w:val="22"/>
          <w:szCs w:val="22"/>
        </w:rPr>
        <w:t xml:space="preserve"> Wykonawcy powinni we wszelkich kontaktach z Zamawiającym powoływać się na wyżej podane oznaczenie.</w:t>
      </w:r>
    </w:p>
    <w:p w:rsidR="00FE1688" w:rsidRPr="005F49BA" w:rsidRDefault="00FE1688" w:rsidP="00FE1688">
      <w:pPr>
        <w:pStyle w:val="rozdzia"/>
        <w:spacing w:line="276" w:lineRule="auto"/>
        <w:ind w:right="-1"/>
        <w:rPr>
          <w:rFonts w:ascii="Arial Narrow" w:hAnsi="Arial Narrow"/>
          <w:sz w:val="22"/>
          <w:szCs w:val="22"/>
        </w:rPr>
      </w:pPr>
    </w:p>
    <w:p w:rsidR="00FE1688" w:rsidRPr="005F49BA" w:rsidRDefault="00FE1688" w:rsidP="00FE1688">
      <w:pPr>
        <w:pStyle w:val="rozdzia"/>
        <w:spacing w:line="276" w:lineRule="auto"/>
        <w:ind w:right="-1"/>
        <w:rPr>
          <w:rFonts w:ascii="Arial Narrow" w:hAnsi="Arial Narrow"/>
          <w:sz w:val="22"/>
          <w:szCs w:val="22"/>
        </w:rPr>
      </w:pPr>
      <w:r w:rsidRPr="005F49BA">
        <w:rPr>
          <w:rFonts w:ascii="Arial Narrow" w:hAnsi="Arial Narrow"/>
          <w:sz w:val="22"/>
          <w:szCs w:val="22"/>
        </w:rPr>
        <w:t xml:space="preserve">3. </w:t>
      </w:r>
      <w:r w:rsidRPr="005F49BA">
        <w:rPr>
          <w:rFonts w:ascii="Arial Narrow" w:hAnsi="Arial Narrow"/>
          <w:sz w:val="22"/>
          <w:szCs w:val="22"/>
        </w:rPr>
        <w:tab/>
        <w:t>TRYB POSTĘPOWANIA</w:t>
      </w:r>
    </w:p>
    <w:p w:rsidR="00FE1688" w:rsidRPr="005F49BA" w:rsidRDefault="00FE1688" w:rsidP="00FE1688">
      <w:pPr>
        <w:tabs>
          <w:tab w:val="left" w:pos="567"/>
        </w:tabs>
        <w:spacing w:line="276" w:lineRule="auto"/>
        <w:ind w:left="540" w:right="-1"/>
        <w:jc w:val="both"/>
        <w:rPr>
          <w:rFonts w:ascii="Arial Narrow" w:hAnsi="Arial Narrow"/>
          <w:sz w:val="22"/>
          <w:szCs w:val="22"/>
        </w:rPr>
      </w:pPr>
      <w:r w:rsidRPr="005F49BA">
        <w:rPr>
          <w:rFonts w:ascii="Arial Narrow" w:hAnsi="Arial Narrow"/>
          <w:sz w:val="22"/>
          <w:szCs w:val="22"/>
        </w:rPr>
        <w:t>Postępowanie o udzielenie zamówienia prowadzone jest w trybie przetargu nieograniczonego na podstawie ustawy z dnia 29 stycznia 2004 roku Prawo zam</w:t>
      </w:r>
      <w:r w:rsidR="0029117F" w:rsidRPr="005F49BA">
        <w:rPr>
          <w:rFonts w:ascii="Arial Narrow" w:hAnsi="Arial Narrow"/>
          <w:sz w:val="22"/>
          <w:szCs w:val="22"/>
        </w:rPr>
        <w:t>ówień publicznych (Dz. U. z 2018 r. poz. 1</w:t>
      </w:r>
      <w:r w:rsidR="00C02C0D" w:rsidRPr="005F49BA">
        <w:rPr>
          <w:rFonts w:ascii="Arial Narrow" w:hAnsi="Arial Narrow"/>
          <w:sz w:val="22"/>
          <w:szCs w:val="22"/>
        </w:rPr>
        <w:t>9</w:t>
      </w:r>
      <w:r w:rsidR="0029117F" w:rsidRPr="005F49BA">
        <w:rPr>
          <w:rFonts w:ascii="Arial Narrow" w:hAnsi="Arial Narrow"/>
          <w:sz w:val="22"/>
          <w:szCs w:val="22"/>
        </w:rPr>
        <w:t>86</w:t>
      </w:r>
      <w:r w:rsidRPr="005F49BA">
        <w:rPr>
          <w:rFonts w:ascii="Arial Narrow" w:hAnsi="Arial Narrow"/>
          <w:sz w:val="22"/>
          <w:szCs w:val="22"/>
        </w:rPr>
        <w:t xml:space="preserve"> z zm.) zwanej dalej „ustawą </w:t>
      </w:r>
      <w:proofErr w:type="spellStart"/>
      <w:r w:rsidRPr="005F49BA">
        <w:rPr>
          <w:rFonts w:ascii="Arial Narrow" w:hAnsi="Arial Narrow"/>
          <w:sz w:val="22"/>
          <w:szCs w:val="22"/>
        </w:rPr>
        <w:t>Pzp</w:t>
      </w:r>
      <w:proofErr w:type="spellEnd"/>
      <w:r w:rsidRPr="005F49BA">
        <w:rPr>
          <w:rFonts w:ascii="Arial Narrow" w:hAnsi="Arial Narrow"/>
          <w:sz w:val="22"/>
          <w:szCs w:val="22"/>
        </w:rPr>
        <w:t>”.</w:t>
      </w:r>
    </w:p>
    <w:tbl>
      <w:tblPr>
        <w:tblW w:w="9568" w:type="dxa"/>
        <w:tblCellMar>
          <w:left w:w="70" w:type="dxa"/>
          <w:right w:w="70" w:type="dxa"/>
        </w:tblCellMar>
        <w:tblLook w:val="00A0"/>
      </w:tblPr>
      <w:tblGrid>
        <w:gridCol w:w="9568"/>
      </w:tblGrid>
      <w:tr w:rsidR="00093C50" w:rsidRPr="005F49BA" w:rsidTr="00093C50">
        <w:trPr>
          <w:trHeight w:val="240"/>
        </w:trPr>
        <w:tc>
          <w:tcPr>
            <w:tcW w:w="9568" w:type="dxa"/>
            <w:tcBorders>
              <w:top w:val="nil"/>
              <w:left w:val="nil"/>
              <w:bottom w:val="nil"/>
            </w:tcBorders>
            <w:vAlign w:val="center"/>
          </w:tcPr>
          <w:p w:rsidR="00093C50" w:rsidRPr="005F49BA" w:rsidRDefault="00093C50" w:rsidP="00093C50">
            <w:pPr>
              <w:pStyle w:val="Tekstpodstawowy3"/>
              <w:spacing w:after="0"/>
              <w:rPr>
                <w:rFonts w:ascii="Arial Narrow" w:hAnsi="Arial Narrow"/>
                <w:b/>
                <w:i/>
                <w:sz w:val="22"/>
                <w:szCs w:val="22"/>
              </w:rPr>
            </w:pPr>
          </w:p>
        </w:tc>
      </w:tr>
    </w:tbl>
    <w:p w:rsidR="00FE1688" w:rsidRPr="005F49BA" w:rsidRDefault="00FE1688" w:rsidP="00FE1688">
      <w:pPr>
        <w:spacing w:line="276" w:lineRule="auto"/>
        <w:ind w:left="540" w:right="-1"/>
        <w:jc w:val="both"/>
        <w:rPr>
          <w:rFonts w:ascii="Arial Narrow" w:hAnsi="Arial Narrow"/>
          <w:sz w:val="22"/>
          <w:szCs w:val="22"/>
        </w:rPr>
      </w:pPr>
    </w:p>
    <w:p w:rsidR="00FE1688" w:rsidRPr="005F49BA" w:rsidRDefault="00FE1688" w:rsidP="00FE1688">
      <w:pPr>
        <w:pStyle w:val="rozdzia"/>
        <w:spacing w:line="276" w:lineRule="auto"/>
        <w:ind w:right="-1"/>
        <w:rPr>
          <w:rFonts w:ascii="Arial Narrow" w:hAnsi="Arial Narrow"/>
          <w:sz w:val="22"/>
          <w:szCs w:val="22"/>
        </w:rPr>
      </w:pPr>
      <w:r w:rsidRPr="005F49BA">
        <w:rPr>
          <w:rFonts w:ascii="Arial Narrow" w:hAnsi="Arial Narrow"/>
          <w:sz w:val="22"/>
          <w:szCs w:val="22"/>
        </w:rPr>
        <w:t xml:space="preserve">4. </w:t>
      </w:r>
      <w:r w:rsidRPr="005F49BA">
        <w:rPr>
          <w:rFonts w:ascii="Arial Narrow" w:hAnsi="Arial Narrow"/>
          <w:sz w:val="22"/>
          <w:szCs w:val="22"/>
        </w:rPr>
        <w:tab/>
        <w:t>PRZEDMIOT ZAMÓWIENIA</w:t>
      </w:r>
    </w:p>
    <w:p w:rsidR="00787B15" w:rsidRPr="005F49BA" w:rsidRDefault="00787B15" w:rsidP="008746DC">
      <w:pPr>
        <w:numPr>
          <w:ilvl w:val="0"/>
          <w:numId w:val="30"/>
        </w:numPr>
        <w:suppressAutoHyphens w:val="0"/>
        <w:spacing w:line="276" w:lineRule="auto"/>
        <w:jc w:val="both"/>
        <w:rPr>
          <w:rFonts w:ascii="Arial Narrow" w:hAnsi="Arial Narrow"/>
          <w:sz w:val="22"/>
          <w:szCs w:val="22"/>
        </w:rPr>
      </w:pPr>
      <w:r w:rsidRPr="005F49BA">
        <w:rPr>
          <w:rFonts w:ascii="Arial Narrow" w:hAnsi="Arial Narrow"/>
          <w:sz w:val="22"/>
          <w:szCs w:val="22"/>
        </w:rPr>
        <w:t xml:space="preserve">Przedmiotem zamówienia jest </w:t>
      </w:r>
      <w:r w:rsidR="00093C50" w:rsidRPr="005F49BA">
        <w:rPr>
          <w:rFonts w:ascii="Arial Narrow" w:hAnsi="Arial Narrow" w:cs="Arial"/>
          <w:sz w:val="22"/>
          <w:szCs w:val="22"/>
        </w:rPr>
        <w:t>zakupi i dostawa</w:t>
      </w:r>
      <w:r w:rsidR="006E3346" w:rsidRPr="005F49BA">
        <w:rPr>
          <w:rFonts w:ascii="Arial Narrow" w:hAnsi="Arial Narrow" w:cs="Arial"/>
          <w:sz w:val="22"/>
          <w:szCs w:val="22"/>
        </w:rPr>
        <w:t xml:space="preserve"> leków i  produktów leczniczych </w:t>
      </w:r>
      <w:r w:rsidR="00093C50" w:rsidRPr="005F49BA">
        <w:rPr>
          <w:rFonts w:ascii="Arial Narrow" w:hAnsi="Arial Narrow" w:cs="Arial"/>
          <w:sz w:val="22"/>
          <w:szCs w:val="22"/>
        </w:rPr>
        <w:t xml:space="preserve"> - </w:t>
      </w:r>
      <w:r w:rsidR="00093C50" w:rsidRPr="005F49BA">
        <w:rPr>
          <w:rFonts w:ascii="Arial Narrow" w:hAnsi="Arial Narrow"/>
          <w:b/>
          <w:sz w:val="22"/>
          <w:szCs w:val="22"/>
        </w:rPr>
        <w:t xml:space="preserve"> </w:t>
      </w:r>
      <w:r w:rsidRPr="005F49BA">
        <w:rPr>
          <w:rFonts w:ascii="Arial Narrow" w:hAnsi="Arial Narrow" w:cs="Arial"/>
          <w:sz w:val="22"/>
          <w:szCs w:val="22"/>
        </w:rPr>
        <w:t xml:space="preserve">zgrupowanych w </w:t>
      </w:r>
      <w:r w:rsidR="006E3346" w:rsidRPr="005F49BA">
        <w:rPr>
          <w:rFonts w:ascii="Arial Narrow" w:hAnsi="Arial Narrow" w:cs="Arial"/>
          <w:sz w:val="22"/>
          <w:szCs w:val="22"/>
        </w:rPr>
        <w:t>15</w:t>
      </w:r>
      <w:r w:rsidRPr="005F49BA">
        <w:rPr>
          <w:rFonts w:ascii="Arial Narrow" w:hAnsi="Arial Narrow" w:cs="Arial"/>
          <w:color w:val="FF0000"/>
          <w:sz w:val="22"/>
          <w:szCs w:val="22"/>
        </w:rPr>
        <w:t xml:space="preserve"> </w:t>
      </w:r>
      <w:r w:rsidRPr="005F49BA">
        <w:rPr>
          <w:rFonts w:ascii="Arial Narrow" w:hAnsi="Arial Narrow" w:cs="Arial"/>
          <w:sz w:val="22"/>
          <w:szCs w:val="22"/>
        </w:rPr>
        <w:t>pakietach</w:t>
      </w:r>
      <w:r w:rsidRPr="005F49BA">
        <w:rPr>
          <w:rFonts w:ascii="Arial Narrow" w:hAnsi="Arial Narrow"/>
          <w:sz w:val="22"/>
          <w:szCs w:val="22"/>
        </w:rPr>
        <w:t xml:space="preserve"> , zwanych dalej „towarem”, w szacowanej ilości, asortymencie i o parametrach określonym w Załączniku nr 1 do SIWZ - Formularz </w:t>
      </w:r>
      <w:r w:rsidRPr="005F49BA">
        <w:rPr>
          <w:rFonts w:ascii="Arial Narrow" w:hAnsi="Arial Narrow" w:cs="Arial Narrow"/>
          <w:sz w:val="22"/>
          <w:szCs w:val="22"/>
        </w:rPr>
        <w:t xml:space="preserve">asortymentowo - cenowym </w:t>
      </w:r>
    </w:p>
    <w:p w:rsidR="00787B15" w:rsidRPr="005F49BA" w:rsidRDefault="00787B15" w:rsidP="008746DC">
      <w:pPr>
        <w:numPr>
          <w:ilvl w:val="0"/>
          <w:numId w:val="30"/>
        </w:numPr>
        <w:suppressAutoHyphens w:val="0"/>
        <w:spacing w:line="276" w:lineRule="auto"/>
        <w:jc w:val="both"/>
        <w:rPr>
          <w:rFonts w:ascii="Arial Narrow" w:hAnsi="Arial Narrow"/>
          <w:sz w:val="22"/>
          <w:szCs w:val="22"/>
        </w:rPr>
      </w:pPr>
      <w:r w:rsidRPr="005F49BA">
        <w:rPr>
          <w:rFonts w:ascii="Arial Narrow" w:hAnsi="Arial Narrow"/>
          <w:sz w:val="22"/>
          <w:szCs w:val="22"/>
        </w:rPr>
        <w:t>Szczegółowy opis przedmiotu zamówienia oraz warunki wykonania przedmiotu zamówienia zawiera Załącznik nr 1 do SIWZ – Formularz asortymentowo cenowy, oraz Załącznik nr 4 – wzór umowy.</w:t>
      </w:r>
    </w:p>
    <w:p w:rsidR="00787B15" w:rsidRPr="005F49BA" w:rsidRDefault="00787B15" w:rsidP="008746DC">
      <w:pPr>
        <w:numPr>
          <w:ilvl w:val="0"/>
          <w:numId w:val="30"/>
        </w:numPr>
        <w:suppressAutoHyphens w:val="0"/>
        <w:jc w:val="both"/>
        <w:rPr>
          <w:rFonts w:ascii="Arial Narrow" w:hAnsi="Arial Narrow" w:cs="Arial Narrow"/>
          <w:sz w:val="22"/>
          <w:szCs w:val="22"/>
        </w:rPr>
      </w:pPr>
      <w:r w:rsidRPr="005F49BA">
        <w:rPr>
          <w:rFonts w:ascii="Arial Narrow" w:hAnsi="Arial Narrow" w:cs="Arial Narrow"/>
          <w:sz w:val="22"/>
          <w:szCs w:val="22"/>
        </w:rPr>
        <w:t xml:space="preserve"> Na żądanie zamawiającego należy przedłożyć </w:t>
      </w:r>
      <w:r w:rsidR="00093C50" w:rsidRPr="005F49BA">
        <w:rPr>
          <w:rFonts w:ascii="Arial Narrow" w:hAnsi="Arial Narrow" w:cs="Arial Narrow"/>
          <w:sz w:val="22"/>
          <w:szCs w:val="22"/>
        </w:rPr>
        <w:t>Karty Charakterystyki Produk</w:t>
      </w:r>
      <w:r w:rsidR="006E3346" w:rsidRPr="005F49BA">
        <w:rPr>
          <w:rFonts w:ascii="Arial Narrow" w:hAnsi="Arial Narrow" w:cs="Arial Narrow"/>
          <w:sz w:val="22"/>
          <w:szCs w:val="22"/>
        </w:rPr>
        <w:t>tów – dotyczy pakietu nr 1 - 7</w:t>
      </w:r>
    </w:p>
    <w:p w:rsidR="00787B15" w:rsidRPr="005F49BA" w:rsidRDefault="00787B15" w:rsidP="008746DC">
      <w:pPr>
        <w:numPr>
          <w:ilvl w:val="0"/>
          <w:numId w:val="30"/>
        </w:numPr>
        <w:suppressAutoHyphens w:val="0"/>
        <w:jc w:val="both"/>
        <w:rPr>
          <w:rFonts w:ascii="Arial Narrow" w:hAnsi="Arial Narrow" w:cs="Arial"/>
          <w:sz w:val="22"/>
          <w:szCs w:val="22"/>
        </w:rPr>
      </w:pPr>
      <w:r w:rsidRPr="005F49BA">
        <w:rPr>
          <w:rFonts w:ascii="Arial Narrow" w:hAnsi="Arial Narrow" w:cs="Arial"/>
          <w:sz w:val="22"/>
          <w:szCs w:val="22"/>
        </w:rPr>
        <w:t xml:space="preserve">Na każdym dostarczonym opakowaniu leku winien być podany </w:t>
      </w:r>
      <w:r w:rsidRPr="005F49BA">
        <w:rPr>
          <w:rFonts w:ascii="Arial Narrow" w:hAnsi="Arial Narrow" w:cs="Arial"/>
          <w:b/>
          <w:sz w:val="22"/>
          <w:szCs w:val="22"/>
        </w:rPr>
        <w:t>numer serii i data ważności,</w:t>
      </w:r>
      <w:r w:rsidRPr="005F49BA">
        <w:rPr>
          <w:rFonts w:ascii="Arial Narrow" w:hAnsi="Arial Narrow" w:cs="Arial"/>
          <w:sz w:val="22"/>
          <w:szCs w:val="22"/>
        </w:rPr>
        <w:t xml:space="preserve"> przy czym termin  ważności nie powinien  być krótszy </w:t>
      </w:r>
      <w:r w:rsidRPr="005F49BA">
        <w:rPr>
          <w:rFonts w:ascii="Arial Narrow" w:hAnsi="Arial Narrow" w:cs="Arial"/>
          <w:b/>
          <w:sz w:val="22"/>
          <w:szCs w:val="22"/>
        </w:rPr>
        <w:t>niż 6 miesięcy</w:t>
      </w:r>
      <w:r w:rsidRPr="005F49BA">
        <w:rPr>
          <w:rFonts w:ascii="Arial Narrow" w:hAnsi="Arial Narrow" w:cs="Arial"/>
          <w:sz w:val="22"/>
          <w:szCs w:val="22"/>
        </w:rPr>
        <w:t xml:space="preserve"> </w:t>
      </w:r>
      <w:r w:rsidRPr="005F49BA">
        <w:rPr>
          <w:rFonts w:ascii="Arial Narrow" w:hAnsi="Arial Narrow" w:cs="Arial"/>
          <w:b/>
          <w:sz w:val="22"/>
          <w:szCs w:val="22"/>
        </w:rPr>
        <w:t>od daty dostawy</w:t>
      </w:r>
      <w:r w:rsidR="00093C50" w:rsidRPr="005F49BA">
        <w:rPr>
          <w:rFonts w:ascii="Arial Narrow" w:hAnsi="Arial Narrow" w:cs="Arial"/>
          <w:b/>
          <w:sz w:val="22"/>
          <w:szCs w:val="22"/>
        </w:rPr>
        <w:t xml:space="preserve"> -</w:t>
      </w:r>
      <w:r w:rsidR="006E3346" w:rsidRPr="005F49BA">
        <w:rPr>
          <w:rFonts w:ascii="Arial Narrow" w:hAnsi="Arial Narrow" w:cs="Arial Narrow"/>
          <w:sz w:val="22"/>
          <w:szCs w:val="22"/>
        </w:rPr>
        <w:t>– dotyczy pakietu nr 1-7</w:t>
      </w:r>
    </w:p>
    <w:p w:rsidR="00787B15" w:rsidRPr="005F49BA" w:rsidRDefault="00787B15" w:rsidP="008746DC">
      <w:pPr>
        <w:pStyle w:val="Tekstpodstawowywcity"/>
        <w:numPr>
          <w:ilvl w:val="0"/>
          <w:numId w:val="30"/>
        </w:numPr>
        <w:tabs>
          <w:tab w:val="left" w:pos="0"/>
        </w:tabs>
        <w:suppressAutoHyphens w:val="0"/>
        <w:spacing w:before="0"/>
        <w:rPr>
          <w:rFonts w:ascii="Arial Narrow" w:hAnsi="Arial Narrow" w:cs="Arial Narrow"/>
          <w:b w:val="0"/>
          <w:spacing w:val="2"/>
          <w:sz w:val="22"/>
          <w:szCs w:val="22"/>
        </w:rPr>
      </w:pPr>
      <w:r w:rsidRPr="005F49BA">
        <w:rPr>
          <w:rFonts w:ascii="Arial Narrow" w:hAnsi="Arial Narrow" w:cs="Arial Narrow"/>
          <w:b w:val="0"/>
          <w:spacing w:val="2"/>
          <w:sz w:val="22"/>
          <w:szCs w:val="22"/>
        </w:rPr>
        <w:t xml:space="preserve">Dostawy będą realizowane sukcesywnie zgodnie z potrzebami Zamawiającego zgłaszanymi u Wykonawcy pisemnie, telefonicznie,  drogą </w:t>
      </w:r>
      <w:proofErr w:type="spellStart"/>
      <w:r w:rsidRPr="005F49BA">
        <w:rPr>
          <w:rFonts w:ascii="Arial Narrow" w:hAnsi="Arial Narrow" w:cs="Arial Narrow"/>
          <w:b w:val="0"/>
          <w:spacing w:val="2"/>
          <w:sz w:val="22"/>
          <w:szCs w:val="22"/>
        </w:rPr>
        <w:t>emailową</w:t>
      </w:r>
      <w:proofErr w:type="spellEnd"/>
      <w:r w:rsidRPr="005F49BA">
        <w:rPr>
          <w:rFonts w:ascii="Arial Narrow" w:hAnsi="Arial Narrow" w:cs="Arial Narrow"/>
          <w:b w:val="0"/>
          <w:spacing w:val="2"/>
          <w:sz w:val="22"/>
          <w:szCs w:val="22"/>
        </w:rPr>
        <w:t xml:space="preserve"> bądź faksową:</w:t>
      </w:r>
    </w:p>
    <w:p w:rsidR="00787B15" w:rsidRPr="005F49BA" w:rsidRDefault="0029117F" w:rsidP="00787B15">
      <w:pPr>
        <w:pStyle w:val="Tekstpodstawowywcity"/>
        <w:ind w:left="360"/>
        <w:rPr>
          <w:rFonts w:ascii="Arial Narrow" w:hAnsi="Arial Narrow" w:cs="Arial Narrow"/>
          <w:b w:val="0"/>
          <w:spacing w:val="2"/>
          <w:sz w:val="22"/>
          <w:szCs w:val="22"/>
        </w:rPr>
      </w:pPr>
      <w:r w:rsidRPr="005F49BA">
        <w:rPr>
          <w:rFonts w:ascii="Arial Narrow" w:hAnsi="Arial Narrow" w:cs="Arial Narrow"/>
          <w:b w:val="0"/>
          <w:spacing w:val="2"/>
          <w:sz w:val="22"/>
          <w:szCs w:val="22"/>
        </w:rPr>
        <w:t>1) w p</w:t>
      </w:r>
      <w:r w:rsidR="00093C50" w:rsidRPr="005F49BA">
        <w:rPr>
          <w:rFonts w:ascii="Arial Narrow" w:hAnsi="Arial Narrow" w:cs="Arial Narrow"/>
          <w:b w:val="0"/>
          <w:spacing w:val="2"/>
          <w:sz w:val="22"/>
          <w:szCs w:val="22"/>
        </w:rPr>
        <w:t>rz</w:t>
      </w:r>
      <w:r w:rsidR="006E3346" w:rsidRPr="005F49BA">
        <w:rPr>
          <w:rFonts w:ascii="Arial Narrow" w:hAnsi="Arial Narrow" w:cs="Arial Narrow"/>
          <w:b w:val="0"/>
          <w:spacing w:val="2"/>
          <w:sz w:val="22"/>
          <w:szCs w:val="22"/>
        </w:rPr>
        <w:t xml:space="preserve">ypadku dostaw dla pakietu 1 – 7 </w:t>
      </w:r>
      <w:r w:rsidR="00787B15" w:rsidRPr="005F49BA">
        <w:rPr>
          <w:rFonts w:ascii="Arial Narrow" w:hAnsi="Arial Narrow" w:cs="Arial Narrow"/>
          <w:b w:val="0"/>
          <w:spacing w:val="2"/>
          <w:sz w:val="22"/>
          <w:szCs w:val="22"/>
        </w:rPr>
        <w:t xml:space="preserve"> w terminie do 24 godz.;</w:t>
      </w:r>
    </w:p>
    <w:p w:rsidR="00787B15" w:rsidRPr="005F49BA" w:rsidRDefault="0029117F" w:rsidP="00787B15">
      <w:pPr>
        <w:pStyle w:val="Tekstpodstawowywcity"/>
        <w:ind w:left="360"/>
        <w:rPr>
          <w:rFonts w:ascii="Arial Narrow" w:hAnsi="Arial Narrow" w:cs="Arial Narrow"/>
          <w:b w:val="0"/>
          <w:spacing w:val="2"/>
          <w:sz w:val="22"/>
          <w:szCs w:val="22"/>
        </w:rPr>
      </w:pPr>
      <w:r w:rsidRPr="005F49BA">
        <w:rPr>
          <w:rFonts w:ascii="Arial Narrow" w:hAnsi="Arial Narrow" w:cs="Arial Narrow"/>
          <w:b w:val="0"/>
          <w:spacing w:val="2"/>
          <w:sz w:val="22"/>
          <w:szCs w:val="22"/>
        </w:rPr>
        <w:t>2</w:t>
      </w:r>
      <w:r w:rsidR="00787B15" w:rsidRPr="005F49BA">
        <w:rPr>
          <w:rFonts w:ascii="Arial Narrow" w:hAnsi="Arial Narrow" w:cs="Arial Narrow"/>
          <w:b w:val="0"/>
          <w:spacing w:val="2"/>
          <w:sz w:val="22"/>
          <w:szCs w:val="22"/>
        </w:rPr>
        <w:t>) w pr</w:t>
      </w:r>
      <w:r w:rsidR="006324FF" w:rsidRPr="005F49BA">
        <w:rPr>
          <w:rFonts w:ascii="Arial Narrow" w:hAnsi="Arial Narrow" w:cs="Arial Narrow"/>
          <w:b w:val="0"/>
          <w:spacing w:val="2"/>
          <w:sz w:val="22"/>
          <w:szCs w:val="22"/>
        </w:rPr>
        <w:t>zy</w:t>
      </w:r>
      <w:r w:rsidR="006E3346" w:rsidRPr="005F49BA">
        <w:rPr>
          <w:rFonts w:ascii="Arial Narrow" w:hAnsi="Arial Narrow" w:cs="Arial Narrow"/>
          <w:b w:val="0"/>
          <w:spacing w:val="2"/>
          <w:sz w:val="22"/>
          <w:szCs w:val="22"/>
        </w:rPr>
        <w:t>padku dostaw dla pakietu 8-15</w:t>
      </w:r>
      <w:r w:rsidR="00787B15" w:rsidRPr="005F49BA">
        <w:rPr>
          <w:rFonts w:ascii="Arial Narrow" w:hAnsi="Arial Narrow" w:cs="Arial Narrow"/>
          <w:b w:val="0"/>
          <w:spacing w:val="2"/>
          <w:sz w:val="22"/>
          <w:szCs w:val="22"/>
        </w:rPr>
        <w:t xml:space="preserve"> w terminie </w:t>
      </w:r>
      <w:r w:rsidR="00787B15" w:rsidRPr="005F49BA">
        <w:rPr>
          <w:rFonts w:ascii="Arial Narrow" w:hAnsi="Arial Narrow"/>
          <w:b w:val="0"/>
          <w:sz w:val="22"/>
          <w:szCs w:val="22"/>
        </w:rPr>
        <w:t xml:space="preserve">3 dni </w:t>
      </w:r>
      <w:r w:rsidR="006324FF" w:rsidRPr="005F49BA">
        <w:rPr>
          <w:rFonts w:ascii="Arial Narrow" w:hAnsi="Arial Narrow"/>
          <w:b w:val="0"/>
          <w:sz w:val="22"/>
          <w:szCs w:val="22"/>
        </w:rPr>
        <w:t xml:space="preserve">roboczych </w:t>
      </w:r>
      <w:r w:rsidR="00787B15" w:rsidRPr="005F49BA">
        <w:rPr>
          <w:rFonts w:ascii="Arial Narrow" w:hAnsi="Arial Narrow"/>
          <w:b w:val="0"/>
          <w:sz w:val="22"/>
          <w:szCs w:val="22"/>
        </w:rPr>
        <w:t xml:space="preserve">od chwili zgłoszenia  </w:t>
      </w:r>
    </w:p>
    <w:p w:rsidR="00787B15" w:rsidRPr="005F49BA" w:rsidRDefault="00787B15" w:rsidP="00787B15">
      <w:pPr>
        <w:pStyle w:val="Tekstpodstawowywcity"/>
        <w:ind w:left="360"/>
        <w:rPr>
          <w:rFonts w:ascii="Arial Narrow" w:hAnsi="Arial Narrow" w:cs="Arial Narrow"/>
          <w:b w:val="0"/>
          <w:spacing w:val="2"/>
          <w:sz w:val="22"/>
          <w:szCs w:val="22"/>
        </w:rPr>
      </w:pPr>
      <w:r w:rsidRPr="005F49BA">
        <w:rPr>
          <w:rFonts w:ascii="Arial Narrow" w:hAnsi="Arial Narrow" w:cs="Arial Narrow"/>
          <w:b w:val="0"/>
          <w:spacing w:val="2"/>
          <w:sz w:val="22"/>
          <w:szCs w:val="22"/>
        </w:rPr>
        <w:t>jeżeli dostawa wypada w dniu wolnym od pracy lub poza godzinami pracy apteki szpitalnej dostawa nastąpi w pierwszym dniu roboczym po wyznaczonym terminie ( nie dotyczy zamówienia  cito).</w:t>
      </w:r>
    </w:p>
    <w:p w:rsidR="00787B15" w:rsidRPr="005F49BA" w:rsidRDefault="0029117F" w:rsidP="008746DC">
      <w:pPr>
        <w:pStyle w:val="Tekstpodstawowywcity"/>
        <w:numPr>
          <w:ilvl w:val="0"/>
          <w:numId w:val="30"/>
        </w:numPr>
        <w:suppressAutoHyphens w:val="0"/>
        <w:spacing w:before="0"/>
        <w:rPr>
          <w:rFonts w:ascii="Arial Narrow" w:hAnsi="Arial Narrow" w:cs="Arial Narrow"/>
          <w:b w:val="0"/>
          <w:sz w:val="22"/>
          <w:szCs w:val="22"/>
        </w:rPr>
      </w:pPr>
      <w:r w:rsidRPr="005F49BA">
        <w:rPr>
          <w:rFonts w:ascii="Arial Narrow" w:hAnsi="Arial Narrow" w:cs="Arial"/>
          <w:b w:val="0"/>
          <w:sz w:val="22"/>
          <w:szCs w:val="22"/>
        </w:rPr>
        <w:t>Wymaga się, by W</w:t>
      </w:r>
      <w:r w:rsidR="00787B15" w:rsidRPr="005F49BA">
        <w:rPr>
          <w:rFonts w:ascii="Arial Narrow" w:hAnsi="Arial Narrow" w:cs="Arial"/>
          <w:b w:val="0"/>
          <w:sz w:val="22"/>
          <w:szCs w:val="22"/>
        </w:rPr>
        <w:t>ykonawca zagwarantował dostawę własnym lub zorganizowanym we własnym zakr</w:t>
      </w:r>
      <w:r w:rsidRPr="005F49BA">
        <w:rPr>
          <w:rFonts w:ascii="Arial Narrow" w:hAnsi="Arial Narrow" w:cs="Arial"/>
          <w:b w:val="0"/>
          <w:sz w:val="22"/>
          <w:szCs w:val="22"/>
        </w:rPr>
        <w:t>esie transportem (dostawa loco Z</w:t>
      </w:r>
      <w:r w:rsidR="00787B15" w:rsidRPr="005F49BA">
        <w:rPr>
          <w:rFonts w:ascii="Arial Narrow" w:hAnsi="Arial Narrow" w:cs="Arial"/>
          <w:b w:val="0"/>
          <w:sz w:val="22"/>
          <w:szCs w:val="22"/>
        </w:rPr>
        <w:t xml:space="preserve">amawiający – apteka szpitalna) od poniedziałku do piątku                                                                                                                     </w:t>
      </w:r>
      <w:r w:rsidR="00787B15" w:rsidRPr="005F49BA">
        <w:rPr>
          <w:rFonts w:ascii="Arial Narrow" w:hAnsi="Arial Narrow" w:cs="Arial Narrow"/>
          <w:b w:val="0"/>
          <w:sz w:val="22"/>
          <w:szCs w:val="22"/>
        </w:rPr>
        <w:t>w godz.. tj. od 7.30 do 13.30</w:t>
      </w:r>
      <w:r w:rsidR="00787B15" w:rsidRPr="005F49BA">
        <w:rPr>
          <w:rFonts w:ascii="Arial Narrow" w:hAnsi="Arial Narrow" w:cs="Arial"/>
          <w:b w:val="0"/>
          <w:sz w:val="22"/>
          <w:szCs w:val="22"/>
        </w:rPr>
        <w:t>, na własny koszt i ryzyko.</w:t>
      </w:r>
    </w:p>
    <w:p w:rsidR="00787B15" w:rsidRPr="005F49BA" w:rsidRDefault="00787B15" w:rsidP="008746DC">
      <w:pPr>
        <w:numPr>
          <w:ilvl w:val="0"/>
          <w:numId w:val="30"/>
        </w:numPr>
        <w:tabs>
          <w:tab w:val="left" w:pos="0"/>
        </w:tabs>
        <w:suppressAutoHyphens w:val="0"/>
        <w:jc w:val="both"/>
        <w:rPr>
          <w:rFonts w:ascii="Arial Narrow" w:hAnsi="Arial Narrow" w:cs="Arial"/>
          <w:color w:val="000000"/>
          <w:sz w:val="22"/>
          <w:szCs w:val="22"/>
        </w:rPr>
      </w:pPr>
      <w:r w:rsidRPr="005F49BA">
        <w:rPr>
          <w:rFonts w:ascii="Arial Narrow" w:hAnsi="Arial Narrow" w:cs="Arial Narrow"/>
          <w:sz w:val="22"/>
          <w:szCs w:val="22"/>
        </w:rPr>
        <w:t xml:space="preserve"> Termin płatności należności za usługę 30 dni od dostarczenia faktury VAT (wraz z towarem) do siedziby Zamawiającego.</w:t>
      </w:r>
    </w:p>
    <w:p w:rsidR="00093C50" w:rsidRPr="005F49BA" w:rsidRDefault="001D0594" w:rsidP="006324FF">
      <w:pPr>
        <w:pStyle w:val="Akapitzlist"/>
        <w:numPr>
          <w:ilvl w:val="0"/>
          <w:numId w:val="30"/>
        </w:numPr>
        <w:spacing w:line="276" w:lineRule="auto"/>
        <w:ind w:right="-1"/>
        <w:rPr>
          <w:rFonts w:ascii="Arial Narrow" w:hAnsi="Arial Narrow"/>
          <w:sz w:val="22"/>
          <w:szCs w:val="22"/>
        </w:rPr>
      </w:pPr>
      <w:r w:rsidRPr="005F49BA">
        <w:rPr>
          <w:rFonts w:ascii="Arial Narrow" w:hAnsi="Arial Narrow"/>
          <w:b/>
          <w:iCs/>
          <w:sz w:val="22"/>
          <w:szCs w:val="22"/>
        </w:rPr>
        <w:t xml:space="preserve"> </w:t>
      </w:r>
      <w:r w:rsidR="00FE1688" w:rsidRPr="005F49BA">
        <w:rPr>
          <w:rFonts w:ascii="Arial Narrow" w:hAnsi="Arial Narrow"/>
          <w:b/>
          <w:iCs/>
          <w:sz w:val="22"/>
          <w:szCs w:val="22"/>
        </w:rPr>
        <w:t xml:space="preserve">CPV (Wspólny Słownik Zamówień): </w:t>
      </w:r>
      <w:r w:rsidR="00093C50" w:rsidRPr="005F49BA">
        <w:rPr>
          <w:rFonts w:ascii="Arial Narrow" w:hAnsi="Arial Narrow"/>
          <w:iCs/>
          <w:sz w:val="22"/>
          <w:szCs w:val="22"/>
        </w:rPr>
        <w:t xml:space="preserve"> 33141000-0, </w:t>
      </w:r>
    </w:p>
    <w:tbl>
      <w:tblPr>
        <w:tblW w:w="0" w:type="auto"/>
        <w:tblInd w:w="1981" w:type="dxa"/>
        <w:tblLayout w:type="fixed"/>
        <w:tblCellMar>
          <w:left w:w="70" w:type="dxa"/>
          <w:right w:w="70" w:type="dxa"/>
        </w:tblCellMar>
        <w:tblLook w:val="0000"/>
      </w:tblPr>
      <w:tblGrid>
        <w:gridCol w:w="3901"/>
      </w:tblGrid>
      <w:tr w:rsidR="00093C50" w:rsidRPr="005F49BA" w:rsidTr="00093C50">
        <w:trPr>
          <w:trHeight w:val="457"/>
        </w:trPr>
        <w:tc>
          <w:tcPr>
            <w:tcW w:w="3901" w:type="dxa"/>
          </w:tcPr>
          <w:p w:rsidR="00093C50" w:rsidRPr="005F49BA" w:rsidRDefault="00093C50" w:rsidP="00093C50">
            <w:pPr>
              <w:rPr>
                <w:rFonts w:ascii="Arial Narrow" w:hAnsi="Arial Narrow" w:cs="Arial"/>
              </w:rPr>
            </w:pPr>
          </w:p>
        </w:tc>
      </w:tr>
    </w:tbl>
    <w:p w:rsidR="00FE1688" w:rsidRPr="005F49BA" w:rsidRDefault="00FE1688" w:rsidP="00FE1688">
      <w:pPr>
        <w:pStyle w:val="Tekstpodstawowy"/>
        <w:tabs>
          <w:tab w:val="left" w:pos="540"/>
        </w:tabs>
        <w:spacing w:line="276" w:lineRule="auto"/>
        <w:ind w:right="-1"/>
        <w:rPr>
          <w:rFonts w:ascii="Arial Narrow" w:hAnsi="Arial Narrow"/>
          <w:b/>
          <w:bCs/>
          <w:sz w:val="22"/>
          <w:szCs w:val="22"/>
        </w:rPr>
      </w:pPr>
      <w:r w:rsidRPr="005F49BA">
        <w:rPr>
          <w:rFonts w:ascii="Arial Narrow" w:hAnsi="Arial Narrow"/>
          <w:b/>
          <w:bCs/>
          <w:sz w:val="22"/>
          <w:szCs w:val="22"/>
        </w:rPr>
        <w:t>5.</w:t>
      </w:r>
      <w:r w:rsidRPr="005F49BA">
        <w:rPr>
          <w:rFonts w:ascii="Arial Narrow" w:hAnsi="Arial Narrow"/>
          <w:b/>
          <w:bCs/>
          <w:sz w:val="22"/>
          <w:szCs w:val="22"/>
        </w:rPr>
        <w:tab/>
        <w:t>ŹRÓDŁA FINANSOWANIA</w:t>
      </w:r>
    </w:p>
    <w:p w:rsidR="00FE1688" w:rsidRPr="005F49BA" w:rsidRDefault="00FE1688" w:rsidP="00FE1688">
      <w:pPr>
        <w:pStyle w:val="Tekstpodstawowy"/>
        <w:tabs>
          <w:tab w:val="left" w:pos="540"/>
        </w:tabs>
        <w:spacing w:line="360" w:lineRule="auto"/>
        <w:ind w:left="540" w:right="-1"/>
        <w:rPr>
          <w:rFonts w:ascii="Arial Narrow" w:hAnsi="Arial Narrow"/>
          <w:bCs/>
          <w:sz w:val="22"/>
          <w:szCs w:val="22"/>
        </w:rPr>
      </w:pPr>
      <w:r w:rsidRPr="005F49BA">
        <w:rPr>
          <w:rFonts w:ascii="Arial Narrow" w:hAnsi="Arial Narrow"/>
          <w:bCs/>
          <w:sz w:val="22"/>
          <w:szCs w:val="22"/>
        </w:rPr>
        <w:t xml:space="preserve">- </w:t>
      </w:r>
      <w:r w:rsidR="00B52D37" w:rsidRPr="005F49BA">
        <w:rPr>
          <w:rFonts w:ascii="Arial Narrow" w:hAnsi="Arial Narrow"/>
          <w:sz w:val="22"/>
          <w:szCs w:val="22"/>
        </w:rPr>
        <w:t xml:space="preserve"> środki</w:t>
      </w:r>
      <w:r w:rsidR="0029117F" w:rsidRPr="005F49BA">
        <w:rPr>
          <w:rFonts w:ascii="Arial Narrow" w:hAnsi="Arial Narrow"/>
          <w:sz w:val="22"/>
          <w:szCs w:val="22"/>
        </w:rPr>
        <w:t xml:space="preserve"> własne</w:t>
      </w:r>
      <w:r w:rsidR="00B52D37" w:rsidRPr="005F49BA">
        <w:rPr>
          <w:rFonts w:ascii="Arial Narrow" w:hAnsi="Arial Narrow"/>
          <w:sz w:val="22"/>
          <w:szCs w:val="22"/>
        </w:rPr>
        <w:t xml:space="preserve"> Zamawiającego.</w:t>
      </w:r>
    </w:p>
    <w:p w:rsidR="00572347" w:rsidRPr="005F49BA" w:rsidRDefault="00572347" w:rsidP="001402D8">
      <w:pPr>
        <w:suppressAutoHyphens w:val="0"/>
        <w:spacing w:line="360" w:lineRule="auto"/>
        <w:rPr>
          <w:rFonts w:ascii="Arial Narrow" w:hAnsi="Arial Narrow" w:cs="Arial"/>
          <w:b/>
          <w:sz w:val="22"/>
          <w:szCs w:val="22"/>
          <w:lang w:eastAsia="pl-PL"/>
        </w:rPr>
      </w:pPr>
    </w:p>
    <w:p w:rsidR="001402D8" w:rsidRPr="005F49BA" w:rsidRDefault="001402D8" w:rsidP="001402D8">
      <w:pPr>
        <w:suppressAutoHyphens w:val="0"/>
        <w:spacing w:line="360" w:lineRule="auto"/>
        <w:rPr>
          <w:rFonts w:ascii="Arial Narrow" w:hAnsi="Arial Narrow" w:cs="Arial"/>
          <w:b/>
          <w:sz w:val="22"/>
          <w:szCs w:val="22"/>
          <w:lang w:eastAsia="pl-PL"/>
        </w:rPr>
      </w:pPr>
      <w:r w:rsidRPr="005F49BA">
        <w:rPr>
          <w:rFonts w:ascii="Arial Narrow" w:hAnsi="Arial Narrow" w:cs="Arial"/>
          <w:b/>
          <w:sz w:val="22"/>
          <w:szCs w:val="22"/>
          <w:lang w:eastAsia="pl-PL"/>
        </w:rPr>
        <w:t>5. 1     OPIS CZĘŚCI ZAMÓWIENIA</w:t>
      </w:r>
    </w:p>
    <w:p w:rsidR="006324FF" w:rsidRPr="005F49BA" w:rsidRDefault="006324FF" w:rsidP="006324FF">
      <w:pPr>
        <w:pStyle w:val="Akapitzlist"/>
        <w:numPr>
          <w:ilvl w:val="2"/>
          <w:numId w:val="37"/>
        </w:numPr>
        <w:suppressAutoHyphens w:val="0"/>
        <w:spacing w:line="276" w:lineRule="auto"/>
        <w:jc w:val="both"/>
        <w:rPr>
          <w:rFonts w:ascii="Arial Narrow" w:hAnsi="Arial Narrow"/>
          <w:sz w:val="22"/>
          <w:szCs w:val="22"/>
        </w:rPr>
      </w:pPr>
      <w:r w:rsidRPr="005F49BA">
        <w:rPr>
          <w:rFonts w:ascii="Arial Narrow" w:hAnsi="Arial Narrow" w:cs="Arial"/>
          <w:sz w:val="22"/>
          <w:szCs w:val="22"/>
          <w:lang w:eastAsia="pl-PL"/>
        </w:rPr>
        <w:lastRenderedPageBreak/>
        <w:t xml:space="preserve"> </w:t>
      </w:r>
      <w:r w:rsidRPr="005F49BA">
        <w:rPr>
          <w:rFonts w:ascii="Arial Narrow" w:hAnsi="Arial Narrow"/>
          <w:sz w:val="22"/>
          <w:szCs w:val="22"/>
        </w:rPr>
        <w:t xml:space="preserve">Dopuszcza się składanie ofert częściowych. </w:t>
      </w:r>
    </w:p>
    <w:p w:rsidR="006324FF" w:rsidRPr="005F49BA" w:rsidRDefault="006324FF" w:rsidP="006324FF">
      <w:pPr>
        <w:pStyle w:val="Akapitzlist"/>
        <w:numPr>
          <w:ilvl w:val="2"/>
          <w:numId w:val="37"/>
        </w:numPr>
        <w:suppressAutoHyphens w:val="0"/>
        <w:spacing w:line="276" w:lineRule="auto"/>
        <w:jc w:val="both"/>
        <w:rPr>
          <w:rFonts w:ascii="Arial Narrow" w:hAnsi="Arial Narrow"/>
          <w:sz w:val="22"/>
          <w:szCs w:val="22"/>
        </w:rPr>
      </w:pPr>
      <w:r w:rsidRPr="005F49BA">
        <w:rPr>
          <w:rFonts w:ascii="Arial Narrow" w:hAnsi="Arial Narrow"/>
          <w:sz w:val="22"/>
          <w:szCs w:val="22"/>
        </w:rPr>
        <w:t xml:space="preserve">Pod pojęciem oferty częściowej należy rozumieć ofertę obejmującą jeden lub kilka pakietów </w:t>
      </w:r>
    </w:p>
    <w:p w:rsidR="006324FF" w:rsidRPr="005F49BA" w:rsidRDefault="006324FF" w:rsidP="006324FF">
      <w:pPr>
        <w:pStyle w:val="Akapitzlist"/>
        <w:suppressAutoHyphens w:val="0"/>
        <w:spacing w:line="276" w:lineRule="auto"/>
        <w:ind w:left="720"/>
        <w:jc w:val="both"/>
        <w:rPr>
          <w:rFonts w:ascii="Arial Narrow" w:hAnsi="Arial Narrow"/>
          <w:sz w:val="22"/>
          <w:szCs w:val="22"/>
        </w:rPr>
      </w:pPr>
      <w:r w:rsidRPr="005F49BA">
        <w:rPr>
          <w:rFonts w:ascii="Arial Narrow" w:hAnsi="Arial Narrow"/>
          <w:sz w:val="22"/>
          <w:szCs w:val="22"/>
        </w:rPr>
        <w:t>wyszczególnionych w Załączniku nr 1 do SIWZ w ilości i asortymencie określonym przez Zamawiającego.</w:t>
      </w:r>
    </w:p>
    <w:p w:rsidR="006324FF" w:rsidRPr="005F49BA" w:rsidRDefault="006324FF" w:rsidP="006324FF">
      <w:pPr>
        <w:pStyle w:val="Akapitzlist"/>
        <w:numPr>
          <w:ilvl w:val="2"/>
          <w:numId w:val="37"/>
        </w:numPr>
        <w:suppressAutoHyphens w:val="0"/>
        <w:spacing w:line="276" w:lineRule="auto"/>
        <w:jc w:val="both"/>
        <w:rPr>
          <w:rFonts w:ascii="Arial Narrow" w:hAnsi="Arial Narrow"/>
          <w:sz w:val="22"/>
          <w:szCs w:val="22"/>
        </w:rPr>
      </w:pPr>
      <w:r w:rsidRPr="005F49BA">
        <w:rPr>
          <w:rFonts w:ascii="Arial Narrow" w:hAnsi="Arial Narrow"/>
          <w:sz w:val="22"/>
          <w:szCs w:val="22"/>
        </w:rPr>
        <w:t>Pakiety wskazane w Załączniku nr 1 do SIWZ nie podlegają podziałowi. Odrębnej części zamówienia nie stanowi pozycja wyodrębniona w pakiecie. Oferty na niepełne pakiety zostaną odrzucone jako niekompletne.</w:t>
      </w:r>
    </w:p>
    <w:p w:rsidR="006324FF" w:rsidRPr="005F49BA" w:rsidRDefault="006324FF" w:rsidP="006324FF">
      <w:pPr>
        <w:pStyle w:val="Akapitzlist"/>
        <w:numPr>
          <w:ilvl w:val="2"/>
          <w:numId w:val="37"/>
        </w:numPr>
        <w:suppressAutoHyphens w:val="0"/>
        <w:spacing w:line="276" w:lineRule="auto"/>
        <w:jc w:val="both"/>
        <w:rPr>
          <w:rFonts w:ascii="Arial Narrow" w:hAnsi="Arial Narrow"/>
          <w:sz w:val="22"/>
          <w:szCs w:val="22"/>
        </w:rPr>
      </w:pPr>
      <w:r w:rsidRPr="005F49BA">
        <w:rPr>
          <w:rFonts w:ascii="Arial Narrow" w:hAnsi="Arial Narrow"/>
          <w:sz w:val="22"/>
          <w:szCs w:val="22"/>
        </w:rPr>
        <w:t>Zamawiający będzie rozpatrywał każdą ofertę częściowo oddzielnie. Każdy pakiet wskazany w Załączniku nr 1 do SIWZ stanowi odrębne postępowanie o udzielenie zamówienia i będzie podlegał odrębnej procedurze przetargowej związanej z wyborem oferty najkorzystniejszej.</w:t>
      </w:r>
    </w:p>
    <w:p w:rsidR="006324FF" w:rsidRPr="005F49BA" w:rsidRDefault="006324FF" w:rsidP="006324FF">
      <w:pPr>
        <w:pStyle w:val="Akapitzlist"/>
        <w:numPr>
          <w:ilvl w:val="2"/>
          <w:numId w:val="37"/>
        </w:numPr>
        <w:suppressAutoHyphens w:val="0"/>
        <w:spacing w:line="276" w:lineRule="auto"/>
        <w:jc w:val="both"/>
        <w:rPr>
          <w:rFonts w:ascii="Arial Narrow" w:hAnsi="Arial Narrow"/>
          <w:sz w:val="22"/>
          <w:szCs w:val="22"/>
        </w:rPr>
      </w:pPr>
      <w:r w:rsidRPr="005F49BA">
        <w:rPr>
          <w:rFonts w:ascii="Arial Narrow" w:hAnsi="Arial Narrow"/>
          <w:sz w:val="22"/>
          <w:szCs w:val="22"/>
        </w:rPr>
        <w:t>W przypadku składania oferty na cały zakres lub na kilka Pakietów, oferowaną cenę należy przedstawić oddzielnie na poszczególne Pakiety zgodnie z załączonym do SIWZ Formularzem cenowym (Załącznik nr 1) oraz Formularzem ofertowym (Załącznik nr 2)</w:t>
      </w:r>
    </w:p>
    <w:p w:rsidR="00FE1688" w:rsidRPr="005F49BA" w:rsidRDefault="00FE1688" w:rsidP="00FE1688">
      <w:pPr>
        <w:tabs>
          <w:tab w:val="left" w:pos="567"/>
        </w:tabs>
        <w:spacing w:line="276" w:lineRule="auto"/>
        <w:ind w:left="567" w:right="-1"/>
        <w:jc w:val="both"/>
        <w:rPr>
          <w:rFonts w:ascii="Arial Narrow" w:hAnsi="Arial Narrow"/>
          <w:sz w:val="22"/>
          <w:szCs w:val="22"/>
        </w:rPr>
      </w:pPr>
    </w:p>
    <w:p w:rsidR="00FE1688" w:rsidRPr="005F49BA" w:rsidRDefault="00FE1688" w:rsidP="00FE1688">
      <w:pPr>
        <w:pStyle w:val="rozdzia"/>
        <w:spacing w:line="276" w:lineRule="auto"/>
        <w:ind w:right="-1"/>
        <w:rPr>
          <w:rFonts w:ascii="Arial Narrow" w:hAnsi="Arial Narrow"/>
          <w:sz w:val="22"/>
          <w:szCs w:val="22"/>
        </w:rPr>
      </w:pPr>
      <w:r w:rsidRPr="005F49BA">
        <w:rPr>
          <w:rFonts w:ascii="Arial Narrow" w:hAnsi="Arial Narrow"/>
          <w:sz w:val="22"/>
          <w:szCs w:val="22"/>
        </w:rPr>
        <w:t xml:space="preserve">6. </w:t>
      </w:r>
      <w:r w:rsidRPr="005F49BA">
        <w:rPr>
          <w:rFonts w:ascii="Arial Narrow" w:hAnsi="Arial Narrow"/>
          <w:sz w:val="22"/>
          <w:szCs w:val="22"/>
        </w:rPr>
        <w:tab/>
        <w:t>TERMIN REALIZACJI PRZEDMIOTU ZAMÓWIENIA</w:t>
      </w:r>
    </w:p>
    <w:p w:rsidR="00FE1688" w:rsidRPr="005F49BA" w:rsidRDefault="00B52D37" w:rsidP="00FE1688">
      <w:pPr>
        <w:ind w:left="540"/>
        <w:jc w:val="both"/>
        <w:rPr>
          <w:rFonts w:ascii="Arial Narrow" w:hAnsi="Arial Narrow" w:cs="Arial"/>
          <w:color w:val="000000"/>
          <w:sz w:val="22"/>
          <w:szCs w:val="22"/>
        </w:rPr>
      </w:pPr>
      <w:r w:rsidRPr="005F49BA">
        <w:rPr>
          <w:rFonts w:ascii="Arial Narrow" w:hAnsi="Arial Narrow" w:cs="Arial"/>
          <w:bCs/>
          <w:color w:val="000000"/>
          <w:sz w:val="22"/>
          <w:szCs w:val="22"/>
        </w:rPr>
        <w:t xml:space="preserve">Termin obowiązywania umowy </w:t>
      </w:r>
      <w:r w:rsidRPr="005F49BA">
        <w:rPr>
          <w:rFonts w:ascii="Arial Narrow" w:hAnsi="Arial Narrow" w:cs="Arial"/>
          <w:color w:val="000000"/>
          <w:sz w:val="22"/>
          <w:szCs w:val="22"/>
        </w:rPr>
        <w:t>- 12 miesięcy.</w:t>
      </w:r>
    </w:p>
    <w:p w:rsidR="00B52D37" w:rsidRPr="005F49BA" w:rsidRDefault="00B52D37" w:rsidP="00FE1688">
      <w:pPr>
        <w:ind w:left="540"/>
        <w:jc w:val="both"/>
        <w:rPr>
          <w:rFonts w:ascii="Arial Narrow" w:hAnsi="Arial Narrow"/>
          <w:sz w:val="22"/>
          <w:szCs w:val="22"/>
        </w:rPr>
      </w:pPr>
    </w:p>
    <w:p w:rsidR="00FE1688" w:rsidRPr="005F49BA" w:rsidRDefault="00FE1688" w:rsidP="00FE1688">
      <w:pPr>
        <w:pStyle w:val="rozdzia"/>
        <w:spacing w:line="276" w:lineRule="auto"/>
        <w:ind w:right="-1"/>
        <w:rPr>
          <w:rFonts w:ascii="Arial Narrow" w:hAnsi="Arial Narrow"/>
          <w:bCs/>
          <w:sz w:val="22"/>
          <w:szCs w:val="22"/>
        </w:rPr>
      </w:pPr>
      <w:r w:rsidRPr="005F49BA">
        <w:rPr>
          <w:rFonts w:ascii="Arial Narrow" w:hAnsi="Arial Narrow"/>
          <w:sz w:val="22"/>
          <w:szCs w:val="22"/>
        </w:rPr>
        <w:t>7.</w:t>
      </w:r>
      <w:r w:rsidRPr="005F49BA">
        <w:rPr>
          <w:rFonts w:ascii="Arial Narrow" w:hAnsi="Arial Narrow"/>
          <w:b w:val="0"/>
          <w:sz w:val="22"/>
          <w:szCs w:val="22"/>
        </w:rPr>
        <w:t xml:space="preserve"> </w:t>
      </w:r>
      <w:r w:rsidRPr="005F49BA">
        <w:rPr>
          <w:rFonts w:ascii="Arial Narrow" w:hAnsi="Arial Narrow"/>
          <w:b w:val="0"/>
          <w:sz w:val="22"/>
          <w:szCs w:val="22"/>
        </w:rPr>
        <w:tab/>
      </w:r>
      <w:r w:rsidRPr="005F49BA">
        <w:rPr>
          <w:rStyle w:val="tekstdokbold"/>
          <w:rFonts w:ascii="Arial Narrow" w:hAnsi="Arial Narrow"/>
          <w:b/>
          <w:bCs/>
          <w:sz w:val="22"/>
          <w:szCs w:val="22"/>
        </w:rPr>
        <w:t>WARUNKI UDZIAŁU W POSTĘPOWANIU</w:t>
      </w:r>
    </w:p>
    <w:p w:rsidR="00FE1688" w:rsidRPr="005F49BA"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5F49BA">
        <w:rPr>
          <w:rStyle w:val="tekstdokbold"/>
          <w:rFonts w:ascii="Arial Narrow" w:hAnsi="Arial Narrow"/>
          <w:b w:val="0"/>
          <w:bCs/>
          <w:sz w:val="22"/>
          <w:szCs w:val="22"/>
        </w:rPr>
        <w:t>O udzielenie zamówienia mogą ubiegać się Wykonawcy, którzy:</w:t>
      </w:r>
    </w:p>
    <w:p w:rsidR="00FE1688" w:rsidRPr="005F49BA"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5F49BA">
        <w:rPr>
          <w:rStyle w:val="tekstdokbold"/>
          <w:rFonts w:ascii="Arial Narrow" w:hAnsi="Arial Narrow"/>
          <w:b w:val="0"/>
          <w:bCs/>
          <w:sz w:val="22"/>
          <w:szCs w:val="22"/>
        </w:rPr>
        <w:t>spełniają warunki udziału w postępowaniu dotyczące:</w:t>
      </w:r>
    </w:p>
    <w:p w:rsidR="00FE1688" w:rsidRPr="005F49BA"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5F49BA">
        <w:rPr>
          <w:rFonts w:ascii="Arial Narrow" w:hAnsi="Arial Narrow"/>
          <w:b/>
          <w:sz w:val="22"/>
          <w:szCs w:val="22"/>
        </w:rPr>
        <w:t>kompetencji lub uprawnień do prowadzenia określonej działalności zawodowej, o ile wynika to z odrębnych przepisów</w:t>
      </w:r>
    </w:p>
    <w:p w:rsidR="006324FF" w:rsidRPr="005F49BA" w:rsidRDefault="006324FF" w:rsidP="001D4667">
      <w:pPr>
        <w:pStyle w:val="Akapitzlist"/>
        <w:spacing w:line="276" w:lineRule="auto"/>
        <w:ind w:left="360"/>
        <w:rPr>
          <w:rFonts w:ascii="Arial Narrow" w:hAnsi="Arial Narrow"/>
          <w:sz w:val="22"/>
          <w:szCs w:val="22"/>
        </w:rPr>
      </w:pPr>
      <w:r w:rsidRPr="005F49BA">
        <w:rPr>
          <w:rFonts w:ascii="Arial Narrow" w:hAnsi="Arial Narrow"/>
          <w:sz w:val="22"/>
          <w:szCs w:val="22"/>
        </w:rPr>
        <w:t>- Zezwolenie na prowadzenie hurtowni farmaceutycznej zgodnie z ustawą z dnia 6 września 2001 r. Pra</w:t>
      </w:r>
      <w:r w:rsidR="00C03DF1" w:rsidRPr="005F49BA">
        <w:rPr>
          <w:rFonts w:ascii="Arial Narrow" w:hAnsi="Arial Narrow"/>
          <w:sz w:val="22"/>
          <w:szCs w:val="22"/>
        </w:rPr>
        <w:t>wo farmaceutyczne (Dz. U. z 2017 r. poz. 2211</w:t>
      </w:r>
      <w:r w:rsidRPr="005F49BA">
        <w:rPr>
          <w:rFonts w:ascii="Arial Narrow" w:hAnsi="Arial Narrow"/>
          <w:sz w:val="22"/>
          <w:szCs w:val="22"/>
        </w:rPr>
        <w:t xml:space="preserve"> z </w:t>
      </w:r>
      <w:proofErr w:type="spellStart"/>
      <w:r w:rsidRPr="005F49BA">
        <w:rPr>
          <w:rFonts w:ascii="Arial Narrow" w:hAnsi="Arial Narrow"/>
          <w:sz w:val="22"/>
          <w:szCs w:val="22"/>
        </w:rPr>
        <w:t>późn</w:t>
      </w:r>
      <w:proofErr w:type="spellEnd"/>
      <w:r w:rsidRPr="005F49BA">
        <w:rPr>
          <w:rFonts w:ascii="Arial Narrow" w:hAnsi="Arial Narrow"/>
          <w:sz w:val="22"/>
          <w:szCs w:val="22"/>
        </w:rPr>
        <w:t>. zm.).</w:t>
      </w:r>
    </w:p>
    <w:p w:rsidR="006324FF" w:rsidRPr="005F49BA" w:rsidRDefault="006324FF" w:rsidP="001D4667">
      <w:pPr>
        <w:pStyle w:val="Akapitzlist"/>
        <w:spacing w:line="276" w:lineRule="auto"/>
        <w:ind w:left="360"/>
        <w:rPr>
          <w:rFonts w:ascii="Arial Narrow" w:hAnsi="Arial Narrow"/>
          <w:sz w:val="22"/>
          <w:szCs w:val="22"/>
        </w:rPr>
      </w:pPr>
      <w:r w:rsidRPr="005F49BA">
        <w:rPr>
          <w:rFonts w:ascii="Arial Narrow" w:hAnsi="Arial Narrow"/>
          <w:sz w:val="22"/>
          <w:szCs w:val="22"/>
        </w:rPr>
        <w:t>- Zezwolenie na obrót hurtowy środkami odurzającymi, substancjami psychotropowymi lub prekursorami zgodnie z przepisam</w:t>
      </w:r>
      <w:r w:rsidR="00C03DF1" w:rsidRPr="005F49BA">
        <w:rPr>
          <w:rFonts w:ascii="Arial Narrow" w:hAnsi="Arial Narrow"/>
          <w:sz w:val="22"/>
          <w:szCs w:val="22"/>
        </w:rPr>
        <w:t xml:space="preserve">i ustawy z dnia 29 lipca 2005r. </w:t>
      </w:r>
      <w:r w:rsidRPr="005F49BA">
        <w:rPr>
          <w:rFonts w:ascii="Arial Narrow" w:hAnsi="Arial Narrow"/>
          <w:sz w:val="22"/>
          <w:szCs w:val="22"/>
        </w:rPr>
        <w:t>o przeciwdz</w:t>
      </w:r>
      <w:r w:rsidR="00C03DF1" w:rsidRPr="005F49BA">
        <w:rPr>
          <w:rFonts w:ascii="Arial Narrow" w:hAnsi="Arial Narrow"/>
          <w:sz w:val="22"/>
          <w:szCs w:val="22"/>
        </w:rPr>
        <w:t>iałaniu narkomanii (</w:t>
      </w:r>
      <w:proofErr w:type="spellStart"/>
      <w:r w:rsidR="00C03DF1" w:rsidRPr="005F49BA">
        <w:rPr>
          <w:rFonts w:ascii="Arial Narrow" w:hAnsi="Arial Narrow"/>
          <w:sz w:val="22"/>
          <w:szCs w:val="22"/>
        </w:rPr>
        <w:t>Dz.U</w:t>
      </w:r>
      <w:proofErr w:type="spellEnd"/>
      <w:r w:rsidR="00C03DF1" w:rsidRPr="005F49BA">
        <w:rPr>
          <w:rFonts w:ascii="Arial Narrow" w:hAnsi="Arial Narrow"/>
          <w:sz w:val="22"/>
          <w:szCs w:val="22"/>
        </w:rPr>
        <w:t>. z 2018 poz. 1030</w:t>
      </w:r>
      <w:r w:rsidRPr="005F49BA">
        <w:rPr>
          <w:rFonts w:ascii="Arial Narrow" w:hAnsi="Arial Narrow"/>
          <w:sz w:val="22"/>
          <w:szCs w:val="22"/>
        </w:rPr>
        <w:t xml:space="preserve"> z </w:t>
      </w:r>
      <w:proofErr w:type="spellStart"/>
      <w:r w:rsidRPr="005F49BA">
        <w:rPr>
          <w:rFonts w:ascii="Arial Narrow" w:hAnsi="Arial Narrow"/>
          <w:sz w:val="22"/>
          <w:szCs w:val="22"/>
        </w:rPr>
        <w:t>późn</w:t>
      </w:r>
      <w:proofErr w:type="spellEnd"/>
      <w:r w:rsidRPr="005F49BA">
        <w:rPr>
          <w:rFonts w:ascii="Arial Narrow" w:hAnsi="Arial Narrow"/>
          <w:sz w:val="22"/>
          <w:szCs w:val="22"/>
        </w:rPr>
        <w:t>. zm.) (jeżeli dotyczy).</w:t>
      </w:r>
    </w:p>
    <w:p w:rsidR="006324FF" w:rsidRPr="005F49BA" w:rsidRDefault="006324FF" w:rsidP="001D4667">
      <w:pPr>
        <w:pStyle w:val="Akapitzlist"/>
        <w:spacing w:line="276" w:lineRule="auto"/>
        <w:ind w:left="360"/>
        <w:rPr>
          <w:rFonts w:ascii="Arial Narrow" w:hAnsi="Arial Narrow"/>
          <w:sz w:val="22"/>
          <w:szCs w:val="22"/>
        </w:rPr>
      </w:pPr>
      <w:r w:rsidRPr="005F49BA">
        <w:rPr>
          <w:rFonts w:ascii="Arial Narrow" w:hAnsi="Arial Narrow"/>
          <w:sz w:val="22"/>
          <w:szCs w:val="22"/>
        </w:rPr>
        <w:t xml:space="preserve"> W przypadku składania oferty na produkty lecznicze – nie będące lekami – Zamawiający  nie będzie wymagał dla wyrobów medycznych zezwolenie na prowadzenie hurtowni farmaceutycznej zgodnie z ustawą z dnia 6 września 2001 r. Pra</w:t>
      </w:r>
      <w:r w:rsidR="00A3743A">
        <w:rPr>
          <w:rFonts w:ascii="Arial Narrow" w:hAnsi="Arial Narrow"/>
          <w:sz w:val="22"/>
          <w:szCs w:val="22"/>
        </w:rPr>
        <w:t>wo farmaceutyczne (Dz. U. z 2019 r. poz. 499</w:t>
      </w:r>
      <w:r w:rsidRPr="005F49BA">
        <w:rPr>
          <w:rFonts w:ascii="Arial Narrow" w:hAnsi="Arial Narrow"/>
          <w:sz w:val="22"/>
          <w:szCs w:val="22"/>
        </w:rPr>
        <w:t xml:space="preserve"> z </w:t>
      </w:r>
      <w:proofErr w:type="spellStart"/>
      <w:r w:rsidRPr="005F49BA">
        <w:rPr>
          <w:rFonts w:ascii="Arial Narrow" w:hAnsi="Arial Narrow"/>
          <w:sz w:val="22"/>
          <w:szCs w:val="22"/>
        </w:rPr>
        <w:t>późn</w:t>
      </w:r>
      <w:proofErr w:type="spellEnd"/>
      <w:r w:rsidRPr="005F49BA">
        <w:rPr>
          <w:rFonts w:ascii="Arial Narrow" w:hAnsi="Arial Narrow"/>
          <w:sz w:val="22"/>
          <w:szCs w:val="22"/>
        </w:rPr>
        <w:t xml:space="preserve">. zm.) </w:t>
      </w:r>
    </w:p>
    <w:p w:rsidR="006324FF" w:rsidRPr="005F49BA" w:rsidRDefault="006324FF" w:rsidP="001D4667">
      <w:pPr>
        <w:pStyle w:val="Akapitzlist"/>
        <w:spacing w:line="276" w:lineRule="auto"/>
        <w:ind w:left="360"/>
        <w:rPr>
          <w:rFonts w:ascii="Arial Narrow" w:hAnsi="Arial Narrow"/>
          <w:sz w:val="22"/>
          <w:szCs w:val="22"/>
        </w:rPr>
      </w:pPr>
      <w:r w:rsidRPr="005F49BA">
        <w:rPr>
          <w:rFonts w:ascii="Arial Narrow" w:hAnsi="Arial Narrow"/>
          <w:sz w:val="22"/>
          <w:szCs w:val="22"/>
        </w:rPr>
        <w:t>Wykonawca dołączy do oferty oświadczenie stanowiące o tym, iż przepisy prawa nie nakładają na Wykonawcę obowiązku posiadania zezwolenia na prowadzenie hurtowni farmaceutycznej zgodnie z ustawą z dnia 6 września 2001 r. Prawo farmaceutyczne (Dz.</w:t>
      </w:r>
      <w:r w:rsidR="00A3743A">
        <w:rPr>
          <w:rFonts w:ascii="Arial Narrow" w:hAnsi="Arial Narrow"/>
          <w:sz w:val="22"/>
          <w:szCs w:val="22"/>
        </w:rPr>
        <w:t xml:space="preserve"> U. z 2019 r. poz. 499</w:t>
      </w:r>
      <w:r w:rsidRPr="005F49BA">
        <w:rPr>
          <w:rFonts w:ascii="Arial Narrow" w:hAnsi="Arial Narrow"/>
          <w:sz w:val="22"/>
          <w:szCs w:val="22"/>
        </w:rPr>
        <w:t xml:space="preserve"> z </w:t>
      </w:r>
      <w:proofErr w:type="spellStart"/>
      <w:r w:rsidRPr="005F49BA">
        <w:rPr>
          <w:rFonts w:ascii="Arial Narrow" w:hAnsi="Arial Narrow"/>
          <w:sz w:val="22"/>
          <w:szCs w:val="22"/>
        </w:rPr>
        <w:t>późn</w:t>
      </w:r>
      <w:proofErr w:type="spellEnd"/>
      <w:r w:rsidRPr="005F49BA">
        <w:rPr>
          <w:rFonts w:ascii="Arial Narrow" w:hAnsi="Arial Narrow"/>
          <w:sz w:val="22"/>
          <w:szCs w:val="22"/>
        </w:rPr>
        <w:t xml:space="preserve">. zm.). </w:t>
      </w:r>
      <w:r w:rsidR="00093C50" w:rsidRPr="005F49BA">
        <w:rPr>
          <w:rFonts w:ascii="Arial Narrow" w:hAnsi="Arial Narrow"/>
          <w:sz w:val="22"/>
          <w:szCs w:val="22"/>
        </w:rPr>
        <w:t>– dotyczy pakietu nr</w:t>
      </w:r>
      <w:r w:rsidR="006E3346" w:rsidRPr="005F49BA">
        <w:rPr>
          <w:rFonts w:ascii="Arial Narrow" w:hAnsi="Arial Narrow"/>
          <w:sz w:val="22"/>
          <w:szCs w:val="22"/>
        </w:rPr>
        <w:t xml:space="preserve"> 1 - 7</w:t>
      </w:r>
    </w:p>
    <w:p w:rsidR="00FE1688" w:rsidRPr="005F49BA"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5F49BA">
        <w:rPr>
          <w:rFonts w:ascii="Arial Narrow" w:hAnsi="Arial Narrow"/>
          <w:b/>
          <w:sz w:val="22"/>
          <w:szCs w:val="22"/>
        </w:rPr>
        <w:t>sytuacji ekonomicznej lub finansowej</w:t>
      </w:r>
    </w:p>
    <w:p w:rsidR="00FE1688" w:rsidRPr="005F49BA" w:rsidRDefault="00FE1688" w:rsidP="005F530E">
      <w:pPr>
        <w:pStyle w:val="Akapitzlist"/>
        <w:spacing w:before="120" w:line="276" w:lineRule="auto"/>
        <w:ind w:left="426" w:right="-1"/>
        <w:jc w:val="both"/>
        <w:rPr>
          <w:rFonts w:ascii="Arial Narrow" w:hAnsi="Arial Narrow"/>
          <w:sz w:val="22"/>
          <w:szCs w:val="22"/>
        </w:rPr>
      </w:pPr>
      <w:r w:rsidRPr="005F49BA">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5F49BA"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5F49BA">
        <w:rPr>
          <w:rFonts w:ascii="Arial Narrow" w:hAnsi="Arial Narrow"/>
          <w:b/>
          <w:sz w:val="22"/>
          <w:szCs w:val="22"/>
        </w:rPr>
        <w:t>zdolności technicznej lub zawodowej</w:t>
      </w:r>
    </w:p>
    <w:p w:rsidR="00FE1688" w:rsidRPr="005F49BA" w:rsidRDefault="00FE1688" w:rsidP="00FE1688">
      <w:pPr>
        <w:pStyle w:val="Akapitzlist"/>
        <w:spacing w:before="120" w:line="276" w:lineRule="auto"/>
        <w:ind w:left="1276" w:right="-1"/>
        <w:jc w:val="both"/>
        <w:rPr>
          <w:rFonts w:ascii="Arial Narrow" w:hAnsi="Arial Narrow"/>
          <w:sz w:val="22"/>
          <w:szCs w:val="22"/>
        </w:rPr>
      </w:pPr>
      <w:r w:rsidRPr="005F49BA">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5F49BA"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5F49BA">
        <w:rPr>
          <w:rStyle w:val="tekstdokbold"/>
          <w:rFonts w:ascii="Arial Narrow" w:hAnsi="Arial Narrow"/>
          <w:b w:val="0"/>
          <w:sz w:val="22"/>
          <w:szCs w:val="22"/>
        </w:rPr>
        <w:t xml:space="preserve">nie podlegają </w:t>
      </w:r>
      <w:r w:rsidRPr="005F49BA">
        <w:rPr>
          <w:rFonts w:ascii="Arial Narrow" w:hAnsi="Arial Narrow"/>
          <w:sz w:val="22"/>
          <w:szCs w:val="22"/>
        </w:rPr>
        <w:t>wykluczeniu. Z postępowania o udzielenie zamówienia wyklucza się:</w:t>
      </w:r>
    </w:p>
    <w:p w:rsidR="00FE1688" w:rsidRPr="005F49BA"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5F49BA">
        <w:rPr>
          <w:rFonts w:ascii="Arial Narrow" w:hAnsi="Arial Narrow"/>
          <w:sz w:val="22"/>
          <w:szCs w:val="22"/>
        </w:rPr>
        <w:t xml:space="preserve">Wykonawcę niespełniającego warunków, o których mowa w art. 24 ust. 1 ustawy </w:t>
      </w:r>
      <w:proofErr w:type="spellStart"/>
      <w:r w:rsidRPr="005F49BA">
        <w:rPr>
          <w:rFonts w:ascii="Arial Narrow" w:hAnsi="Arial Narrow"/>
          <w:sz w:val="22"/>
          <w:szCs w:val="22"/>
        </w:rPr>
        <w:t>Pzp</w:t>
      </w:r>
      <w:proofErr w:type="spellEnd"/>
      <w:r w:rsidRPr="005F49BA">
        <w:rPr>
          <w:rFonts w:ascii="Arial Narrow" w:hAnsi="Arial Narrow"/>
          <w:sz w:val="22"/>
          <w:szCs w:val="22"/>
        </w:rPr>
        <w:t>;</w:t>
      </w:r>
    </w:p>
    <w:p w:rsidR="00FE1688" w:rsidRPr="005F49BA"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5F49BA">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5F49BA">
        <w:rPr>
          <w:rFonts w:ascii="Arial Narrow" w:hAnsi="Arial Narrow" w:cs="Calibri"/>
          <w:sz w:val="22"/>
          <w:szCs w:val="22"/>
          <w:lang w:eastAsia="pl-PL"/>
        </w:rPr>
        <w:t>8</w:t>
      </w:r>
      <w:r w:rsidRPr="005F49BA">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w:t>
      </w:r>
      <w:r w:rsidR="00C03DF1" w:rsidRPr="005F49BA">
        <w:rPr>
          <w:rFonts w:ascii="Arial Narrow" w:hAnsi="Arial Narrow" w:cs="Arial"/>
          <w:sz w:val="22"/>
          <w:szCs w:val="22"/>
          <w:lang w:eastAsia="pl-PL"/>
        </w:rPr>
        <w:t>019 poz. 243 ze zm.</w:t>
      </w:r>
      <w:r w:rsidRPr="005F49BA">
        <w:rPr>
          <w:rFonts w:ascii="Arial Narrow" w:hAnsi="Arial Narrow" w:cs="Arial"/>
          <w:sz w:val="22"/>
          <w:szCs w:val="22"/>
          <w:lang w:eastAsia="pl-PL"/>
        </w:rPr>
        <w:t xml:space="preserve">) lub którego upadłość ogłoszono, z </w:t>
      </w:r>
      <w:r w:rsidRPr="005F49BA">
        <w:rPr>
          <w:rFonts w:ascii="Arial Narrow" w:hAnsi="Arial Narrow" w:cs="Arial"/>
          <w:sz w:val="22"/>
          <w:szCs w:val="22"/>
          <w:lang w:eastAsia="pl-PL"/>
        </w:rPr>
        <w:lastRenderedPageBreak/>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w:t>
      </w:r>
      <w:r w:rsidR="00A3743A">
        <w:rPr>
          <w:rFonts w:ascii="Arial Narrow" w:hAnsi="Arial Narrow" w:cs="Arial"/>
          <w:sz w:val="22"/>
          <w:szCs w:val="22"/>
          <w:lang w:eastAsia="pl-PL"/>
        </w:rPr>
        <w:t xml:space="preserve"> upadłościowe (Dz. U. z 2019 poz. 498</w:t>
      </w:r>
      <w:r w:rsidR="00C03DF1" w:rsidRPr="005F49BA">
        <w:rPr>
          <w:rFonts w:ascii="Arial Narrow" w:hAnsi="Arial Narrow" w:cs="Arial"/>
          <w:sz w:val="22"/>
          <w:szCs w:val="22"/>
          <w:lang w:eastAsia="pl-PL"/>
        </w:rPr>
        <w:t xml:space="preserve"> ze zm.</w:t>
      </w:r>
      <w:r w:rsidRPr="005F49BA">
        <w:rPr>
          <w:rFonts w:ascii="Arial Narrow" w:hAnsi="Arial Narrow" w:cs="Arial"/>
          <w:sz w:val="22"/>
          <w:szCs w:val="22"/>
          <w:lang w:eastAsia="pl-PL"/>
        </w:rPr>
        <w:t xml:space="preserve">) </w:t>
      </w:r>
      <w:r w:rsidRPr="005F49BA">
        <w:rPr>
          <w:rFonts w:ascii="Arial Narrow" w:hAnsi="Arial Narrow" w:cs="Arial"/>
          <w:b/>
          <w:sz w:val="22"/>
          <w:szCs w:val="22"/>
          <w:lang w:eastAsia="pl-PL"/>
        </w:rPr>
        <w:t xml:space="preserve">(art. 24 ust. 5 pkt. 1 ustawy </w:t>
      </w:r>
      <w:proofErr w:type="spellStart"/>
      <w:r w:rsidRPr="005F49BA">
        <w:rPr>
          <w:rFonts w:ascii="Arial Narrow" w:hAnsi="Arial Narrow" w:cs="Arial"/>
          <w:b/>
          <w:sz w:val="22"/>
          <w:szCs w:val="22"/>
          <w:lang w:eastAsia="pl-PL"/>
        </w:rPr>
        <w:t>Pzp</w:t>
      </w:r>
      <w:proofErr w:type="spellEnd"/>
      <w:r w:rsidRPr="005F49BA">
        <w:rPr>
          <w:rFonts w:ascii="Arial Narrow" w:hAnsi="Arial Narrow" w:cs="Arial"/>
          <w:b/>
          <w:sz w:val="22"/>
          <w:szCs w:val="22"/>
          <w:lang w:eastAsia="pl-PL"/>
        </w:rPr>
        <w:t>)</w:t>
      </w:r>
      <w:r w:rsidRPr="005F49BA">
        <w:rPr>
          <w:rFonts w:ascii="Arial Narrow" w:hAnsi="Arial Narrow" w:cs="Arial"/>
          <w:sz w:val="22"/>
          <w:szCs w:val="22"/>
          <w:lang w:eastAsia="pl-PL"/>
        </w:rPr>
        <w:t>;</w:t>
      </w:r>
    </w:p>
    <w:p w:rsidR="00FE1688" w:rsidRPr="005F49BA"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5F49BA">
        <w:rPr>
          <w:rFonts w:ascii="Arial Narrow" w:hAnsi="Arial Narrow" w:cs="Arial"/>
          <w:sz w:val="22"/>
          <w:szCs w:val="22"/>
          <w:lang w:eastAsia="pl-PL"/>
        </w:rPr>
        <w:t>Wykluczenie wykonawcy następuje:</w:t>
      </w:r>
    </w:p>
    <w:p w:rsidR="00FE1688" w:rsidRPr="005F49BA"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5F49BA">
        <w:rPr>
          <w:rFonts w:ascii="Arial Narrow" w:hAnsi="Arial Narrow" w:cs="Arial"/>
          <w:sz w:val="22"/>
          <w:szCs w:val="22"/>
          <w:lang w:eastAsia="pl-PL"/>
        </w:rPr>
        <w:t>a)</w:t>
      </w:r>
      <w:r w:rsidRPr="005F49BA">
        <w:rPr>
          <w:rFonts w:ascii="Arial Narrow" w:hAnsi="Arial Narrow" w:cs="Arial"/>
          <w:sz w:val="22"/>
          <w:szCs w:val="22"/>
          <w:lang w:eastAsia="pl-PL"/>
        </w:rPr>
        <w:tab/>
        <w:t xml:space="preserve">w przypadkach, o których mowa w art.24 ust. 1 pkt. 13 lit. </w:t>
      </w:r>
      <w:proofErr w:type="spellStart"/>
      <w:r w:rsidRPr="005F49BA">
        <w:rPr>
          <w:rFonts w:ascii="Arial Narrow" w:hAnsi="Arial Narrow" w:cs="Arial"/>
          <w:sz w:val="22"/>
          <w:szCs w:val="22"/>
          <w:lang w:eastAsia="pl-PL"/>
        </w:rPr>
        <w:t>a–c</w:t>
      </w:r>
      <w:proofErr w:type="spellEnd"/>
      <w:r w:rsidRPr="005F49BA">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5F49BA">
        <w:rPr>
          <w:rFonts w:ascii="Arial Narrow" w:hAnsi="Arial Narrow" w:cs="Arial"/>
          <w:sz w:val="22"/>
          <w:szCs w:val="22"/>
          <w:lang w:eastAsia="pl-PL"/>
        </w:rPr>
        <w:t>pkt</w:t>
      </w:r>
      <w:proofErr w:type="spellEnd"/>
      <w:r w:rsidRPr="005F49BA">
        <w:rPr>
          <w:rFonts w:ascii="Arial Narrow" w:hAnsi="Arial Narrow" w:cs="Arial"/>
          <w:sz w:val="22"/>
          <w:szCs w:val="22"/>
          <w:lang w:eastAsia="pl-PL"/>
        </w:rPr>
        <w:t xml:space="preserve"> 13 lit. </w:t>
      </w:r>
      <w:proofErr w:type="spellStart"/>
      <w:r w:rsidRPr="005F49BA">
        <w:rPr>
          <w:rFonts w:ascii="Arial Narrow" w:hAnsi="Arial Narrow" w:cs="Arial"/>
          <w:sz w:val="22"/>
          <w:szCs w:val="22"/>
          <w:lang w:eastAsia="pl-PL"/>
        </w:rPr>
        <w:t>a–c</w:t>
      </w:r>
      <w:proofErr w:type="spellEnd"/>
      <w:r w:rsidRPr="005F49BA">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5F49BA"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5F49BA">
        <w:rPr>
          <w:rFonts w:ascii="Arial Narrow" w:hAnsi="Arial Narrow" w:cs="Arial"/>
          <w:sz w:val="22"/>
          <w:szCs w:val="22"/>
          <w:lang w:eastAsia="pl-PL"/>
        </w:rPr>
        <w:t>b)</w:t>
      </w:r>
      <w:r w:rsidRPr="005F49BA">
        <w:rPr>
          <w:rFonts w:ascii="Arial Narrow" w:hAnsi="Arial Narrow" w:cs="Arial"/>
          <w:sz w:val="22"/>
          <w:szCs w:val="22"/>
          <w:lang w:eastAsia="pl-PL"/>
        </w:rPr>
        <w:tab/>
        <w:t xml:space="preserve">w przypadkach, o których mowa: w art. 24 ust. 1 </w:t>
      </w:r>
      <w:proofErr w:type="spellStart"/>
      <w:r w:rsidRPr="005F49BA">
        <w:rPr>
          <w:rFonts w:ascii="Arial Narrow" w:hAnsi="Arial Narrow" w:cs="Arial"/>
          <w:sz w:val="22"/>
          <w:szCs w:val="22"/>
          <w:lang w:eastAsia="pl-PL"/>
        </w:rPr>
        <w:t>pkt</w:t>
      </w:r>
      <w:proofErr w:type="spellEnd"/>
      <w:r w:rsidRPr="005F49BA">
        <w:rPr>
          <w:rFonts w:ascii="Arial Narrow" w:hAnsi="Arial Narrow" w:cs="Arial"/>
          <w:sz w:val="22"/>
          <w:szCs w:val="22"/>
          <w:lang w:eastAsia="pl-PL"/>
        </w:rPr>
        <w:t xml:space="preserve"> 13 lit. d i </w:t>
      </w:r>
      <w:proofErr w:type="spellStart"/>
      <w:r w:rsidRPr="005F49BA">
        <w:rPr>
          <w:rFonts w:ascii="Arial Narrow" w:hAnsi="Arial Narrow" w:cs="Arial"/>
          <w:sz w:val="22"/>
          <w:szCs w:val="22"/>
          <w:lang w:eastAsia="pl-PL"/>
        </w:rPr>
        <w:t>pkt</w:t>
      </w:r>
      <w:proofErr w:type="spellEnd"/>
      <w:r w:rsidRPr="005F49BA">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5F49BA">
        <w:rPr>
          <w:rFonts w:ascii="Arial Narrow" w:hAnsi="Arial Narrow" w:cs="Arial"/>
          <w:sz w:val="22"/>
          <w:szCs w:val="22"/>
          <w:lang w:eastAsia="pl-PL"/>
        </w:rPr>
        <w:t>pkt</w:t>
      </w:r>
      <w:proofErr w:type="spellEnd"/>
      <w:r w:rsidRPr="005F49BA">
        <w:rPr>
          <w:rFonts w:ascii="Arial Narrow" w:hAnsi="Arial Narrow" w:cs="Arial"/>
          <w:sz w:val="22"/>
          <w:szCs w:val="22"/>
          <w:lang w:eastAsia="pl-PL"/>
        </w:rPr>
        <w:t xml:space="preserve"> 13 lit. d, w ust. 1 </w:t>
      </w:r>
      <w:proofErr w:type="spellStart"/>
      <w:r w:rsidRPr="005F49BA">
        <w:rPr>
          <w:rFonts w:ascii="Arial Narrow" w:hAnsi="Arial Narrow" w:cs="Arial"/>
          <w:sz w:val="22"/>
          <w:szCs w:val="22"/>
          <w:lang w:eastAsia="pl-PL"/>
        </w:rPr>
        <w:t>pkt</w:t>
      </w:r>
      <w:proofErr w:type="spellEnd"/>
      <w:r w:rsidRPr="005F49BA">
        <w:rPr>
          <w:rFonts w:ascii="Arial Narrow" w:hAnsi="Arial Narrow" w:cs="Arial"/>
          <w:sz w:val="22"/>
          <w:szCs w:val="22"/>
          <w:lang w:eastAsia="pl-PL"/>
        </w:rPr>
        <w:t xml:space="preserve"> 15 i w ust. 5 </w:t>
      </w:r>
      <w:proofErr w:type="spellStart"/>
      <w:r w:rsidRPr="005F49BA">
        <w:rPr>
          <w:rFonts w:ascii="Arial Narrow" w:hAnsi="Arial Narrow" w:cs="Arial"/>
          <w:sz w:val="22"/>
          <w:szCs w:val="22"/>
          <w:lang w:eastAsia="pl-PL"/>
        </w:rPr>
        <w:t>pkt</w:t>
      </w:r>
      <w:proofErr w:type="spellEnd"/>
      <w:r w:rsidRPr="005F49BA">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5F49BA"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5F49BA">
        <w:rPr>
          <w:rFonts w:ascii="Arial Narrow" w:hAnsi="Arial Narrow" w:cs="Arial"/>
          <w:sz w:val="22"/>
          <w:szCs w:val="22"/>
          <w:lang w:eastAsia="pl-PL"/>
        </w:rPr>
        <w:t>c)</w:t>
      </w:r>
      <w:r w:rsidRPr="005F49BA">
        <w:rPr>
          <w:rFonts w:ascii="Arial Narrow" w:hAnsi="Arial Narrow" w:cs="Arial"/>
          <w:sz w:val="22"/>
          <w:szCs w:val="22"/>
          <w:lang w:eastAsia="pl-PL"/>
        </w:rPr>
        <w:tab/>
        <w:t xml:space="preserve">w przypadkach, o których mowa w art. 24 ust. 1 </w:t>
      </w:r>
      <w:proofErr w:type="spellStart"/>
      <w:r w:rsidRPr="005F49BA">
        <w:rPr>
          <w:rFonts w:ascii="Arial Narrow" w:hAnsi="Arial Narrow" w:cs="Arial"/>
          <w:sz w:val="22"/>
          <w:szCs w:val="22"/>
          <w:lang w:eastAsia="pl-PL"/>
        </w:rPr>
        <w:t>pkt</w:t>
      </w:r>
      <w:proofErr w:type="spellEnd"/>
      <w:r w:rsidRPr="005F49BA">
        <w:rPr>
          <w:rFonts w:ascii="Arial Narrow" w:hAnsi="Arial Narrow" w:cs="Arial"/>
          <w:sz w:val="22"/>
          <w:szCs w:val="22"/>
          <w:lang w:eastAsia="pl-PL"/>
        </w:rPr>
        <w:t xml:space="preserve"> 18 i 20 lub ust. 5 </w:t>
      </w:r>
      <w:proofErr w:type="spellStart"/>
      <w:r w:rsidRPr="005F49BA">
        <w:rPr>
          <w:rFonts w:ascii="Arial Narrow" w:hAnsi="Arial Narrow" w:cs="Arial"/>
          <w:sz w:val="22"/>
          <w:szCs w:val="22"/>
          <w:lang w:eastAsia="pl-PL"/>
        </w:rPr>
        <w:t>pkt</w:t>
      </w:r>
      <w:proofErr w:type="spellEnd"/>
      <w:r w:rsidRPr="005F49BA">
        <w:rPr>
          <w:rFonts w:ascii="Arial Narrow" w:hAnsi="Arial Narrow" w:cs="Arial"/>
          <w:sz w:val="22"/>
          <w:szCs w:val="22"/>
          <w:lang w:eastAsia="pl-PL"/>
        </w:rPr>
        <w:t xml:space="preserve"> 2 i 4, jeżeli nie upłynęły 3 lata od dnia zaistnienia zdarzenia będącego podstawą wykluczenia;</w:t>
      </w:r>
    </w:p>
    <w:p w:rsidR="00FE1688" w:rsidRPr="005F49BA"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5F49BA">
        <w:rPr>
          <w:rFonts w:ascii="Arial Narrow" w:hAnsi="Arial Narrow" w:cs="Arial"/>
          <w:sz w:val="22"/>
          <w:szCs w:val="22"/>
          <w:lang w:eastAsia="pl-PL"/>
        </w:rPr>
        <w:t>d)</w:t>
      </w:r>
      <w:r w:rsidRPr="005F49BA">
        <w:rPr>
          <w:rFonts w:ascii="Arial Narrow" w:hAnsi="Arial Narrow" w:cs="Arial"/>
          <w:sz w:val="22"/>
          <w:szCs w:val="22"/>
          <w:lang w:eastAsia="pl-PL"/>
        </w:rPr>
        <w:tab/>
        <w:t xml:space="preserve">w przypadku, o którym mowa w art. 24 ust. 1 </w:t>
      </w:r>
      <w:proofErr w:type="spellStart"/>
      <w:r w:rsidRPr="005F49BA">
        <w:rPr>
          <w:rFonts w:ascii="Arial Narrow" w:hAnsi="Arial Narrow" w:cs="Arial"/>
          <w:sz w:val="22"/>
          <w:szCs w:val="22"/>
          <w:lang w:eastAsia="pl-PL"/>
        </w:rPr>
        <w:t>pkt</w:t>
      </w:r>
      <w:proofErr w:type="spellEnd"/>
      <w:r w:rsidRPr="005F49BA">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5F49BA"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5F49BA">
        <w:rPr>
          <w:rFonts w:ascii="Arial Narrow" w:hAnsi="Arial Narrow" w:cs="Arial"/>
          <w:sz w:val="22"/>
          <w:szCs w:val="22"/>
          <w:lang w:eastAsia="pl-PL"/>
        </w:rPr>
        <w:t>e)</w:t>
      </w:r>
      <w:r w:rsidRPr="005F49BA">
        <w:rPr>
          <w:rFonts w:ascii="Arial Narrow" w:hAnsi="Arial Narrow" w:cs="Arial"/>
          <w:sz w:val="22"/>
          <w:szCs w:val="22"/>
          <w:lang w:eastAsia="pl-PL"/>
        </w:rPr>
        <w:tab/>
        <w:t xml:space="preserve">w przypadku, o którym mowa w art. 24 ust. 1 </w:t>
      </w:r>
      <w:proofErr w:type="spellStart"/>
      <w:r w:rsidRPr="005F49BA">
        <w:rPr>
          <w:rFonts w:ascii="Arial Narrow" w:hAnsi="Arial Narrow" w:cs="Arial"/>
          <w:sz w:val="22"/>
          <w:szCs w:val="22"/>
          <w:lang w:eastAsia="pl-PL"/>
        </w:rPr>
        <w:t>pkt</w:t>
      </w:r>
      <w:proofErr w:type="spellEnd"/>
      <w:r w:rsidRPr="005F49BA">
        <w:rPr>
          <w:rFonts w:ascii="Arial Narrow" w:hAnsi="Arial Narrow" w:cs="Arial"/>
          <w:sz w:val="22"/>
          <w:szCs w:val="22"/>
          <w:lang w:eastAsia="pl-PL"/>
        </w:rPr>
        <w:t xml:space="preserve"> 22, jeżeli nie upłynął okres obowiązywania zakazu ubiegania się o zamówienia publiczne.</w:t>
      </w:r>
    </w:p>
    <w:p w:rsidR="00FE1688" w:rsidRPr="005F49BA"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5F49BA">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5F49BA"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5F49BA">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5F49BA"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5F49BA">
        <w:rPr>
          <w:rFonts w:ascii="Arial Narrow" w:hAnsi="Arial Narrow"/>
          <w:iCs/>
          <w:sz w:val="22"/>
          <w:szCs w:val="22"/>
        </w:rPr>
        <w:t xml:space="preserve">Wykonawca może w celu potwierdzenia spełniania warunków udziału w postępowaniu polegać na zdolnościach technicznych lub zawodowych lub </w:t>
      </w:r>
      <w:r w:rsidRPr="005F49BA">
        <w:rPr>
          <w:rFonts w:ascii="Arial Narrow" w:hAnsi="Arial Narrow"/>
          <w:sz w:val="22"/>
          <w:szCs w:val="22"/>
        </w:rPr>
        <w:t>sytuacji finansowej</w:t>
      </w:r>
      <w:r w:rsidRPr="005F49BA">
        <w:rPr>
          <w:rFonts w:ascii="Arial Narrow" w:hAnsi="Arial Narrow"/>
          <w:iCs/>
          <w:sz w:val="22"/>
          <w:szCs w:val="22"/>
        </w:rPr>
        <w:t xml:space="preserve"> lub </w:t>
      </w:r>
      <w:r w:rsidRPr="005F49BA">
        <w:rPr>
          <w:rFonts w:ascii="Arial Narrow" w:hAnsi="Arial Narrow"/>
          <w:sz w:val="22"/>
          <w:szCs w:val="22"/>
        </w:rPr>
        <w:t xml:space="preserve">ekonomicznej innych podmiotów, niezależnie od charakteru prawnego łączących go z nim stosunków prawnych (zgodnie z art. 22a ustawy </w:t>
      </w:r>
      <w:proofErr w:type="spellStart"/>
      <w:r w:rsidRPr="005F49BA">
        <w:rPr>
          <w:rFonts w:ascii="Arial Narrow" w:hAnsi="Arial Narrow"/>
          <w:sz w:val="22"/>
          <w:szCs w:val="22"/>
        </w:rPr>
        <w:t>Pzp</w:t>
      </w:r>
      <w:proofErr w:type="spellEnd"/>
      <w:r w:rsidRPr="005F49BA">
        <w:rPr>
          <w:rFonts w:ascii="Arial Narrow" w:hAnsi="Arial Narrow"/>
          <w:sz w:val="22"/>
          <w:szCs w:val="22"/>
        </w:rPr>
        <w:t>).</w:t>
      </w:r>
    </w:p>
    <w:p w:rsidR="00FE1688" w:rsidRPr="005F49BA" w:rsidRDefault="00FE1688" w:rsidP="00FE1688">
      <w:pPr>
        <w:pStyle w:val="Akapitzlist"/>
        <w:spacing w:before="120" w:line="276" w:lineRule="auto"/>
        <w:ind w:right="-1" w:hanging="708"/>
        <w:jc w:val="both"/>
        <w:rPr>
          <w:rFonts w:ascii="Arial Narrow" w:hAnsi="Arial Narrow"/>
          <w:sz w:val="22"/>
          <w:szCs w:val="22"/>
        </w:rPr>
      </w:pPr>
      <w:r w:rsidRPr="005F49BA">
        <w:rPr>
          <w:rFonts w:ascii="Arial Narrow" w:hAnsi="Arial Narrow"/>
          <w:sz w:val="22"/>
          <w:szCs w:val="22"/>
        </w:rPr>
        <w:t>7.6</w:t>
      </w:r>
      <w:r w:rsidRPr="005F49BA">
        <w:rPr>
          <w:rFonts w:ascii="Arial Narrow" w:hAnsi="Arial Narrow"/>
          <w:sz w:val="22"/>
          <w:szCs w:val="22"/>
        </w:rPr>
        <w:tab/>
      </w:r>
      <w:r w:rsidRPr="005F49BA">
        <w:rPr>
          <w:rFonts w:ascii="Arial Narrow" w:hAnsi="Arial Narrow" w:cs="Arial"/>
          <w:sz w:val="22"/>
          <w:szCs w:val="22"/>
          <w:lang w:eastAsia="pl-PL"/>
        </w:rPr>
        <w:t>Ocena spełniania warunków udziału w postępowaniu odbywać się będzie dwuetapowo:</w:t>
      </w:r>
    </w:p>
    <w:p w:rsidR="00BB282E" w:rsidRPr="005F49BA"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5F49BA">
        <w:rPr>
          <w:rFonts w:ascii="Arial Narrow" w:hAnsi="Arial Narrow" w:cs="Arial"/>
          <w:b/>
          <w:sz w:val="22"/>
          <w:szCs w:val="22"/>
          <w:u w:val="single"/>
          <w:lang w:eastAsia="pl-PL"/>
        </w:rPr>
        <w:t>Etap I:</w:t>
      </w:r>
      <w:r w:rsidRPr="005F49BA">
        <w:rPr>
          <w:rFonts w:ascii="Arial Narrow" w:hAnsi="Arial Narrow" w:cs="Arial"/>
          <w:sz w:val="22"/>
          <w:szCs w:val="22"/>
          <w:lang w:eastAsia="pl-PL"/>
        </w:rPr>
        <w:t xml:space="preserve"> Ocena wstępna, której poddawani są wszyscy Wykonawcy odbędzie się na podstawie</w:t>
      </w:r>
      <w:r w:rsidR="00BB282E" w:rsidRPr="005F49BA">
        <w:rPr>
          <w:rFonts w:ascii="Arial Narrow" w:hAnsi="Arial Narrow" w:cs="Arial"/>
          <w:sz w:val="22"/>
          <w:szCs w:val="22"/>
          <w:lang w:eastAsia="pl-PL"/>
        </w:rPr>
        <w:t>:</w:t>
      </w:r>
    </w:p>
    <w:p w:rsidR="00FE1688" w:rsidRPr="005F49BA"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sidRPr="005F49BA">
        <w:rPr>
          <w:rFonts w:ascii="Arial Narrow" w:hAnsi="Arial Narrow" w:cs="Arial Narrow"/>
          <w:sz w:val="22"/>
          <w:szCs w:val="22"/>
        </w:rPr>
        <w:t>-</w:t>
      </w:r>
      <w:r w:rsidR="00FE1688" w:rsidRPr="005F49BA">
        <w:rPr>
          <w:rFonts w:ascii="Arial Narrow" w:hAnsi="Arial Narrow" w:cs="Arial"/>
          <w:sz w:val="22"/>
          <w:szCs w:val="22"/>
          <w:lang w:eastAsia="pl-PL"/>
        </w:rPr>
        <w:t xml:space="preserve"> informacji zawartych w </w:t>
      </w:r>
      <w:r w:rsidR="00FE1688" w:rsidRPr="005F49BA">
        <w:rPr>
          <w:rFonts w:ascii="Arial Narrow" w:hAnsi="Arial Narrow"/>
          <w:bCs/>
          <w:sz w:val="22"/>
          <w:szCs w:val="22"/>
        </w:rPr>
        <w:t xml:space="preserve">oświadczeniu dotyczącym przesłanek wykluczenia z postępowania, stanowiącym </w:t>
      </w:r>
      <w:r w:rsidR="00FE1688" w:rsidRPr="005F49BA">
        <w:rPr>
          <w:rFonts w:ascii="Arial Narrow" w:hAnsi="Arial Narrow"/>
          <w:b/>
          <w:bCs/>
          <w:sz w:val="22"/>
          <w:szCs w:val="22"/>
        </w:rPr>
        <w:t>załącznik nr 3 do SIWZ</w:t>
      </w:r>
      <w:r w:rsidR="00572347" w:rsidRPr="005F49BA">
        <w:rPr>
          <w:rFonts w:ascii="Arial Narrow" w:hAnsi="Arial Narrow"/>
          <w:bCs/>
          <w:sz w:val="22"/>
          <w:szCs w:val="22"/>
        </w:rPr>
        <w:t xml:space="preserve">, </w:t>
      </w:r>
      <w:r w:rsidR="00FE1688" w:rsidRPr="005F49BA">
        <w:rPr>
          <w:rFonts w:ascii="Arial Narrow" w:hAnsi="Arial Narrow"/>
          <w:bCs/>
          <w:sz w:val="22"/>
          <w:szCs w:val="22"/>
        </w:rPr>
        <w:t xml:space="preserve"> o</w:t>
      </w:r>
      <w:r w:rsidR="00FE1688" w:rsidRPr="005F49BA">
        <w:rPr>
          <w:rFonts w:ascii="Arial Narrow" w:hAnsi="Arial Narrow"/>
          <w:bCs/>
          <w:iCs/>
          <w:sz w:val="22"/>
          <w:szCs w:val="22"/>
        </w:rPr>
        <w:t xml:space="preserve">świadczeniu o spełnianiu warunków udziału w postępowaniu, stanowiącym </w:t>
      </w:r>
      <w:r w:rsidR="00FE1688" w:rsidRPr="005F49BA">
        <w:rPr>
          <w:rFonts w:ascii="Arial Narrow" w:hAnsi="Arial Narrow"/>
          <w:b/>
          <w:bCs/>
          <w:iCs/>
          <w:sz w:val="22"/>
          <w:szCs w:val="22"/>
        </w:rPr>
        <w:t>załącznik nr 4 do SIWZ</w:t>
      </w:r>
      <w:r w:rsidR="00FE1688" w:rsidRPr="005F49BA">
        <w:rPr>
          <w:rFonts w:ascii="Arial Narrow" w:hAnsi="Arial Narrow"/>
          <w:bCs/>
          <w:iCs/>
          <w:sz w:val="22"/>
          <w:szCs w:val="22"/>
        </w:rPr>
        <w:t>.</w:t>
      </w:r>
      <w:r w:rsidR="00572347" w:rsidRPr="005F49BA">
        <w:rPr>
          <w:rFonts w:ascii="Arial Narrow" w:hAnsi="Arial Narrow"/>
          <w:bCs/>
          <w:iCs/>
          <w:sz w:val="22"/>
          <w:szCs w:val="22"/>
        </w:rPr>
        <w:t xml:space="preserve">  </w:t>
      </w:r>
    </w:p>
    <w:p w:rsidR="00FE1688" w:rsidRPr="005F49BA"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5F49BA">
        <w:rPr>
          <w:rFonts w:ascii="Arial Narrow" w:hAnsi="Arial Narrow" w:cs="Arial"/>
          <w:b/>
          <w:sz w:val="22"/>
          <w:szCs w:val="22"/>
          <w:u w:val="single"/>
          <w:lang w:eastAsia="pl-PL"/>
        </w:rPr>
        <w:t>Etap II:</w:t>
      </w:r>
      <w:r w:rsidRPr="005F49BA">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w:t>
      </w:r>
      <w:r w:rsidRPr="005F49BA">
        <w:rPr>
          <w:rFonts w:ascii="Arial Narrow" w:hAnsi="Arial Narrow" w:cs="Arial"/>
          <w:sz w:val="22"/>
          <w:szCs w:val="22"/>
          <w:lang w:eastAsia="pl-PL"/>
        </w:rPr>
        <w:lastRenderedPageBreak/>
        <w:t>odrzucone po analizie oświadczeń wymienionych w etapie I.</w:t>
      </w:r>
      <w:r w:rsidR="00397CF6" w:rsidRPr="005F49BA">
        <w:rPr>
          <w:rFonts w:ascii="Arial Narrow" w:hAnsi="Arial Narrow"/>
          <w:bCs/>
          <w:iCs/>
          <w:sz w:val="22"/>
          <w:szCs w:val="22"/>
        </w:rPr>
        <w:t xml:space="preserve"> Oraz oświadczenie określone w pkt. 9 </w:t>
      </w:r>
      <w:proofErr w:type="spellStart"/>
      <w:r w:rsidR="00397CF6" w:rsidRPr="005F49BA">
        <w:rPr>
          <w:rFonts w:ascii="Arial Narrow" w:hAnsi="Arial Narrow"/>
          <w:bCs/>
          <w:iCs/>
          <w:sz w:val="22"/>
          <w:szCs w:val="22"/>
        </w:rPr>
        <w:t>siwz</w:t>
      </w:r>
      <w:proofErr w:type="spellEnd"/>
      <w:r w:rsidR="00397CF6" w:rsidRPr="005F49BA">
        <w:rPr>
          <w:rFonts w:ascii="Arial Narrow" w:hAnsi="Arial Narrow"/>
          <w:bCs/>
          <w:iCs/>
          <w:sz w:val="22"/>
          <w:szCs w:val="22"/>
        </w:rPr>
        <w:t>.</w:t>
      </w:r>
    </w:p>
    <w:p w:rsidR="00FE1688" w:rsidRPr="005F49BA" w:rsidRDefault="00FE1688" w:rsidP="00FE1688">
      <w:pPr>
        <w:tabs>
          <w:tab w:val="left" w:pos="709"/>
        </w:tabs>
        <w:spacing w:before="120" w:line="276" w:lineRule="auto"/>
        <w:ind w:left="709" w:hanging="709"/>
        <w:jc w:val="both"/>
        <w:rPr>
          <w:rFonts w:ascii="Arial Narrow" w:hAnsi="Arial Narrow"/>
          <w:iCs/>
          <w:sz w:val="22"/>
          <w:szCs w:val="22"/>
        </w:rPr>
      </w:pPr>
      <w:r w:rsidRPr="005F49BA">
        <w:rPr>
          <w:rFonts w:ascii="Arial Narrow" w:hAnsi="Arial Narrow"/>
          <w:iCs/>
          <w:sz w:val="22"/>
          <w:szCs w:val="22"/>
        </w:rPr>
        <w:t>7.7.</w:t>
      </w:r>
      <w:r w:rsidRPr="005F49BA">
        <w:rPr>
          <w:rFonts w:ascii="Arial Narrow" w:hAnsi="Arial Narrow"/>
          <w:iCs/>
          <w:sz w:val="22"/>
          <w:szCs w:val="22"/>
        </w:rPr>
        <w:tab/>
      </w:r>
      <w:r w:rsidRPr="005F49BA">
        <w:rPr>
          <w:rFonts w:ascii="Arial Narrow" w:hAnsi="Arial Narrow"/>
          <w:b/>
          <w:sz w:val="22"/>
          <w:szCs w:val="22"/>
        </w:rPr>
        <w:t>Informacja dla Wykonawców wspólnie ubiegających się o udzielenie zamówienia (spółki cywilne/konsorcja).</w:t>
      </w:r>
    </w:p>
    <w:p w:rsidR="00FE1688" w:rsidRPr="005F49BA" w:rsidRDefault="00FE1688" w:rsidP="00FE1688">
      <w:pPr>
        <w:spacing w:before="120" w:line="276" w:lineRule="auto"/>
        <w:ind w:left="709" w:hanging="709"/>
        <w:jc w:val="both"/>
        <w:rPr>
          <w:rFonts w:ascii="Arial Narrow" w:hAnsi="Arial Narrow"/>
          <w:iCs/>
          <w:sz w:val="22"/>
          <w:szCs w:val="22"/>
        </w:rPr>
      </w:pPr>
      <w:r w:rsidRPr="005F49BA">
        <w:rPr>
          <w:rFonts w:ascii="Arial Narrow" w:hAnsi="Arial Narrow"/>
          <w:iCs/>
          <w:sz w:val="22"/>
          <w:szCs w:val="22"/>
        </w:rPr>
        <w:t xml:space="preserve">7.7.1. </w:t>
      </w:r>
      <w:r w:rsidRPr="005F49BA">
        <w:rPr>
          <w:rFonts w:ascii="Arial Narrow" w:hAnsi="Arial Narrow"/>
          <w:iCs/>
          <w:sz w:val="22"/>
          <w:szCs w:val="22"/>
        </w:rPr>
        <w:tab/>
        <w:t xml:space="preserve">Wykonawcy mogą wspólnie ubiegać się o udzielenie zamówienia w rozumieniu art. 23 ust. 1 ustawy </w:t>
      </w:r>
      <w:proofErr w:type="spellStart"/>
      <w:r w:rsidRPr="005F49BA">
        <w:rPr>
          <w:rFonts w:ascii="Arial Narrow" w:hAnsi="Arial Narrow"/>
          <w:iCs/>
          <w:sz w:val="22"/>
          <w:szCs w:val="22"/>
        </w:rPr>
        <w:t>Pzp</w:t>
      </w:r>
      <w:proofErr w:type="spellEnd"/>
      <w:r w:rsidRPr="005F49BA">
        <w:rPr>
          <w:rFonts w:ascii="Arial Narrow" w:hAnsi="Arial Narrow"/>
          <w:iCs/>
          <w:sz w:val="22"/>
          <w:szCs w:val="22"/>
        </w:rPr>
        <w:t>.</w:t>
      </w:r>
    </w:p>
    <w:p w:rsidR="00FE1688" w:rsidRPr="005F49BA" w:rsidRDefault="00FE1688" w:rsidP="00FE1688">
      <w:pPr>
        <w:spacing w:before="120" w:line="276" w:lineRule="auto"/>
        <w:ind w:left="705" w:hanging="705"/>
        <w:jc w:val="both"/>
        <w:rPr>
          <w:rFonts w:ascii="Arial Narrow" w:hAnsi="Arial Narrow"/>
          <w:iCs/>
          <w:sz w:val="22"/>
          <w:szCs w:val="22"/>
        </w:rPr>
      </w:pPr>
      <w:r w:rsidRPr="005F49BA">
        <w:rPr>
          <w:rFonts w:ascii="Arial Narrow" w:hAnsi="Arial Narrow"/>
          <w:iCs/>
          <w:sz w:val="22"/>
          <w:szCs w:val="22"/>
        </w:rPr>
        <w:t xml:space="preserve">7.7.2. </w:t>
      </w:r>
      <w:r w:rsidRPr="005F49BA">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5F49BA" w:rsidRDefault="00FE1688" w:rsidP="00FE1688">
      <w:pPr>
        <w:spacing w:before="120" w:line="276" w:lineRule="auto"/>
        <w:ind w:left="705" w:hanging="705"/>
        <w:jc w:val="both"/>
        <w:rPr>
          <w:rFonts w:ascii="Arial Narrow" w:hAnsi="Arial Narrow"/>
          <w:iCs/>
          <w:sz w:val="22"/>
          <w:szCs w:val="22"/>
        </w:rPr>
      </w:pPr>
      <w:r w:rsidRPr="005F49BA">
        <w:rPr>
          <w:rFonts w:ascii="Arial Narrow" w:hAnsi="Arial Narrow"/>
          <w:iCs/>
          <w:sz w:val="22"/>
          <w:szCs w:val="22"/>
        </w:rPr>
        <w:t xml:space="preserve">7.7.3 </w:t>
      </w:r>
      <w:r w:rsidRPr="005F49BA">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5F49BA" w:rsidRDefault="00FE1688" w:rsidP="00FE1688">
      <w:pPr>
        <w:spacing w:before="120" w:line="276" w:lineRule="auto"/>
        <w:ind w:left="705" w:hanging="705"/>
        <w:jc w:val="both"/>
        <w:rPr>
          <w:rFonts w:ascii="Arial Narrow" w:hAnsi="Arial Narrow"/>
          <w:iCs/>
          <w:sz w:val="22"/>
          <w:szCs w:val="22"/>
        </w:rPr>
      </w:pPr>
      <w:r w:rsidRPr="005F49BA">
        <w:rPr>
          <w:rFonts w:ascii="Arial Narrow" w:hAnsi="Arial Narrow"/>
          <w:iCs/>
          <w:sz w:val="22"/>
          <w:szCs w:val="22"/>
        </w:rPr>
        <w:t>7.7.4.</w:t>
      </w:r>
      <w:r w:rsidRPr="005F49BA">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5F49BA" w:rsidRDefault="00FE1688" w:rsidP="00FE1688">
      <w:pPr>
        <w:spacing w:before="120" w:line="276" w:lineRule="auto"/>
        <w:ind w:left="705"/>
        <w:jc w:val="both"/>
        <w:rPr>
          <w:rFonts w:ascii="Arial Narrow" w:hAnsi="Arial Narrow"/>
          <w:iCs/>
          <w:sz w:val="22"/>
          <w:szCs w:val="22"/>
        </w:rPr>
      </w:pPr>
      <w:r w:rsidRPr="005F49BA">
        <w:rPr>
          <w:rFonts w:ascii="Arial Narrow" w:hAnsi="Arial Narrow"/>
          <w:iCs/>
          <w:sz w:val="22"/>
          <w:szCs w:val="22"/>
        </w:rPr>
        <w:t xml:space="preserve">Zgodnie z art. 141 ustawy </w:t>
      </w:r>
      <w:proofErr w:type="spellStart"/>
      <w:r w:rsidRPr="005F49BA">
        <w:rPr>
          <w:rFonts w:ascii="Arial Narrow" w:hAnsi="Arial Narrow"/>
          <w:iCs/>
          <w:sz w:val="22"/>
          <w:szCs w:val="22"/>
        </w:rPr>
        <w:t>Pzp</w:t>
      </w:r>
      <w:proofErr w:type="spellEnd"/>
      <w:r w:rsidRPr="005F49BA">
        <w:rPr>
          <w:rFonts w:ascii="Arial Narrow" w:hAnsi="Arial Narrow"/>
          <w:iCs/>
          <w:sz w:val="22"/>
          <w:szCs w:val="22"/>
        </w:rPr>
        <w:t>. Wykonawcy wspólnie ubiegający się o udzielenie zamówienia ponoszą solidarną odpowiedzialność za wykonanie umowy.</w:t>
      </w:r>
    </w:p>
    <w:p w:rsidR="00FE1688" w:rsidRPr="005F49BA" w:rsidRDefault="00FE1688" w:rsidP="00FE1688">
      <w:pPr>
        <w:spacing w:before="120" w:line="276" w:lineRule="auto"/>
        <w:ind w:left="709" w:hanging="709"/>
        <w:jc w:val="both"/>
        <w:rPr>
          <w:rFonts w:ascii="Arial Narrow" w:hAnsi="Arial Narrow"/>
          <w:iCs/>
          <w:sz w:val="22"/>
          <w:szCs w:val="22"/>
        </w:rPr>
      </w:pPr>
      <w:r w:rsidRPr="005F49BA">
        <w:rPr>
          <w:rFonts w:ascii="Arial Narrow" w:hAnsi="Arial Narrow"/>
          <w:iCs/>
          <w:sz w:val="22"/>
          <w:szCs w:val="22"/>
        </w:rPr>
        <w:t>7.7.5.</w:t>
      </w:r>
      <w:r w:rsidRPr="005F49BA">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5F49BA" w:rsidRDefault="00FE1688" w:rsidP="00FE1688">
      <w:pPr>
        <w:pStyle w:val="rozdzia"/>
        <w:spacing w:line="276" w:lineRule="auto"/>
        <w:ind w:right="-1"/>
        <w:rPr>
          <w:rFonts w:ascii="Arial Narrow" w:hAnsi="Arial Narrow"/>
          <w:sz w:val="22"/>
          <w:szCs w:val="22"/>
        </w:rPr>
      </w:pPr>
    </w:p>
    <w:p w:rsidR="00FE1688" w:rsidRPr="005F49BA"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5F49BA">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5F49BA"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5F49BA"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5F49BA">
        <w:rPr>
          <w:rStyle w:val="tekstdokbold"/>
          <w:rFonts w:ascii="Arial Narrow" w:hAnsi="Arial Narrow"/>
          <w:b w:val="0"/>
          <w:bCs/>
          <w:sz w:val="22"/>
          <w:szCs w:val="22"/>
        </w:rPr>
        <w:t>8.1.</w:t>
      </w:r>
      <w:r w:rsidRPr="005F49BA">
        <w:rPr>
          <w:rStyle w:val="tekstdokbold"/>
          <w:rFonts w:ascii="Arial Narrow" w:hAnsi="Arial Narrow"/>
          <w:b w:val="0"/>
          <w:bCs/>
          <w:sz w:val="22"/>
          <w:szCs w:val="22"/>
        </w:rPr>
        <w:tab/>
        <w:t xml:space="preserve">Oświadczenie </w:t>
      </w:r>
      <w:r w:rsidRPr="005F49BA">
        <w:rPr>
          <w:rFonts w:ascii="Arial Narrow" w:hAnsi="Arial Narrow"/>
          <w:iCs/>
          <w:sz w:val="22"/>
          <w:szCs w:val="22"/>
        </w:rPr>
        <w:t xml:space="preserve">dotyczące przesłanek wykluczenia z postępowania </w:t>
      </w:r>
      <w:r w:rsidRPr="005F49BA">
        <w:rPr>
          <w:rFonts w:ascii="Arial Narrow" w:hAnsi="Arial Narrow"/>
          <w:b/>
          <w:iCs/>
          <w:sz w:val="22"/>
          <w:szCs w:val="22"/>
        </w:rPr>
        <w:t>(załącznik nr 3 do SIWZ)</w:t>
      </w:r>
      <w:r w:rsidRPr="005F49BA">
        <w:rPr>
          <w:rFonts w:ascii="Arial Narrow" w:hAnsi="Arial Narrow"/>
          <w:iCs/>
          <w:sz w:val="22"/>
          <w:szCs w:val="22"/>
        </w:rPr>
        <w:t xml:space="preserve"> oraz oświadczenie</w:t>
      </w:r>
      <w:r w:rsidRPr="005F49BA">
        <w:rPr>
          <w:rStyle w:val="tekstdokbold"/>
          <w:rFonts w:ascii="Arial Narrow" w:hAnsi="Arial Narrow"/>
          <w:b w:val="0"/>
          <w:bCs/>
          <w:sz w:val="22"/>
          <w:szCs w:val="22"/>
        </w:rPr>
        <w:t xml:space="preserve"> o </w:t>
      </w:r>
      <w:r w:rsidRPr="005F49BA">
        <w:rPr>
          <w:rFonts w:ascii="Arial Narrow" w:hAnsi="Arial Narrow"/>
          <w:iCs/>
          <w:sz w:val="22"/>
          <w:szCs w:val="22"/>
        </w:rPr>
        <w:t xml:space="preserve">spełnianiu warunków udziału w postępowaniu </w:t>
      </w:r>
      <w:r w:rsidRPr="005F49BA">
        <w:rPr>
          <w:rFonts w:ascii="Arial Narrow" w:hAnsi="Arial Narrow"/>
          <w:b/>
          <w:iCs/>
          <w:sz w:val="22"/>
          <w:szCs w:val="22"/>
        </w:rPr>
        <w:t>(załącznik nr 4 do SIWZ)</w:t>
      </w:r>
      <w:r w:rsidRPr="005F49BA">
        <w:rPr>
          <w:rFonts w:ascii="Arial Narrow" w:hAnsi="Arial Narrow"/>
          <w:iCs/>
          <w:sz w:val="22"/>
          <w:szCs w:val="22"/>
        </w:rPr>
        <w:t xml:space="preserve"> stanowiące wstępne potwierdzenie, że Wykonawca nie podlega wykluczeniu oraz spełnia warunki udziału w postępowaniu.</w:t>
      </w:r>
    </w:p>
    <w:p w:rsidR="00FE1688" w:rsidRPr="005F49BA"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5F49BA">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5F49BA"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5F49BA">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5F49BA"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5F49BA">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5F49BA"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5F49BA">
        <w:rPr>
          <w:rStyle w:val="tekstdokbold"/>
          <w:rFonts w:ascii="Arial Narrow" w:hAnsi="Arial Narrow"/>
          <w:b w:val="0"/>
          <w:bCs/>
          <w:sz w:val="22"/>
          <w:szCs w:val="22"/>
        </w:rPr>
        <w:t>8.2.</w:t>
      </w:r>
      <w:r w:rsidRPr="005F49BA">
        <w:rPr>
          <w:rStyle w:val="tekstdokbold"/>
          <w:rFonts w:ascii="Arial Narrow" w:hAnsi="Arial Narrow"/>
          <w:b w:val="0"/>
          <w:bCs/>
          <w:sz w:val="22"/>
          <w:szCs w:val="22"/>
        </w:rPr>
        <w:tab/>
      </w:r>
      <w:r w:rsidRPr="005F49BA">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5F49BA">
        <w:rPr>
          <w:rFonts w:ascii="Arial Narrow" w:hAnsi="Arial Narrow" w:cs="Arial"/>
          <w:sz w:val="22"/>
          <w:szCs w:val="22"/>
          <w:lang w:eastAsia="pl-PL"/>
        </w:rPr>
        <w:t>Pzp</w:t>
      </w:r>
      <w:proofErr w:type="spellEnd"/>
      <w:r w:rsidRPr="005F49BA">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5F49BA">
        <w:rPr>
          <w:rFonts w:ascii="Arial Narrow" w:hAnsi="Arial Narrow" w:cs="Arial"/>
          <w:sz w:val="22"/>
          <w:szCs w:val="22"/>
          <w:lang w:eastAsia="pl-PL"/>
        </w:rPr>
        <w:t>Pzp</w:t>
      </w:r>
      <w:proofErr w:type="spellEnd"/>
      <w:r w:rsidRPr="005F49BA">
        <w:rPr>
          <w:rFonts w:ascii="Arial Narrow" w:hAnsi="Arial Narrow" w:cs="Arial"/>
          <w:sz w:val="22"/>
          <w:szCs w:val="22"/>
          <w:lang w:eastAsia="pl-PL"/>
        </w:rPr>
        <w:t>.</w:t>
      </w:r>
    </w:p>
    <w:p w:rsidR="00FE1688" w:rsidRPr="005F49BA"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5F49BA">
        <w:rPr>
          <w:rStyle w:val="tekstdokbold"/>
          <w:rFonts w:ascii="Arial Narrow" w:hAnsi="Arial Narrow"/>
          <w:b w:val="0"/>
          <w:bCs/>
          <w:sz w:val="22"/>
          <w:szCs w:val="22"/>
        </w:rPr>
        <w:t>8.3.</w:t>
      </w:r>
      <w:r w:rsidRPr="005F49BA">
        <w:rPr>
          <w:rStyle w:val="tekstdokbold"/>
          <w:rFonts w:ascii="Arial Narrow" w:hAnsi="Arial Narrow"/>
          <w:b w:val="0"/>
          <w:bCs/>
          <w:sz w:val="22"/>
          <w:szCs w:val="22"/>
        </w:rPr>
        <w:tab/>
      </w:r>
      <w:r w:rsidRPr="005F49BA">
        <w:rPr>
          <w:rFonts w:ascii="Arial Narrow" w:hAnsi="Arial Narrow" w:cs="Arial,Bold"/>
          <w:b/>
          <w:bCs/>
          <w:sz w:val="22"/>
          <w:szCs w:val="22"/>
          <w:lang w:eastAsia="pl-PL"/>
        </w:rPr>
        <w:t xml:space="preserve">Wykaz oświadczeń i dokumentów wymaganych na potwierdzenie spełniania warunków udziału w postępowaniu oraz wskazujących brak podstaw do wykluczenia. Niżej wymienionych dokumentów </w:t>
      </w:r>
      <w:r w:rsidRPr="005F49BA">
        <w:rPr>
          <w:rFonts w:ascii="Arial Narrow" w:hAnsi="Arial Narrow" w:cs="Arial,Bold"/>
          <w:b/>
          <w:bCs/>
          <w:sz w:val="22"/>
          <w:szCs w:val="22"/>
          <w:lang w:eastAsia="pl-PL"/>
        </w:rPr>
        <w:lastRenderedPageBreak/>
        <w:t>nie należy dołączać do oferty. Wykonawca, którego oferta zostanie uznana za najkorzystniejszą zostanie powiadomiony odrębnym pismem o terminie i miejscu ich dostarczenia:</w:t>
      </w:r>
    </w:p>
    <w:p w:rsidR="00FE1688" w:rsidRPr="005F49BA" w:rsidRDefault="00FE1688" w:rsidP="001402D8">
      <w:pPr>
        <w:tabs>
          <w:tab w:val="left" w:pos="993"/>
        </w:tabs>
        <w:suppressAutoHyphens w:val="0"/>
        <w:spacing w:line="276" w:lineRule="auto"/>
        <w:ind w:left="993" w:hanging="284"/>
        <w:jc w:val="both"/>
        <w:rPr>
          <w:rFonts w:ascii="Arial Narrow" w:hAnsi="Arial Narrow"/>
          <w:bCs/>
          <w:sz w:val="22"/>
          <w:szCs w:val="22"/>
        </w:rPr>
      </w:pPr>
      <w:r w:rsidRPr="005F49BA">
        <w:rPr>
          <w:rStyle w:val="tekstdokbold"/>
          <w:rFonts w:ascii="Arial Narrow" w:hAnsi="Arial Narrow"/>
          <w:b w:val="0"/>
          <w:bCs/>
          <w:sz w:val="22"/>
          <w:szCs w:val="22"/>
        </w:rPr>
        <w:t>a)</w:t>
      </w:r>
      <w:r w:rsidRPr="005F49BA">
        <w:rPr>
          <w:rStyle w:val="tekstdokbold"/>
          <w:rFonts w:ascii="Arial Narrow" w:hAnsi="Arial Narrow"/>
          <w:b w:val="0"/>
          <w:bCs/>
          <w:sz w:val="22"/>
          <w:szCs w:val="22"/>
        </w:rPr>
        <w:tab/>
      </w:r>
      <w:r w:rsidRPr="005F49BA">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5F49BA">
        <w:rPr>
          <w:rFonts w:ascii="Arial Narrow" w:hAnsi="Arial Narrow"/>
          <w:bCs/>
          <w:sz w:val="22"/>
          <w:szCs w:val="22"/>
        </w:rPr>
        <w:t>pkt</w:t>
      </w:r>
      <w:proofErr w:type="spellEnd"/>
      <w:r w:rsidRPr="005F49BA">
        <w:rPr>
          <w:rFonts w:ascii="Arial Narrow" w:hAnsi="Arial Narrow"/>
          <w:bCs/>
          <w:sz w:val="22"/>
          <w:szCs w:val="22"/>
        </w:rPr>
        <w:t xml:space="preserve"> 1 ustawy </w:t>
      </w:r>
      <w:proofErr w:type="spellStart"/>
      <w:r w:rsidRPr="005F49BA">
        <w:rPr>
          <w:rFonts w:ascii="Arial Narrow" w:hAnsi="Arial Narrow"/>
          <w:bCs/>
          <w:sz w:val="22"/>
          <w:szCs w:val="22"/>
        </w:rPr>
        <w:t>Pzp</w:t>
      </w:r>
      <w:proofErr w:type="spellEnd"/>
      <w:r w:rsidR="00655D7C" w:rsidRPr="005F49BA">
        <w:rPr>
          <w:rFonts w:ascii="Arial Narrow" w:hAnsi="Arial Narrow"/>
          <w:bCs/>
          <w:sz w:val="22"/>
          <w:szCs w:val="22"/>
        </w:rPr>
        <w:t>,</w:t>
      </w:r>
    </w:p>
    <w:p w:rsidR="005F530E" w:rsidRPr="005F49BA" w:rsidRDefault="00C03DF1" w:rsidP="00C24547">
      <w:pPr>
        <w:pStyle w:val="Akapitzlist"/>
        <w:spacing w:line="276" w:lineRule="auto"/>
        <w:ind w:left="993" w:hanging="284"/>
        <w:rPr>
          <w:rFonts w:ascii="Arial Narrow" w:hAnsi="Arial Narrow"/>
          <w:sz w:val="22"/>
          <w:szCs w:val="22"/>
        </w:rPr>
      </w:pPr>
      <w:r w:rsidRPr="005F49BA">
        <w:rPr>
          <w:rFonts w:ascii="Arial Narrow" w:hAnsi="Arial Narrow"/>
          <w:sz w:val="22"/>
          <w:szCs w:val="22"/>
        </w:rPr>
        <w:t xml:space="preserve">b) </w:t>
      </w:r>
      <w:r w:rsidR="005F530E" w:rsidRPr="005F49BA">
        <w:rPr>
          <w:rFonts w:ascii="Arial Narrow" w:hAnsi="Arial Narrow"/>
          <w:sz w:val="22"/>
          <w:szCs w:val="22"/>
        </w:rPr>
        <w:t xml:space="preserve"> Zezwolenie na prowadzenie hurtowni farmaceutycznej zgodnie z ustawą z dnia 6 września 2001 r. Pra</w:t>
      </w:r>
      <w:r w:rsidR="00C24547" w:rsidRPr="005F49BA">
        <w:rPr>
          <w:rFonts w:ascii="Arial Narrow" w:hAnsi="Arial Narrow"/>
          <w:sz w:val="22"/>
          <w:szCs w:val="22"/>
        </w:rPr>
        <w:t xml:space="preserve">wo farmaceutyczne </w:t>
      </w:r>
      <w:r w:rsidR="006E3346" w:rsidRPr="005F49BA">
        <w:rPr>
          <w:rFonts w:ascii="Arial Narrow" w:hAnsi="Arial Narrow" w:cs="Arial Narrow"/>
          <w:sz w:val="22"/>
          <w:szCs w:val="22"/>
        </w:rPr>
        <w:t>(</w:t>
      </w:r>
      <w:proofErr w:type="spellStart"/>
      <w:r w:rsidR="006E3346" w:rsidRPr="005F49BA">
        <w:rPr>
          <w:rFonts w:ascii="Arial Narrow" w:hAnsi="Arial Narrow" w:cs="Arial Narrow"/>
          <w:sz w:val="22"/>
          <w:szCs w:val="22"/>
        </w:rPr>
        <w:t>Dz.U</w:t>
      </w:r>
      <w:proofErr w:type="spellEnd"/>
      <w:r w:rsidR="006E3346" w:rsidRPr="005F49BA">
        <w:rPr>
          <w:rFonts w:ascii="Arial Narrow" w:hAnsi="Arial Narrow" w:cs="Arial Narrow"/>
          <w:sz w:val="22"/>
          <w:szCs w:val="22"/>
        </w:rPr>
        <w:t xml:space="preserve">. z 2019 r., poz. 499 z </w:t>
      </w:r>
      <w:proofErr w:type="spellStart"/>
      <w:r w:rsidR="006E3346" w:rsidRPr="005F49BA">
        <w:rPr>
          <w:rFonts w:ascii="Arial Narrow" w:hAnsi="Arial Narrow" w:cs="Arial Narrow"/>
          <w:sz w:val="22"/>
          <w:szCs w:val="22"/>
        </w:rPr>
        <w:t>póź</w:t>
      </w:r>
      <w:proofErr w:type="spellEnd"/>
      <w:r w:rsidR="006E3346" w:rsidRPr="005F49BA">
        <w:rPr>
          <w:rFonts w:ascii="Arial Narrow" w:hAnsi="Arial Narrow" w:cs="Arial Narrow"/>
          <w:sz w:val="22"/>
          <w:szCs w:val="22"/>
        </w:rPr>
        <w:t>. zm.)</w:t>
      </w:r>
    </w:p>
    <w:p w:rsidR="005F530E" w:rsidRPr="005F49BA" w:rsidRDefault="005F530E" w:rsidP="00C24547">
      <w:pPr>
        <w:pStyle w:val="Akapitzlist"/>
        <w:spacing w:line="276" w:lineRule="auto"/>
        <w:ind w:left="993"/>
        <w:rPr>
          <w:rFonts w:ascii="Arial Narrow" w:hAnsi="Arial Narrow"/>
          <w:sz w:val="22"/>
          <w:szCs w:val="22"/>
        </w:rPr>
      </w:pPr>
      <w:r w:rsidRPr="005F49BA">
        <w:rPr>
          <w:rFonts w:ascii="Arial Narrow" w:hAnsi="Arial Narrow"/>
          <w:sz w:val="22"/>
          <w:szCs w:val="22"/>
        </w:rPr>
        <w:t>- Zezwolenie na obrót hurtowy środkami odurzającymi, substancjami psychotropowymi lub prekursorami zgodnie z przepisami ustawy z dnia 29 lipca 2005 r. o przeciwdz</w:t>
      </w:r>
      <w:r w:rsidR="00C24547" w:rsidRPr="005F49BA">
        <w:rPr>
          <w:rFonts w:ascii="Arial Narrow" w:hAnsi="Arial Narrow"/>
          <w:sz w:val="22"/>
          <w:szCs w:val="22"/>
        </w:rPr>
        <w:t>iałaniu narkomanii (</w:t>
      </w:r>
      <w:proofErr w:type="spellStart"/>
      <w:r w:rsidR="00C24547" w:rsidRPr="005F49BA">
        <w:rPr>
          <w:rFonts w:ascii="Arial Narrow" w:hAnsi="Arial Narrow"/>
          <w:sz w:val="22"/>
          <w:szCs w:val="22"/>
        </w:rPr>
        <w:t>Dz.U</w:t>
      </w:r>
      <w:proofErr w:type="spellEnd"/>
      <w:r w:rsidR="00C24547" w:rsidRPr="005F49BA">
        <w:rPr>
          <w:rFonts w:ascii="Arial Narrow" w:hAnsi="Arial Narrow"/>
          <w:sz w:val="22"/>
          <w:szCs w:val="22"/>
        </w:rPr>
        <w:t>. z 2018 poz. 1030</w:t>
      </w:r>
      <w:r w:rsidRPr="005F49BA">
        <w:rPr>
          <w:rFonts w:ascii="Arial Narrow" w:hAnsi="Arial Narrow"/>
          <w:sz w:val="22"/>
          <w:szCs w:val="22"/>
        </w:rPr>
        <w:t xml:space="preserve"> z </w:t>
      </w:r>
      <w:proofErr w:type="spellStart"/>
      <w:r w:rsidRPr="005F49BA">
        <w:rPr>
          <w:rFonts w:ascii="Arial Narrow" w:hAnsi="Arial Narrow"/>
          <w:sz w:val="22"/>
          <w:szCs w:val="22"/>
        </w:rPr>
        <w:t>późn</w:t>
      </w:r>
      <w:proofErr w:type="spellEnd"/>
      <w:r w:rsidRPr="005F49BA">
        <w:rPr>
          <w:rFonts w:ascii="Arial Narrow" w:hAnsi="Arial Narrow"/>
          <w:sz w:val="22"/>
          <w:szCs w:val="22"/>
        </w:rPr>
        <w:t>. zm.) (jeżeli dotyczy).</w:t>
      </w:r>
    </w:p>
    <w:p w:rsidR="005F530E" w:rsidRPr="005F49BA" w:rsidRDefault="005F530E" w:rsidP="007B3A07">
      <w:pPr>
        <w:pStyle w:val="Akapitzlist"/>
        <w:spacing w:line="276" w:lineRule="auto"/>
        <w:ind w:left="1134"/>
        <w:rPr>
          <w:rFonts w:ascii="Arial Narrow" w:hAnsi="Arial Narrow"/>
          <w:sz w:val="22"/>
          <w:szCs w:val="22"/>
        </w:rPr>
      </w:pPr>
      <w:r w:rsidRPr="005F49BA">
        <w:rPr>
          <w:rFonts w:ascii="Arial Narrow" w:hAnsi="Arial Narrow"/>
          <w:sz w:val="22"/>
          <w:szCs w:val="22"/>
        </w:rPr>
        <w:t xml:space="preserve"> W przypadku składania oferty na produkty lecznicze – nie będące lekami – Zamawiający  nie będzie wymagał dla wyrobów medycznych zezwolenie na prowadzenie hurtowni farmaceutycznej zgodnie z ustawą z dnia 6 września 2001 r. Pra</w:t>
      </w:r>
      <w:r w:rsidR="006E3346" w:rsidRPr="005F49BA">
        <w:rPr>
          <w:rFonts w:ascii="Arial Narrow" w:hAnsi="Arial Narrow"/>
          <w:sz w:val="22"/>
          <w:szCs w:val="22"/>
        </w:rPr>
        <w:t xml:space="preserve">wo farmaceutyczne </w:t>
      </w:r>
      <w:r w:rsidRPr="005F49BA">
        <w:rPr>
          <w:rFonts w:ascii="Arial Narrow" w:hAnsi="Arial Narrow"/>
          <w:sz w:val="22"/>
          <w:szCs w:val="22"/>
        </w:rPr>
        <w:t xml:space="preserve"> </w:t>
      </w:r>
      <w:r w:rsidR="006E3346" w:rsidRPr="005F49BA">
        <w:rPr>
          <w:rFonts w:ascii="Arial Narrow" w:hAnsi="Arial Narrow" w:cs="Arial Narrow"/>
          <w:sz w:val="22"/>
          <w:szCs w:val="22"/>
        </w:rPr>
        <w:t>(</w:t>
      </w:r>
      <w:proofErr w:type="spellStart"/>
      <w:r w:rsidR="006E3346" w:rsidRPr="005F49BA">
        <w:rPr>
          <w:rFonts w:ascii="Arial Narrow" w:hAnsi="Arial Narrow" w:cs="Arial Narrow"/>
          <w:sz w:val="22"/>
          <w:szCs w:val="22"/>
        </w:rPr>
        <w:t>Dz.U</w:t>
      </w:r>
      <w:proofErr w:type="spellEnd"/>
      <w:r w:rsidR="006E3346" w:rsidRPr="005F49BA">
        <w:rPr>
          <w:rFonts w:ascii="Arial Narrow" w:hAnsi="Arial Narrow" w:cs="Arial Narrow"/>
          <w:sz w:val="22"/>
          <w:szCs w:val="22"/>
        </w:rPr>
        <w:t xml:space="preserve">. z 2019 r., poz. 499 z </w:t>
      </w:r>
      <w:proofErr w:type="spellStart"/>
      <w:r w:rsidR="006E3346" w:rsidRPr="005F49BA">
        <w:rPr>
          <w:rFonts w:ascii="Arial Narrow" w:hAnsi="Arial Narrow" w:cs="Arial Narrow"/>
          <w:sz w:val="22"/>
          <w:szCs w:val="22"/>
        </w:rPr>
        <w:t>póź</w:t>
      </w:r>
      <w:proofErr w:type="spellEnd"/>
      <w:r w:rsidR="006E3346" w:rsidRPr="005F49BA">
        <w:rPr>
          <w:rFonts w:ascii="Arial Narrow" w:hAnsi="Arial Narrow" w:cs="Arial Narrow"/>
          <w:sz w:val="22"/>
          <w:szCs w:val="22"/>
        </w:rPr>
        <w:t>. zm.)</w:t>
      </w:r>
    </w:p>
    <w:p w:rsidR="005F530E" w:rsidRPr="005F49BA" w:rsidRDefault="005F530E" w:rsidP="007B3A07">
      <w:pPr>
        <w:pStyle w:val="Akapitzlist"/>
        <w:spacing w:line="276" w:lineRule="auto"/>
        <w:ind w:left="1134"/>
        <w:rPr>
          <w:rFonts w:ascii="Arial Narrow" w:hAnsi="Arial Narrow"/>
          <w:sz w:val="22"/>
          <w:szCs w:val="22"/>
        </w:rPr>
      </w:pPr>
      <w:r w:rsidRPr="005F49BA">
        <w:rPr>
          <w:rFonts w:ascii="Arial Narrow" w:hAnsi="Arial Narrow"/>
          <w:sz w:val="22"/>
          <w:szCs w:val="22"/>
        </w:rPr>
        <w:t>Wykonawca dołączy do oferty oświadczenie stanowiące o tym, iż przepisy prawa nie nakładają na Wykonawcę obowiązku posiadania zezwolenia na prowadzenie hurtowni farmaceutycznej zgodnie z ustawą z dnia 6 września 2001 r. Pr</w:t>
      </w:r>
      <w:r w:rsidR="00C24547" w:rsidRPr="005F49BA">
        <w:rPr>
          <w:rFonts w:ascii="Arial Narrow" w:hAnsi="Arial Narrow"/>
          <w:sz w:val="22"/>
          <w:szCs w:val="22"/>
        </w:rPr>
        <w:t xml:space="preserve">awo farmaceutyczne </w:t>
      </w:r>
      <w:r w:rsidR="006E3346" w:rsidRPr="005F49BA">
        <w:rPr>
          <w:rFonts w:ascii="Arial Narrow" w:hAnsi="Arial Narrow" w:cs="Arial Narrow"/>
          <w:sz w:val="22"/>
          <w:szCs w:val="22"/>
        </w:rPr>
        <w:t>(</w:t>
      </w:r>
      <w:proofErr w:type="spellStart"/>
      <w:r w:rsidR="006E3346" w:rsidRPr="005F49BA">
        <w:rPr>
          <w:rFonts w:ascii="Arial Narrow" w:hAnsi="Arial Narrow" w:cs="Arial Narrow"/>
          <w:sz w:val="22"/>
          <w:szCs w:val="22"/>
        </w:rPr>
        <w:t>Dz.U</w:t>
      </w:r>
      <w:proofErr w:type="spellEnd"/>
      <w:r w:rsidR="006E3346" w:rsidRPr="005F49BA">
        <w:rPr>
          <w:rFonts w:ascii="Arial Narrow" w:hAnsi="Arial Narrow" w:cs="Arial Narrow"/>
          <w:sz w:val="22"/>
          <w:szCs w:val="22"/>
        </w:rPr>
        <w:t xml:space="preserve">. z 2019 r., poz. 499 z </w:t>
      </w:r>
      <w:proofErr w:type="spellStart"/>
      <w:r w:rsidR="006E3346" w:rsidRPr="005F49BA">
        <w:rPr>
          <w:rFonts w:ascii="Arial Narrow" w:hAnsi="Arial Narrow" w:cs="Arial Narrow"/>
          <w:sz w:val="22"/>
          <w:szCs w:val="22"/>
        </w:rPr>
        <w:t>póź</w:t>
      </w:r>
      <w:proofErr w:type="spellEnd"/>
      <w:r w:rsidR="006E3346" w:rsidRPr="005F49BA">
        <w:rPr>
          <w:rFonts w:ascii="Arial Narrow" w:hAnsi="Arial Narrow" w:cs="Arial Narrow"/>
          <w:sz w:val="22"/>
          <w:szCs w:val="22"/>
        </w:rPr>
        <w:t>. zm.)</w:t>
      </w:r>
      <w:r w:rsidR="006E3346" w:rsidRPr="005F49BA">
        <w:rPr>
          <w:rFonts w:ascii="Arial Narrow" w:hAnsi="Arial Narrow"/>
          <w:sz w:val="22"/>
          <w:szCs w:val="22"/>
        </w:rPr>
        <w:t xml:space="preserve"> </w:t>
      </w:r>
      <w:r w:rsidR="00C514B9" w:rsidRPr="005F49BA">
        <w:rPr>
          <w:rFonts w:ascii="Arial Narrow" w:hAnsi="Arial Narrow"/>
          <w:color w:val="C00000"/>
          <w:sz w:val="22"/>
          <w:szCs w:val="22"/>
        </w:rPr>
        <w:t xml:space="preserve">– </w:t>
      </w:r>
      <w:r w:rsidR="00C514B9" w:rsidRPr="005F49BA">
        <w:rPr>
          <w:rFonts w:ascii="Arial Narrow" w:hAnsi="Arial Narrow"/>
          <w:sz w:val="22"/>
          <w:szCs w:val="22"/>
        </w:rPr>
        <w:t>do</w:t>
      </w:r>
      <w:r w:rsidR="006E3346" w:rsidRPr="005F49BA">
        <w:rPr>
          <w:rFonts w:ascii="Arial Narrow" w:hAnsi="Arial Narrow"/>
          <w:sz w:val="22"/>
          <w:szCs w:val="22"/>
        </w:rPr>
        <w:t>tyczy pakietu nr 1 - 7</w:t>
      </w:r>
    </w:p>
    <w:p w:rsidR="007B3A07" w:rsidRPr="005F49BA" w:rsidRDefault="007B3A07" w:rsidP="007B3A07">
      <w:pPr>
        <w:suppressAutoHyphens w:val="0"/>
        <w:ind w:left="720"/>
        <w:jc w:val="both"/>
        <w:rPr>
          <w:rFonts w:ascii="Arial Narrow" w:hAnsi="Arial Narrow"/>
          <w:sz w:val="22"/>
          <w:szCs w:val="22"/>
        </w:rPr>
      </w:pPr>
      <w:r w:rsidRPr="005F49BA">
        <w:rPr>
          <w:rFonts w:ascii="Arial Narrow" w:hAnsi="Arial Narrow"/>
          <w:sz w:val="22"/>
          <w:szCs w:val="22"/>
        </w:rPr>
        <w:t xml:space="preserve">  c) zgodnie z ustawą z dnia 20.05.2010r. o wy</w:t>
      </w:r>
      <w:r w:rsidR="00C514B9" w:rsidRPr="005F49BA">
        <w:rPr>
          <w:rFonts w:ascii="Arial Narrow" w:hAnsi="Arial Narrow"/>
          <w:sz w:val="22"/>
          <w:szCs w:val="22"/>
        </w:rPr>
        <w:t>robach medy</w:t>
      </w:r>
      <w:r w:rsidR="006E3346" w:rsidRPr="005F49BA">
        <w:rPr>
          <w:rFonts w:ascii="Arial Narrow" w:hAnsi="Arial Narrow"/>
          <w:sz w:val="22"/>
          <w:szCs w:val="22"/>
        </w:rPr>
        <w:t xml:space="preserve">cznych (Dz. U. 2019, poz. 175 </w:t>
      </w:r>
      <w:r w:rsidR="006E3346" w:rsidRPr="005F49BA">
        <w:rPr>
          <w:rFonts w:ascii="Arial Narrow" w:hAnsi="Arial Narrow" w:cs="Arial Narrow"/>
          <w:sz w:val="22"/>
          <w:szCs w:val="22"/>
        </w:rPr>
        <w:t xml:space="preserve">z </w:t>
      </w:r>
      <w:proofErr w:type="spellStart"/>
      <w:r w:rsidR="006E3346" w:rsidRPr="005F49BA">
        <w:rPr>
          <w:rFonts w:ascii="Arial Narrow" w:hAnsi="Arial Narrow" w:cs="Arial Narrow"/>
          <w:sz w:val="22"/>
          <w:szCs w:val="22"/>
        </w:rPr>
        <w:t>póź</w:t>
      </w:r>
      <w:proofErr w:type="spellEnd"/>
      <w:r w:rsidR="006E3346" w:rsidRPr="005F49BA">
        <w:rPr>
          <w:rFonts w:ascii="Arial Narrow" w:hAnsi="Arial Narrow" w:cs="Arial Narrow"/>
          <w:sz w:val="22"/>
          <w:szCs w:val="22"/>
        </w:rPr>
        <w:t xml:space="preserve">. </w:t>
      </w:r>
      <w:proofErr w:type="spellStart"/>
      <w:r w:rsidR="006E3346" w:rsidRPr="005F49BA">
        <w:rPr>
          <w:rFonts w:ascii="Arial Narrow" w:hAnsi="Arial Narrow" w:cs="Arial Narrow"/>
          <w:sz w:val="22"/>
          <w:szCs w:val="22"/>
        </w:rPr>
        <w:t>zm</w:t>
      </w:r>
      <w:proofErr w:type="spellEnd"/>
      <w:r w:rsidR="006E3346" w:rsidRPr="005F49BA">
        <w:rPr>
          <w:rFonts w:ascii="Arial Narrow" w:hAnsi="Arial Narrow"/>
          <w:sz w:val="22"/>
          <w:szCs w:val="22"/>
        </w:rPr>
        <w:t xml:space="preserve">),  </w:t>
      </w:r>
      <w:r w:rsidRPr="005F49BA">
        <w:rPr>
          <w:rFonts w:ascii="Arial Narrow" w:hAnsi="Arial Narrow"/>
          <w:sz w:val="22"/>
          <w:szCs w:val="22"/>
        </w:rPr>
        <w:t>, Zamawiający żąda oświadczenia Wykonawcy, że posiada aktualne dopuszczenia do obrotu na każdy oferowany produkt (w postaci Deklaracji Zgodności wydanej przez producenta oraz Certyfikatu CE wydanego przez jednostkę notyfikacyjną (jeżeli dotyczy) i na żądanie Zamawiającego, Wykonawca w każdej chwili udostępni w/w dokumenty w terminie 3 dni od dnia otrzymania pisemnego wezwania – dotyczy wyrobów medy</w:t>
      </w:r>
      <w:r w:rsidR="006E3346" w:rsidRPr="005F49BA">
        <w:rPr>
          <w:rFonts w:ascii="Arial Narrow" w:hAnsi="Arial Narrow"/>
          <w:sz w:val="22"/>
          <w:szCs w:val="22"/>
        </w:rPr>
        <w:t>cznych – dotyczy pakietu nr 8-15</w:t>
      </w:r>
    </w:p>
    <w:p w:rsidR="007B3A07" w:rsidRPr="005F49BA" w:rsidRDefault="007B3A07" w:rsidP="005F530E">
      <w:pPr>
        <w:pStyle w:val="Akapitzlist"/>
        <w:spacing w:line="276" w:lineRule="auto"/>
        <w:ind w:left="360"/>
        <w:rPr>
          <w:rFonts w:ascii="Arial Narrow" w:hAnsi="Arial Narrow"/>
          <w:sz w:val="22"/>
          <w:szCs w:val="22"/>
        </w:rPr>
      </w:pPr>
    </w:p>
    <w:p w:rsidR="00FE1688" w:rsidRPr="005F49BA"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5F49BA">
        <w:rPr>
          <w:rStyle w:val="tekstdokbold"/>
          <w:rFonts w:ascii="Arial Narrow" w:hAnsi="Arial Narrow"/>
          <w:b w:val="0"/>
          <w:bCs/>
          <w:sz w:val="22"/>
          <w:szCs w:val="22"/>
        </w:rPr>
        <w:t>8.4.</w:t>
      </w:r>
      <w:r w:rsidRPr="005F49BA">
        <w:rPr>
          <w:rStyle w:val="tekstdokbold"/>
          <w:rFonts w:ascii="Arial Narrow" w:hAnsi="Arial Narrow"/>
          <w:b w:val="0"/>
          <w:bCs/>
          <w:sz w:val="22"/>
          <w:szCs w:val="22"/>
        </w:rPr>
        <w:tab/>
      </w:r>
      <w:r w:rsidRPr="005F49BA">
        <w:rPr>
          <w:rFonts w:ascii="Arial Narrow" w:hAnsi="Arial Narrow"/>
          <w:sz w:val="22"/>
          <w:szCs w:val="22"/>
        </w:rPr>
        <w:t>Jeżeli Wykonawca ma siedzibę lub miejsce zamieszkania poza terytorium Rzeczypospolitej Polskiej, zamiast dokumentów, o których mowa:</w:t>
      </w:r>
    </w:p>
    <w:p w:rsidR="00FE1688" w:rsidRPr="005F49BA" w:rsidRDefault="00FE1688" w:rsidP="00FE1688">
      <w:pPr>
        <w:autoSpaceDE w:val="0"/>
        <w:spacing w:line="276" w:lineRule="auto"/>
        <w:ind w:left="1080" w:right="-1" w:hanging="360"/>
        <w:jc w:val="both"/>
        <w:rPr>
          <w:rFonts w:ascii="Arial Narrow" w:hAnsi="Arial Narrow"/>
          <w:sz w:val="22"/>
          <w:szCs w:val="22"/>
        </w:rPr>
      </w:pPr>
      <w:r w:rsidRPr="005F49BA">
        <w:rPr>
          <w:rFonts w:ascii="Arial Narrow" w:hAnsi="Arial Narrow"/>
          <w:sz w:val="22"/>
          <w:szCs w:val="22"/>
        </w:rPr>
        <w:t xml:space="preserve">1) w </w:t>
      </w:r>
      <w:proofErr w:type="spellStart"/>
      <w:r w:rsidRPr="005F49BA">
        <w:rPr>
          <w:rFonts w:ascii="Arial Narrow" w:hAnsi="Arial Narrow"/>
          <w:sz w:val="22"/>
          <w:szCs w:val="22"/>
        </w:rPr>
        <w:t>pkt</w:t>
      </w:r>
      <w:proofErr w:type="spellEnd"/>
      <w:r w:rsidRPr="005F49BA">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5F49BA" w:rsidRDefault="00FE1688" w:rsidP="00FE1688">
      <w:pPr>
        <w:autoSpaceDE w:val="0"/>
        <w:spacing w:line="276" w:lineRule="auto"/>
        <w:ind w:left="1080" w:right="-1" w:hanging="360"/>
        <w:jc w:val="both"/>
        <w:rPr>
          <w:rFonts w:ascii="Arial Narrow" w:hAnsi="Arial Narrow"/>
          <w:sz w:val="22"/>
          <w:szCs w:val="22"/>
        </w:rPr>
      </w:pPr>
      <w:r w:rsidRPr="005F49BA">
        <w:rPr>
          <w:rFonts w:ascii="Arial Narrow" w:hAnsi="Arial Narrow"/>
          <w:sz w:val="22"/>
          <w:szCs w:val="22"/>
        </w:rPr>
        <w:t xml:space="preserve">a) </w:t>
      </w:r>
      <w:r w:rsidRPr="005F49BA">
        <w:rPr>
          <w:rFonts w:ascii="Arial Narrow" w:hAnsi="Arial Narrow"/>
          <w:sz w:val="22"/>
          <w:szCs w:val="22"/>
        </w:rPr>
        <w:tab/>
        <w:t>nie otwarto jego likwidacji ani nie ogłoszono upadłości,</w:t>
      </w:r>
    </w:p>
    <w:p w:rsidR="00FE1688" w:rsidRPr="005F49BA"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5F49BA">
        <w:rPr>
          <w:rStyle w:val="tekstdokbold"/>
          <w:rFonts w:ascii="Arial Narrow" w:hAnsi="Arial Narrow"/>
          <w:b w:val="0"/>
          <w:bCs/>
          <w:sz w:val="22"/>
          <w:szCs w:val="22"/>
        </w:rPr>
        <w:t>8.4.1.</w:t>
      </w:r>
      <w:r w:rsidRPr="005F49BA">
        <w:rPr>
          <w:rStyle w:val="tekstdokbold"/>
          <w:rFonts w:ascii="Arial Narrow" w:hAnsi="Arial Narrow"/>
          <w:b w:val="0"/>
          <w:bCs/>
          <w:sz w:val="22"/>
          <w:szCs w:val="22"/>
        </w:rPr>
        <w:tab/>
      </w:r>
      <w:r w:rsidRPr="005F49BA">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5F49BA">
        <w:rPr>
          <w:rFonts w:ascii="Arial Narrow" w:hAnsi="Arial Narrow"/>
          <w:sz w:val="22"/>
          <w:szCs w:val="22"/>
        </w:rPr>
        <w:t>pkt</w:t>
      </w:r>
      <w:proofErr w:type="spellEnd"/>
      <w:r w:rsidRPr="005F49BA">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5F49BA"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5F49BA">
        <w:rPr>
          <w:rStyle w:val="tekstdokbold"/>
          <w:rFonts w:ascii="Arial Narrow" w:hAnsi="Arial Narrow"/>
          <w:b w:val="0"/>
          <w:bCs/>
          <w:sz w:val="22"/>
          <w:szCs w:val="22"/>
        </w:rPr>
        <w:t>8.4.2.</w:t>
      </w:r>
      <w:r w:rsidRPr="005F49BA">
        <w:rPr>
          <w:rStyle w:val="tekstdokbold"/>
          <w:rFonts w:ascii="Arial Narrow" w:hAnsi="Arial Narrow"/>
          <w:b w:val="0"/>
          <w:bCs/>
          <w:sz w:val="22"/>
          <w:szCs w:val="22"/>
        </w:rPr>
        <w:tab/>
      </w:r>
      <w:r w:rsidRPr="005F49BA">
        <w:rPr>
          <w:rFonts w:ascii="Arial Narrow" w:hAnsi="Arial Narrow"/>
          <w:sz w:val="22"/>
          <w:szCs w:val="22"/>
        </w:rPr>
        <w:t xml:space="preserve">Dokumenty, o których mowa w </w:t>
      </w:r>
      <w:proofErr w:type="spellStart"/>
      <w:r w:rsidRPr="005F49BA">
        <w:rPr>
          <w:rFonts w:ascii="Arial Narrow" w:hAnsi="Arial Narrow"/>
          <w:sz w:val="22"/>
          <w:szCs w:val="22"/>
        </w:rPr>
        <w:t>pkt</w:t>
      </w:r>
      <w:proofErr w:type="spellEnd"/>
      <w:r w:rsidRPr="005F49BA">
        <w:rPr>
          <w:rFonts w:ascii="Arial Narrow" w:hAnsi="Arial Narrow"/>
          <w:sz w:val="22"/>
          <w:szCs w:val="22"/>
        </w:rPr>
        <w:t xml:space="preserve"> 8.4. ust. 1) lit a) lub zastępujący je dokument, o którym mowa w </w:t>
      </w:r>
      <w:proofErr w:type="spellStart"/>
      <w:r w:rsidRPr="005F49BA">
        <w:rPr>
          <w:rFonts w:ascii="Arial Narrow" w:hAnsi="Arial Narrow"/>
          <w:sz w:val="22"/>
          <w:szCs w:val="22"/>
        </w:rPr>
        <w:t>pkt</w:t>
      </w:r>
      <w:proofErr w:type="spellEnd"/>
      <w:r w:rsidRPr="005F49BA">
        <w:rPr>
          <w:rFonts w:ascii="Arial Narrow" w:hAnsi="Arial Narrow"/>
          <w:sz w:val="22"/>
          <w:szCs w:val="22"/>
        </w:rPr>
        <w:t xml:space="preserve"> 8.4.1. SIWZ, powinny być wystawione nie wcześniej niż 6 miesięcy przed upływem terminu składania ofert.</w:t>
      </w:r>
    </w:p>
    <w:p w:rsidR="00FE1688" w:rsidRPr="005F49BA"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5F49BA">
        <w:rPr>
          <w:rStyle w:val="tekstdokbold"/>
          <w:rFonts w:ascii="Arial Narrow" w:hAnsi="Arial Narrow"/>
          <w:b w:val="0"/>
          <w:bCs/>
          <w:sz w:val="22"/>
          <w:szCs w:val="22"/>
        </w:rPr>
        <w:t>8.4.3.</w:t>
      </w:r>
      <w:r w:rsidRPr="005F49BA">
        <w:rPr>
          <w:rStyle w:val="tekstdokbold"/>
          <w:rFonts w:ascii="Arial Narrow" w:hAnsi="Arial Narrow"/>
          <w:b w:val="0"/>
          <w:bCs/>
          <w:sz w:val="22"/>
          <w:szCs w:val="22"/>
        </w:rPr>
        <w:tab/>
      </w:r>
      <w:r w:rsidRPr="005F49BA">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5F49BA"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5F49BA">
        <w:rPr>
          <w:rStyle w:val="tekstdokbold"/>
          <w:rFonts w:ascii="Arial Narrow" w:hAnsi="Arial Narrow"/>
          <w:b w:val="0"/>
          <w:bCs/>
          <w:sz w:val="22"/>
          <w:szCs w:val="22"/>
        </w:rPr>
        <w:t>8.5.</w:t>
      </w:r>
      <w:r w:rsidRPr="005F49BA">
        <w:rPr>
          <w:rStyle w:val="tekstdokbold"/>
          <w:rFonts w:ascii="Arial Narrow" w:hAnsi="Arial Narrow"/>
          <w:b w:val="0"/>
          <w:bCs/>
          <w:sz w:val="22"/>
          <w:szCs w:val="22"/>
        </w:rPr>
        <w:tab/>
      </w:r>
      <w:r w:rsidRPr="005F49BA">
        <w:rPr>
          <w:rStyle w:val="tekstdokbold"/>
          <w:rFonts w:ascii="Arial Narrow" w:hAnsi="Arial Narrow"/>
          <w:bCs/>
          <w:sz w:val="22"/>
          <w:szCs w:val="22"/>
        </w:rPr>
        <w:t>Zobowiązanie podmiotów</w:t>
      </w:r>
      <w:r w:rsidRPr="005F49BA">
        <w:rPr>
          <w:rStyle w:val="tekstdokbold"/>
          <w:rFonts w:ascii="Arial Narrow" w:hAnsi="Arial Narrow"/>
          <w:b w:val="0"/>
          <w:bCs/>
          <w:sz w:val="22"/>
          <w:szCs w:val="22"/>
        </w:rPr>
        <w:t xml:space="preserve">, na których </w:t>
      </w:r>
      <w:r w:rsidRPr="005F49BA">
        <w:rPr>
          <w:rFonts w:ascii="Arial Narrow" w:hAnsi="Arial Narrow"/>
          <w:iCs/>
          <w:sz w:val="22"/>
          <w:szCs w:val="22"/>
        </w:rPr>
        <w:t xml:space="preserve">zdolnościach technicznych, zawodowych, </w:t>
      </w:r>
      <w:r w:rsidRPr="005F49BA">
        <w:rPr>
          <w:rFonts w:ascii="Arial Narrow" w:hAnsi="Arial Narrow"/>
          <w:sz w:val="22"/>
          <w:szCs w:val="22"/>
        </w:rPr>
        <w:t>sytuacji finansowej</w:t>
      </w:r>
      <w:r w:rsidRPr="005F49BA">
        <w:rPr>
          <w:rFonts w:ascii="Arial Narrow" w:hAnsi="Arial Narrow"/>
          <w:iCs/>
          <w:sz w:val="22"/>
          <w:szCs w:val="22"/>
        </w:rPr>
        <w:t xml:space="preserve"> lub </w:t>
      </w:r>
      <w:r w:rsidRPr="005F49BA">
        <w:rPr>
          <w:rFonts w:ascii="Arial Narrow" w:hAnsi="Arial Narrow"/>
          <w:sz w:val="22"/>
          <w:szCs w:val="22"/>
        </w:rPr>
        <w:t>ekonomicznej polega Wykonawca</w:t>
      </w:r>
      <w:r w:rsidRPr="005F49BA">
        <w:rPr>
          <w:rFonts w:ascii="Arial Narrow" w:hAnsi="Arial Narrow" w:cs="Arial"/>
          <w:sz w:val="22"/>
          <w:szCs w:val="22"/>
          <w:lang w:eastAsia="pl-PL"/>
        </w:rPr>
        <w:t xml:space="preserve"> do oddania mu do dyspozycji niezbędnych zasobów na potrzeby realizacji zamówienia.</w:t>
      </w:r>
    </w:p>
    <w:p w:rsidR="00FE1688" w:rsidRPr="005F49BA"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5F49BA">
        <w:rPr>
          <w:rStyle w:val="tekstdokbold"/>
          <w:rFonts w:ascii="Arial Narrow" w:hAnsi="Arial Narrow"/>
          <w:b w:val="0"/>
          <w:bCs/>
          <w:sz w:val="22"/>
          <w:szCs w:val="22"/>
        </w:rPr>
        <w:t>8.6.</w:t>
      </w:r>
      <w:r w:rsidRPr="005F49BA">
        <w:rPr>
          <w:rStyle w:val="tekstdokbold"/>
          <w:rFonts w:ascii="Arial Narrow" w:hAnsi="Arial Narrow"/>
          <w:b w:val="0"/>
          <w:bCs/>
          <w:sz w:val="22"/>
          <w:szCs w:val="22"/>
        </w:rPr>
        <w:tab/>
      </w:r>
      <w:r w:rsidRPr="005F49BA">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5F49BA"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5F49BA">
        <w:rPr>
          <w:rFonts w:ascii="Arial Narrow" w:hAnsi="Arial Narrow"/>
          <w:sz w:val="22"/>
          <w:szCs w:val="22"/>
        </w:rPr>
        <w:lastRenderedPageBreak/>
        <w:t>8.7.</w:t>
      </w:r>
      <w:r w:rsidRPr="005F49BA">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5F49BA"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5F49BA">
        <w:rPr>
          <w:rStyle w:val="tekstdokbold"/>
          <w:rFonts w:ascii="Arial Narrow" w:hAnsi="Arial Narrow"/>
          <w:b w:val="0"/>
          <w:bCs/>
          <w:sz w:val="22"/>
          <w:szCs w:val="22"/>
        </w:rPr>
        <w:t>8.8.</w:t>
      </w:r>
      <w:r w:rsidRPr="005F49BA">
        <w:rPr>
          <w:rStyle w:val="tekstdokbold"/>
          <w:rFonts w:ascii="Arial Narrow" w:hAnsi="Arial Narrow"/>
          <w:b w:val="0"/>
          <w:bCs/>
          <w:sz w:val="22"/>
          <w:szCs w:val="22"/>
        </w:rPr>
        <w:tab/>
      </w:r>
      <w:r w:rsidRPr="005F49BA">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5F49BA"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5F49BA">
        <w:rPr>
          <w:rStyle w:val="tekstdokbold"/>
          <w:rFonts w:ascii="Arial Narrow" w:hAnsi="Arial Narrow"/>
          <w:b w:val="0"/>
          <w:bCs/>
          <w:sz w:val="22"/>
          <w:szCs w:val="22"/>
        </w:rPr>
        <w:t>8.9.</w:t>
      </w:r>
      <w:r w:rsidRPr="005F49BA">
        <w:rPr>
          <w:rStyle w:val="tekstdokbold"/>
          <w:rFonts w:ascii="Arial Narrow" w:hAnsi="Arial Narrow"/>
          <w:b w:val="0"/>
          <w:bCs/>
          <w:sz w:val="22"/>
          <w:szCs w:val="22"/>
        </w:rPr>
        <w:tab/>
      </w:r>
      <w:r w:rsidRPr="005F49BA">
        <w:rPr>
          <w:rFonts w:ascii="Arial Narrow" w:hAnsi="Arial Narrow"/>
          <w:sz w:val="22"/>
          <w:szCs w:val="22"/>
        </w:rPr>
        <w:t>Dokumenty sporządzone w języku obcym są składane wraz z tłumaczeniem na język polski, poświadczonym przez Wykonawcę.</w:t>
      </w:r>
    </w:p>
    <w:p w:rsidR="00FE1688" w:rsidRPr="005F49BA"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5F49BA">
        <w:rPr>
          <w:rStyle w:val="tekstdokbold"/>
          <w:rFonts w:ascii="Arial Narrow" w:hAnsi="Arial Narrow"/>
          <w:b w:val="0"/>
          <w:bCs/>
          <w:sz w:val="22"/>
          <w:szCs w:val="22"/>
        </w:rPr>
        <w:t>8.10.</w:t>
      </w:r>
      <w:r w:rsidRPr="005F49BA">
        <w:rPr>
          <w:rStyle w:val="tekstdokbold"/>
          <w:rFonts w:ascii="Arial Narrow" w:hAnsi="Arial Narrow"/>
          <w:b w:val="0"/>
          <w:bCs/>
          <w:sz w:val="22"/>
          <w:szCs w:val="22"/>
        </w:rPr>
        <w:tab/>
      </w:r>
      <w:r w:rsidRPr="005F49BA">
        <w:rPr>
          <w:rFonts w:ascii="Arial Narrow" w:hAnsi="Arial Narrow"/>
          <w:sz w:val="22"/>
          <w:szCs w:val="22"/>
        </w:rPr>
        <w:t>W celu potwierdzenia spełnienia warunków wymaganych od Wykonawców wspólnie ubiegających się o udzielenie zamówienia:</w:t>
      </w:r>
    </w:p>
    <w:p w:rsidR="00FE1688" w:rsidRPr="005F49BA"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5F49BA">
        <w:rPr>
          <w:rFonts w:ascii="Arial Narrow" w:hAnsi="Arial Narrow"/>
          <w:sz w:val="22"/>
          <w:szCs w:val="22"/>
        </w:rPr>
        <w:t xml:space="preserve">oświadczenie </w:t>
      </w:r>
      <w:r w:rsidRPr="005F49BA">
        <w:rPr>
          <w:rFonts w:ascii="Arial Narrow" w:hAnsi="Arial Narrow"/>
          <w:iCs/>
          <w:sz w:val="22"/>
          <w:szCs w:val="22"/>
        </w:rPr>
        <w:t>dotyczące przesłanek wykluczenia z postępowania</w:t>
      </w:r>
      <w:r w:rsidRPr="005F49BA">
        <w:rPr>
          <w:rFonts w:ascii="Arial Narrow" w:hAnsi="Arial Narrow"/>
          <w:sz w:val="22"/>
          <w:szCs w:val="22"/>
        </w:rPr>
        <w:t xml:space="preserve">, </w:t>
      </w:r>
      <w:r w:rsidRPr="005F49BA">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5F49BA">
        <w:rPr>
          <w:rFonts w:ascii="Arial Narrow" w:hAnsi="Arial Narrow" w:cs="Arial"/>
          <w:sz w:val="22"/>
          <w:szCs w:val="22"/>
          <w:lang w:eastAsia="pl-PL"/>
        </w:rPr>
        <w:t>Pzp</w:t>
      </w:r>
      <w:proofErr w:type="spellEnd"/>
      <w:r w:rsidRPr="005F49BA">
        <w:rPr>
          <w:rFonts w:ascii="Arial Narrow" w:hAnsi="Arial Narrow"/>
          <w:sz w:val="22"/>
          <w:szCs w:val="22"/>
        </w:rPr>
        <w:t xml:space="preserve"> oraz dokumenty wymienione w pkt. 8.3. SIWZ albo odpowiadające im określone w pkt. 8.4. SIWZ, powinny być złożone przez każdego Wykonawcę;</w:t>
      </w:r>
    </w:p>
    <w:p w:rsidR="00FE1688" w:rsidRPr="005F49BA"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5F49BA">
        <w:rPr>
          <w:rFonts w:ascii="Arial Narrow" w:hAnsi="Arial Narrow"/>
          <w:sz w:val="22"/>
          <w:szCs w:val="22"/>
        </w:rPr>
        <w:t xml:space="preserve">oświadczenie </w:t>
      </w:r>
      <w:r w:rsidRPr="005F49BA">
        <w:rPr>
          <w:rStyle w:val="tekstdokbold"/>
          <w:rFonts w:ascii="Arial Narrow" w:hAnsi="Arial Narrow"/>
          <w:b w:val="0"/>
          <w:bCs/>
          <w:sz w:val="22"/>
          <w:szCs w:val="22"/>
        </w:rPr>
        <w:t xml:space="preserve">o </w:t>
      </w:r>
      <w:r w:rsidRPr="005F49BA">
        <w:rPr>
          <w:rFonts w:ascii="Arial Narrow" w:hAnsi="Arial Narrow"/>
          <w:iCs/>
          <w:sz w:val="22"/>
          <w:szCs w:val="22"/>
        </w:rPr>
        <w:t>spełnianiu warunków udziału w postępowaniu</w:t>
      </w:r>
      <w:r w:rsidRPr="005F49BA">
        <w:rPr>
          <w:rFonts w:ascii="Arial Narrow" w:hAnsi="Arial Narrow"/>
          <w:sz w:val="22"/>
          <w:szCs w:val="22"/>
        </w:rPr>
        <w:t xml:space="preserve"> </w:t>
      </w:r>
      <w:r w:rsidRPr="005F49BA">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5F49BA"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5F49BA">
        <w:rPr>
          <w:rStyle w:val="tekstdokbold"/>
          <w:rFonts w:ascii="Arial Narrow" w:hAnsi="Arial Narrow"/>
          <w:b w:val="0"/>
          <w:bCs/>
          <w:sz w:val="22"/>
          <w:szCs w:val="22"/>
        </w:rPr>
        <w:t>8.11.</w:t>
      </w:r>
      <w:r w:rsidRPr="005F49BA">
        <w:rPr>
          <w:rStyle w:val="tekstdokbold"/>
          <w:rFonts w:ascii="Arial Narrow" w:hAnsi="Arial Narrow"/>
          <w:b w:val="0"/>
          <w:bCs/>
          <w:sz w:val="22"/>
          <w:szCs w:val="22"/>
        </w:rPr>
        <w:tab/>
      </w:r>
      <w:r w:rsidRPr="005F49BA">
        <w:rPr>
          <w:rFonts w:ascii="Arial Narrow" w:hAnsi="Arial Narrow"/>
          <w:sz w:val="22"/>
          <w:szCs w:val="22"/>
        </w:rPr>
        <w:t xml:space="preserve">Zamawiający dokona oceny spełniania warunków udziału w postępowaniu </w:t>
      </w:r>
      <w:r w:rsidRPr="005F49BA">
        <w:rPr>
          <w:rFonts w:ascii="Arial Narrow" w:hAnsi="Arial Narrow" w:cs="Arial"/>
          <w:sz w:val="22"/>
          <w:szCs w:val="22"/>
          <w:lang w:eastAsia="pl-PL"/>
        </w:rPr>
        <w:t xml:space="preserve">w/g. formuły: </w:t>
      </w:r>
      <w:r w:rsidRPr="005F49BA">
        <w:rPr>
          <w:rFonts w:ascii="Arial Narrow" w:hAnsi="Arial Narrow"/>
          <w:iCs/>
          <w:sz w:val="22"/>
          <w:szCs w:val="22"/>
        </w:rPr>
        <w:t>spełnia – nie spełnia.</w:t>
      </w:r>
    </w:p>
    <w:p w:rsidR="00FE1688" w:rsidRPr="005F49BA" w:rsidRDefault="00FE1688" w:rsidP="00FE1688">
      <w:pPr>
        <w:spacing w:line="276" w:lineRule="auto"/>
        <w:ind w:right="-1"/>
        <w:jc w:val="both"/>
        <w:rPr>
          <w:rFonts w:ascii="Arial Narrow" w:hAnsi="Arial Narrow"/>
          <w:b/>
          <w:bCs/>
          <w:sz w:val="22"/>
          <w:szCs w:val="22"/>
        </w:rPr>
      </w:pPr>
      <w:r w:rsidRPr="005F49BA">
        <w:rPr>
          <w:rFonts w:ascii="Arial Narrow" w:hAnsi="Arial Narrow"/>
          <w:b/>
          <w:bCs/>
          <w:sz w:val="22"/>
          <w:szCs w:val="22"/>
        </w:rPr>
        <w:t xml:space="preserve">9. </w:t>
      </w:r>
      <w:r w:rsidRPr="005F49BA">
        <w:rPr>
          <w:rFonts w:ascii="Arial Narrow" w:hAnsi="Arial Narrow"/>
          <w:b/>
          <w:bCs/>
          <w:sz w:val="22"/>
          <w:szCs w:val="22"/>
        </w:rPr>
        <w:tab/>
        <w:t>WYMAGANE DOKUMENTY I OŚWIADCZENIA DOTYCZĄCE PRZEDMIOTU ZAMÓWIENIA</w:t>
      </w:r>
    </w:p>
    <w:p w:rsidR="00FE1688" w:rsidRPr="005F49BA" w:rsidRDefault="00FE1688" w:rsidP="0052264D">
      <w:pPr>
        <w:tabs>
          <w:tab w:val="left" w:pos="720"/>
        </w:tabs>
        <w:spacing w:before="120" w:line="276" w:lineRule="auto"/>
        <w:ind w:left="720" w:hanging="720"/>
        <w:jc w:val="both"/>
        <w:rPr>
          <w:rFonts w:ascii="Arial Narrow" w:hAnsi="Arial Narrow"/>
          <w:bCs/>
          <w:sz w:val="22"/>
          <w:szCs w:val="22"/>
        </w:rPr>
      </w:pPr>
      <w:r w:rsidRPr="005F49BA">
        <w:rPr>
          <w:rFonts w:ascii="Arial Narrow" w:hAnsi="Arial Narrow"/>
          <w:bCs/>
          <w:sz w:val="22"/>
          <w:szCs w:val="22"/>
        </w:rPr>
        <w:t>9.1.</w:t>
      </w:r>
      <w:r w:rsidRPr="005F49BA">
        <w:rPr>
          <w:rFonts w:ascii="Arial Narrow" w:hAnsi="Arial Narrow"/>
          <w:bCs/>
          <w:sz w:val="22"/>
          <w:szCs w:val="22"/>
        </w:rPr>
        <w:tab/>
        <w:t xml:space="preserve">W celu potwierdzenia, że oferowane dostawy odpowiadają wymaganiom określonym przez Zamawiającego </w:t>
      </w:r>
      <w:r w:rsidRPr="005F49BA">
        <w:rPr>
          <w:rFonts w:ascii="Arial Narrow" w:hAnsi="Arial Narrow"/>
          <w:b/>
          <w:bCs/>
          <w:sz w:val="22"/>
          <w:szCs w:val="22"/>
        </w:rPr>
        <w:t>należy załączyć do oferty nast</w:t>
      </w:r>
      <w:r w:rsidR="002B0CA3" w:rsidRPr="005F49BA">
        <w:rPr>
          <w:rFonts w:ascii="Arial Narrow" w:hAnsi="Arial Narrow"/>
          <w:b/>
          <w:bCs/>
          <w:sz w:val="22"/>
          <w:szCs w:val="22"/>
        </w:rPr>
        <w:t>ępujące oświadczenie</w:t>
      </w:r>
      <w:r w:rsidRPr="005F49BA">
        <w:rPr>
          <w:rFonts w:ascii="Arial Narrow" w:hAnsi="Arial Narrow"/>
          <w:bCs/>
          <w:sz w:val="22"/>
          <w:szCs w:val="22"/>
        </w:rPr>
        <w:t>:</w:t>
      </w:r>
    </w:p>
    <w:p w:rsidR="00F7673E" w:rsidRPr="005F49BA" w:rsidRDefault="00FE1688" w:rsidP="00447472">
      <w:pPr>
        <w:pStyle w:val="Tekstpodstawowywcity"/>
        <w:spacing w:before="0" w:line="276" w:lineRule="auto"/>
        <w:ind w:left="709" w:hanging="709"/>
        <w:rPr>
          <w:rFonts w:ascii="Arial Narrow" w:hAnsi="Arial Narrow"/>
          <w:b w:val="0"/>
          <w:color w:val="000000"/>
          <w:sz w:val="22"/>
          <w:szCs w:val="22"/>
        </w:rPr>
      </w:pPr>
      <w:r w:rsidRPr="005F49BA">
        <w:rPr>
          <w:rFonts w:ascii="Arial Narrow" w:hAnsi="Arial Narrow"/>
          <w:b w:val="0"/>
          <w:sz w:val="22"/>
          <w:szCs w:val="22"/>
        </w:rPr>
        <w:t>9.1.1.</w:t>
      </w:r>
      <w:r w:rsidRPr="005F49BA">
        <w:rPr>
          <w:rFonts w:ascii="Arial Narrow" w:hAnsi="Arial Narrow"/>
          <w:b w:val="0"/>
          <w:sz w:val="22"/>
          <w:szCs w:val="22"/>
        </w:rPr>
        <w:tab/>
      </w:r>
      <w:r w:rsidR="00645D02" w:rsidRPr="005F49BA">
        <w:rPr>
          <w:rFonts w:ascii="Arial Narrow" w:hAnsi="Arial Narrow"/>
          <w:b w:val="0"/>
          <w:sz w:val="22"/>
          <w:szCs w:val="22"/>
        </w:rPr>
        <w:t xml:space="preserve"> </w:t>
      </w:r>
      <w:r w:rsidR="001D0594" w:rsidRPr="005F49BA">
        <w:rPr>
          <w:rFonts w:ascii="Arial Narrow" w:hAnsi="Arial Narrow"/>
          <w:b w:val="0"/>
          <w:sz w:val="22"/>
          <w:szCs w:val="22"/>
        </w:rPr>
        <w:t>Oświadczenie, iż oferowany przedmiot zamówienia</w:t>
      </w:r>
      <w:r w:rsidR="00F7673E" w:rsidRPr="005F49BA">
        <w:rPr>
          <w:rFonts w:ascii="Arial Narrow" w:hAnsi="Arial Narrow"/>
          <w:b w:val="0"/>
          <w:sz w:val="22"/>
          <w:szCs w:val="22"/>
        </w:rPr>
        <w:t xml:space="preserve"> odpowiada określonym normom lub specyfikacją technicznym</w:t>
      </w:r>
      <w:r w:rsidR="001D0594" w:rsidRPr="005F49BA">
        <w:rPr>
          <w:rFonts w:ascii="Arial Narrow" w:hAnsi="Arial Narrow"/>
          <w:b w:val="0"/>
          <w:color w:val="000000"/>
          <w:sz w:val="22"/>
          <w:szCs w:val="22"/>
        </w:rPr>
        <w:t xml:space="preserve"> </w:t>
      </w:r>
      <w:r w:rsidR="00F7673E" w:rsidRPr="005F49BA">
        <w:rPr>
          <w:rFonts w:ascii="Arial Narrow" w:hAnsi="Arial Narrow"/>
          <w:b w:val="0"/>
          <w:color w:val="000000"/>
          <w:sz w:val="22"/>
          <w:szCs w:val="22"/>
        </w:rPr>
        <w:t xml:space="preserve">Produkty zakwalifikowane jako wyroby medyczne w rozumieniu </w:t>
      </w:r>
      <w:r w:rsidR="001D0594" w:rsidRPr="005F49BA">
        <w:rPr>
          <w:rFonts w:ascii="Arial Narrow" w:hAnsi="Arial Narrow"/>
          <w:b w:val="0"/>
          <w:color w:val="000000"/>
          <w:sz w:val="22"/>
          <w:szCs w:val="22"/>
        </w:rPr>
        <w:t>Ustawy z dnia 20 maja 2010 r. o wyr</w:t>
      </w:r>
      <w:r w:rsidR="00F7673E" w:rsidRPr="005F49BA">
        <w:rPr>
          <w:rFonts w:ascii="Arial Narrow" w:hAnsi="Arial Narrow"/>
          <w:b w:val="0"/>
          <w:color w:val="000000"/>
          <w:sz w:val="22"/>
          <w:szCs w:val="22"/>
        </w:rPr>
        <w:t>obach medyczn</w:t>
      </w:r>
      <w:r w:rsidR="006E3346" w:rsidRPr="005F49BA">
        <w:rPr>
          <w:rFonts w:ascii="Arial Narrow" w:hAnsi="Arial Narrow"/>
          <w:b w:val="0"/>
          <w:color w:val="000000"/>
          <w:sz w:val="22"/>
          <w:szCs w:val="22"/>
        </w:rPr>
        <w:t>ych</w:t>
      </w:r>
      <w:r w:rsidR="006E3346" w:rsidRPr="005F49BA">
        <w:rPr>
          <w:rFonts w:ascii="Arial Narrow" w:hAnsi="Arial Narrow"/>
          <w:b w:val="0"/>
          <w:sz w:val="22"/>
          <w:szCs w:val="22"/>
        </w:rPr>
        <w:t xml:space="preserve"> Dz. U. 2019, poz. 175 </w:t>
      </w:r>
      <w:r w:rsidR="006E3346" w:rsidRPr="005F49BA">
        <w:rPr>
          <w:rFonts w:ascii="Arial Narrow" w:hAnsi="Arial Narrow" w:cs="Arial Narrow"/>
          <w:b w:val="0"/>
          <w:sz w:val="22"/>
          <w:szCs w:val="22"/>
        </w:rPr>
        <w:t xml:space="preserve">z </w:t>
      </w:r>
      <w:proofErr w:type="spellStart"/>
      <w:r w:rsidR="006E3346" w:rsidRPr="005F49BA">
        <w:rPr>
          <w:rFonts w:ascii="Arial Narrow" w:hAnsi="Arial Narrow" w:cs="Arial Narrow"/>
          <w:b w:val="0"/>
          <w:sz w:val="22"/>
          <w:szCs w:val="22"/>
        </w:rPr>
        <w:t>póź</w:t>
      </w:r>
      <w:proofErr w:type="spellEnd"/>
      <w:r w:rsidR="006E3346" w:rsidRPr="005F49BA">
        <w:rPr>
          <w:rFonts w:ascii="Arial Narrow" w:hAnsi="Arial Narrow" w:cs="Arial Narrow"/>
          <w:b w:val="0"/>
          <w:sz w:val="22"/>
          <w:szCs w:val="22"/>
        </w:rPr>
        <w:t xml:space="preserve">. </w:t>
      </w:r>
      <w:proofErr w:type="spellStart"/>
      <w:r w:rsidR="006E3346" w:rsidRPr="005F49BA">
        <w:rPr>
          <w:rFonts w:ascii="Arial Narrow" w:hAnsi="Arial Narrow" w:cs="Arial Narrow"/>
          <w:b w:val="0"/>
          <w:sz w:val="22"/>
          <w:szCs w:val="22"/>
        </w:rPr>
        <w:t>zm</w:t>
      </w:r>
      <w:proofErr w:type="spellEnd"/>
      <w:r w:rsidR="006E3346" w:rsidRPr="005F49BA">
        <w:rPr>
          <w:rFonts w:ascii="Arial Narrow" w:hAnsi="Arial Narrow"/>
          <w:b w:val="0"/>
          <w:sz w:val="22"/>
          <w:szCs w:val="22"/>
        </w:rPr>
        <w:t>)</w:t>
      </w:r>
      <w:r w:rsidR="006E3346" w:rsidRPr="005F49BA">
        <w:rPr>
          <w:rFonts w:ascii="Arial Narrow" w:hAnsi="Arial Narrow"/>
          <w:b w:val="0"/>
          <w:color w:val="000000"/>
          <w:sz w:val="22"/>
          <w:szCs w:val="22"/>
        </w:rPr>
        <w:t xml:space="preserve"> </w:t>
      </w:r>
      <w:r w:rsidR="00F7673E" w:rsidRPr="005F49BA">
        <w:rPr>
          <w:rFonts w:ascii="Arial Narrow" w:hAnsi="Arial Narrow"/>
          <w:b w:val="0"/>
          <w:color w:val="000000"/>
          <w:sz w:val="22"/>
          <w:szCs w:val="22"/>
        </w:rPr>
        <w:t>:</w:t>
      </w:r>
    </w:p>
    <w:p w:rsidR="007717DD" w:rsidRPr="005F49BA" w:rsidRDefault="00F7673E" w:rsidP="00447472">
      <w:pPr>
        <w:pStyle w:val="Tekstpodstawowywcity"/>
        <w:spacing w:before="0" w:line="276" w:lineRule="auto"/>
        <w:ind w:left="709"/>
        <w:rPr>
          <w:rFonts w:ascii="Arial Narrow" w:hAnsi="Arial Narrow"/>
          <w:b w:val="0"/>
          <w:color w:val="000000"/>
          <w:sz w:val="22"/>
          <w:szCs w:val="22"/>
        </w:rPr>
      </w:pPr>
      <w:r w:rsidRPr="005F49BA">
        <w:rPr>
          <w:rFonts w:ascii="Arial Narrow" w:hAnsi="Arial Narrow"/>
          <w:b w:val="0"/>
          <w:color w:val="000000"/>
          <w:sz w:val="22"/>
          <w:szCs w:val="22"/>
        </w:rPr>
        <w:t xml:space="preserve">- certyfikat zgodności </w:t>
      </w:r>
      <w:r w:rsidR="007717DD" w:rsidRPr="005F49BA">
        <w:rPr>
          <w:rFonts w:ascii="Arial Narrow" w:hAnsi="Arial Narrow"/>
          <w:b w:val="0"/>
          <w:color w:val="000000"/>
          <w:sz w:val="22"/>
          <w:szCs w:val="22"/>
        </w:rPr>
        <w:t>– wystawiony przez jednostkę notyfikującą,</w:t>
      </w:r>
    </w:p>
    <w:p w:rsidR="002B0CA3" w:rsidRPr="005F49BA" w:rsidRDefault="007717DD" w:rsidP="00447472">
      <w:pPr>
        <w:pStyle w:val="Tekstpodstawowywcity"/>
        <w:spacing w:before="0" w:line="276" w:lineRule="auto"/>
        <w:ind w:firstLine="709"/>
        <w:rPr>
          <w:rFonts w:ascii="Arial Narrow" w:hAnsi="Arial Narrow"/>
          <w:b w:val="0"/>
          <w:color w:val="000000"/>
          <w:sz w:val="22"/>
          <w:szCs w:val="22"/>
        </w:rPr>
      </w:pPr>
      <w:r w:rsidRPr="005F49BA">
        <w:rPr>
          <w:rFonts w:ascii="Arial Narrow" w:hAnsi="Arial Narrow"/>
          <w:b w:val="0"/>
          <w:color w:val="000000"/>
          <w:sz w:val="22"/>
          <w:szCs w:val="22"/>
        </w:rPr>
        <w:t>- deklaracja zgodności wystawiona przez producenta, że wyrób jest zgodny z norm</w:t>
      </w:r>
      <w:r w:rsidR="002B0CA3" w:rsidRPr="005F49BA">
        <w:rPr>
          <w:rFonts w:ascii="Arial Narrow" w:hAnsi="Arial Narrow"/>
          <w:b w:val="0"/>
          <w:color w:val="000000"/>
          <w:sz w:val="22"/>
          <w:szCs w:val="22"/>
        </w:rPr>
        <w:t>ami</w:t>
      </w:r>
    </w:p>
    <w:p w:rsidR="00DD4E81" w:rsidRDefault="002B0CA3" w:rsidP="00DD4E81">
      <w:pPr>
        <w:pStyle w:val="Tekstpodstawowywcity"/>
        <w:spacing w:before="0" w:line="276" w:lineRule="auto"/>
        <w:ind w:left="709"/>
        <w:rPr>
          <w:rFonts w:ascii="Arial Narrow" w:hAnsi="Arial Narrow"/>
          <w:b w:val="0"/>
          <w:color w:val="000000"/>
          <w:sz w:val="22"/>
          <w:szCs w:val="22"/>
        </w:rPr>
      </w:pPr>
      <w:r w:rsidRPr="005F49BA">
        <w:rPr>
          <w:rFonts w:ascii="Arial Narrow" w:hAnsi="Arial Narrow"/>
          <w:b w:val="0"/>
          <w:color w:val="000000"/>
          <w:sz w:val="22"/>
          <w:szCs w:val="22"/>
        </w:rPr>
        <w:t xml:space="preserve">- zgłoszenie wyrobu medycznego do Prezesa Urzędu Rejestracji Produktów Leczniczych, wyrobów Medycznych i Produktów </w:t>
      </w:r>
      <w:proofErr w:type="spellStart"/>
      <w:r w:rsidRPr="005F49BA">
        <w:rPr>
          <w:rFonts w:ascii="Arial Narrow" w:hAnsi="Arial Narrow"/>
          <w:b w:val="0"/>
          <w:color w:val="000000"/>
          <w:sz w:val="22"/>
          <w:szCs w:val="22"/>
        </w:rPr>
        <w:t>Biobójczych</w:t>
      </w:r>
      <w:proofErr w:type="spellEnd"/>
      <w:r w:rsidRPr="005F49BA">
        <w:rPr>
          <w:rFonts w:ascii="Arial Narrow" w:hAnsi="Arial Narrow"/>
          <w:b w:val="0"/>
          <w:color w:val="000000"/>
          <w:sz w:val="22"/>
          <w:szCs w:val="22"/>
        </w:rPr>
        <w:t xml:space="preserve"> o wprowadzeniu wyrobu medycznego</w:t>
      </w:r>
      <w:r w:rsidR="00DD4E81">
        <w:rPr>
          <w:rFonts w:ascii="Arial Narrow" w:hAnsi="Arial Narrow"/>
          <w:b w:val="0"/>
          <w:color w:val="000000"/>
          <w:sz w:val="22"/>
          <w:szCs w:val="22"/>
        </w:rPr>
        <w:t xml:space="preserve"> na terytorium RP .</w:t>
      </w:r>
    </w:p>
    <w:p w:rsidR="001D0594" w:rsidRPr="005F49BA" w:rsidRDefault="001D0594" w:rsidP="00DD4E81">
      <w:pPr>
        <w:pStyle w:val="Tekstpodstawowywcity"/>
        <w:spacing w:before="0" w:line="276" w:lineRule="auto"/>
        <w:ind w:left="709"/>
        <w:rPr>
          <w:rFonts w:ascii="Arial Narrow" w:hAnsi="Arial Narrow"/>
          <w:b w:val="0"/>
          <w:sz w:val="22"/>
          <w:szCs w:val="22"/>
        </w:rPr>
      </w:pPr>
      <w:r w:rsidRPr="005F49BA">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p>
    <w:p w:rsidR="00254059" w:rsidRPr="005F49BA" w:rsidRDefault="00254059" w:rsidP="00254059">
      <w:pPr>
        <w:pStyle w:val="Tekstpodstawowywcity"/>
        <w:spacing w:before="0" w:line="276" w:lineRule="auto"/>
        <w:ind w:left="709" w:hanging="709"/>
        <w:rPr>
          <w:rFonts w:ascii="Arial Narrow" w:hAnsi="Arial Narrow" w:cs="Arial"/>
          <w:sz w:val="22"/>
          <w:szCs w:val="22"/>
        </w:rPr>
      </w:pPr>
    </w:p>
    <w:p w:rsidR="00FE1688" w:rsidRPr="005F49BA"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5F49BA">
        <w:rPr>
          <w:rFonts w:ascii="Arial Narrow" w:hAnsi="Arial Narrow"/>
          <w:sz w:val="22"/>
          <w:szCs w:val="22"/>
        </w:rPr>
        <w:t>OPIS SPOSOBU PRZYGOTOWANIA OFERT</w:t>
      </w:r>
    </w:p>
    <w:p w:rsidR="00FE1688" w:rsidRPr="005F49BA"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5F49BA">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5F49BA"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5F49BA">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5F49BA">
        <w:rPr>
          <w:rFonts w:ascii="Arial Narrow" w:hAnsi="Arial Narrow"/>
          <w:bCs/>
          <w:sz w:val="22"/>
          <w:szCs w:val="22"/>
        </w:rPr>
        <w:t>Pzp</w:t>
      </w:r>
      <w:proofErr w:type="spellEnd"/>
      <w:r w:rsidRPr="005F49BA">
        <w:rPr>
          <w:rFonts w:ascii="Arial Narrow" w:hAnsi="Arial Narrow"/>
          <w:bCs/>
          <w:sz w:val="22"/>
          <w:szCs w:val="22"/>
        </w:rPr>
        <w:t>.</w:t>
      </w: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5F49BA">
        <w:rPr>
          <w:rFonts w:ascii="Arial Narrow" w:hAnsi="Arial Narrow"/>
          <w:bCs/>
          <w:sz w:val="22"/>
          <w:szCs w:val="22"/>
        </w:rPr>
        <w:t>Wykonawca może złożyć tylko jedną ofertę.</w:t>
      </w: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5F49BA">
        <w:rPr>
          <w:rFonts w:ascii="Arial Narrow" w:hAnsi="Arial Narrow"/>
          <w:bCs/>
          <w:sz w:val="22"/>
          <w:szCs w:val="22"/>
        </w:rPr>
        <w:t xml:space="preserve">Zamawiający podzielił postępowanie na </w:t>
      </w:r>
      <w:r w:rsidR="006E3346" w:rsidRPr="005F49BA">
        <w:rPr>
          <w:rFonts w:ascii="Arial Narrow" w:hAnsi="Arial Narrow"/>
          <w:b/>
          <w:sz w:val="22"/>
          <w:szCs w:val="22"/>
        </w:rPr>
        <w:t>15</w:t>
      </w:r>
      <w:r w:rsidRPr="005F49BA">
        <w:rPr>
          <w:rFonts w:ascii="Arial Narrow" w:hAnsi="Arial Narrow"/>
          <w:b/>
          <w:sz w:val="22"/>
          <w:szCs w:val="22"/>
        </w:rPr>
        <w:t xml:space="preserve"> części</w:t>
      </w:r>
      <w:r w:rsidRPr="005F49BA">
        <w:rPr>
          <w:rFonts w:ascii="Arial Narrow" w:hAnsi="Arial Narrow"/>
          <w:bCs/>
          <w:sz w:val="22"/>
          <w:szCs w:val="22"/>
        </w:rPr>
        <w:t xml:space="preserve">, z których każda będzie oceniana oddzielnie. </w:t>
      </w:r>
      <w:r w:rsidRPr="005F49BA">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5F49BA">
        <w:rPr>
          <w:rFonts w:ascii="Arial Narrow" w:hAnsi="Arial Narrow"/>
          <w:iCs/>
          <w:sz w:val="22"/>
          <w:szCs w:val="22"/>
        </w:rPr>
        <w:t xml:space="preserve">Zamawiający </w:t>
      </w:r>
      <w:r w:rsidRPr="005F49BA">
        <w:rPr>
          <w:rFonts w:ascii="Arial Narrow" w:hAnsi="Arial Narrow"/>
          <w:bCs/>
          <w:iCs/>
          <w:sz w:val="22"/>
          <w:szCs w:val="22"/>
        </w:rPr>
        <w:t>nie przewiduje</w:t>
      </w:r>
      <w:r w:rsidRPr="005F49BA">
        <w:rPr>
          <w:rFonts w:ascii="Arial Narrow" w:hAnsi="Arial Narrow"/>
          <w:iCs/>
          <w:sz w:val="22"/>
          <w:szCs w:val="22"/>
        </w:rPr>
        <w:t xml:space="preserve"> możliwości udzielenia zamówień, o których mowa w art. 67 ust. 1 </w:t>
      </w:r>
      <w:proofErr w:type="spellStart"/>
      <w:r w:rsidRPr="005F49BA">
        <w:rPr>
          <w:rFonts w:ascii="Arial Narrow" w:hAnsi="Arial Narrow"/>
          <w:iCs/>
          <w:sz w:val="22"/>
          <w:szCs w:val="22"/>
        </w:rPr>
        <w:t>pkt</w:t>
      </w:r>
      <w:proofErr w:type="spellEnd"/>
      <w:r w:rsidRPr="005F49BA">
        <w:rPr>
          <w:rFonts w:ascii="Arial Narrow" w:hAnsi="Arial Narrow"/>
          <w:iCs/>
          <w:sz w:val="22"/>
          <w:szCs w:val="22"/>
        </w:rPr>
        <w:t xml:space="preserve"> 7 ustawy </w:t>
      </w:r>
      <w:proofErr w:type="spellStart"/>
      <w:r w:rsidRPr="005F49BA">
        <w:rPr>
          <w:rFonts w:ascii="Arial Narrow" w:hAnsi="Arial Narrow"/>
          <w:iCs/>
          <w:sz w:val="22"/>
          <w:szCs w:val="22"/>
        </w:rPr>
        <w:t>Pzp</w:t>
      </w:r>
      <w:proofErr w:type="spellEnd"/>
      <w:r w:rsidRPr="005F49BA">
        <w:rPr>
          <w:rFonts w:ascii="Arial Narrow" w:hAnsi="Arial Narrow" w:cs="Arial"/>
          <w:sz w:val="22"/>
          <w:szCs w:val="22"/>
        </w:rPr>
        <w:t>.</w:t>
      </w: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5F49BA">
        <w:rPr>
          <w:rFonts w:ascii="Arial Narrow" w:hAnsi="Arial Narrow"/>
          <w:bCs/>
          <w:sz w:val="22"/>
          <w:szCs w:val="22"/>
        </w:rPr>
        <w:t>Zamawiający nie dopuszcza składania ofert wariantowych.</w:t>
      </w:r>
    </w:p>
    <w:p w:rsidR="00FE1688" w:rsidRPr="005F49BA"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5F49BA">
        <w:rPr>
          <w:rFonts w:ascii="Arial Narrow" w:hAnsi="Arial Narrow"/>
          <w:sz w:val="22"/>
          <w:szCs w:val="22"/>
        </w:rPr>
        <w:lastRenderedPageBreak/>
        <w:t>Zamawiający nie przewiduje aukcji elektronicznej.</w:t>
      </w: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5F49BA">
        <w:rPr>
          <w:rFonts w:ascii="Arial Narrow" w:hAnsi="Arial Narrow"/>
          <w:b/>
          <w:sz w:val="22"/>
          <w:szCs w:val="22"/>
        </w:rPr>
        <w:t>Ofertę stanowi wypełniony załącznik nr 1 do SIWZ „Formularz oferty” oraz niżej wymienione dokumenty:</w:t>
      </w:r>
    </w:p>
    <w:p w:rsidR="00FE1688" w:rsidRPr="005F49BA" w:rsidRDefault="00FE1688" w:rsidP="00FE1688">
      <w:pPr>
        <w:pStyle w:val="Tekstpodstawowy22"/>
        <w:numPr>
          <w:ilvl w:val="2"/>
          <w:numId w:val="11"/>
        </w:numPr>
        <w:spacing w:before="120" w:line="276" w:lineRule="auto"/>
        <w:rPr>
          <w:rFonts w:ascii="Arial Narrow" w:hAnsi="Arial Narrow"/>
          <w:bCs/>
          <w:sz w:val="22"/>
          <w:szCs w:val="22"/>
        </w:rPr>
      </w:pPr>
      <w:r w:rsidRPr="005F49BA">
        <w:rPr>
          <w:rFonts w:ascii="Arial Narrow" w:hAnsi="Arial Narrow"/>
          <w:bCs/>
          <w:sz w:val="22"/>
          <w:szCs w:val="22"/>
        </w:rPr>
        <w:t>Formularz cenowy, stanowiący załącznik nr 2 do SIWZ</w:t>
      </w:r>
      <w:r w:rsidR="001A0200" w:rsidRPr="005F49BA">
        <w:rPr>
          <w:rFonts w:ascii="Arial Narrow" w:hAnsi="Arial Narrow"/>
          <w:bCs/>
          <w:sz w:val="22"/>
          <w:szCs w:val="22"/>
        </w:rPr>
        <w:t xml:space="preserve"> – w wersji papierowej i elektronicznej</w:t>
      </w:r>
      <w:r w:rsidRPr="005F49BA">
        <w:rPr>
          <w:rFonts w:ascii="Arial Narrow" w:hAnsi="Arial Narrow"/>
          <w:bCs/>
          <w:sz w:val="22"/>
          <w:szCs w:val="22"/>
        </w:rPr>
        <w:t>.</w:t>
      </w:r>
    </w:p>
    <w:p w:rsidR="00FE1688" w:rsidRPr="005F49BA" w:rsidRDefault="00FE1688" w:rsidP="00FE1688">
      <w:pPr>
        <w:pStyle w:val="Tekstpodstawowy22"/>
        <w:numPr>
          <w:ilvl w:val="2"/>
          <w:numId w:val="11"/>
        </w:numPr>
        <w:spacing w:before="120" w:line="276" w:lineRule="auto"/>
        <w:rPr>
          <w:rFonts w:ascii="Arial Narrow" w:hAnsi="Arial Narrow"/>
          <w:bCs/>
          <w:sz w:val="22"/>
          <w:szCs w:val="22"/>
        </w:rPr>
      </w:pPr>
      <w:r w:rsidRPr="005F49BA">
        <w:rPr>
          <w:rFonts w:ascii="Arial Narrow" w:hAnsi="Arial Narrow"/>
          <w:bCs/>
          <w:sz w:val="22"/>
          <w:szCs w:val="22"/>
        </w:rPr>
        <w:t>Oświadczenia i dokumenty, wymagane postanowieniami punktu 8 i 9 SIWZ;</w:t>
      </w:r>
    </w:p>
    <w:p w:rsidR="00FE1688" w:rsidRPr="005F49BA" w:rsidRDefault="00FE1688" w:rsidP="00FE1688">
      <w:pPr>
        <w:pStyle w:val="Tekstpodstawowy22"/>
        <w:numPr>
          <w:ilvl w:val="2"/>
          <w:numId w:val="11"/>
        </w:numPr>
        <w:spacing w:before="120" w:line="276" w:lineRule="auto"/>
        <w:rPr>
          <w:rFonts w:ascii="Arial Narrow" w:hAnsi="Arial Narrow"/>
          <w:bCs/>
          <w:sz w:val="22"/>
          <w:szCs w:val="22"/>
        </w:rPr>
      </w:pPr>
      <w:r w:rsidRPr="005F49BA">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5F49BA">
        <w:rPr>
          <w:rFonts w:ascii="Arial Narrow" w:hAnsi="Arial Narrow"/>
          <w:b/>
          <w:sz w:val="22"/>
          <w:szCs w:val="22"/>
          <w:u w:val="single"/>
        </w:rPr>
        <w:t>(oryginał lub kopia potwierdzona za zgodność z oryginałem przez notariusza)</w:t>
      </w:r>
      <w:r w:rsidRPr="005F49BA">
        <w:rPr>
          <w:rFonts w:ascii="Arial Narrow" w:hAnsi="Arial Narrow"/>
          <w:b/>
          <w:bCs/>
          <w:sz w:val="22"/>
          <w:szCs w:val="22"/>
          <w:u w:val="single"/>
        </w:rPr>
        <w:t>.</w:t>
      </w:r>
      <w:r w:rsidRPr="005F49BA">
        <w:rPr>
          <w:rFonts w:ascii="Arial Narrow" w:hAnsi="Arial Narrow"/>
          <w:bCs/>
          <w:sz w:val="22"/>
          <w:szCs w:val="22"/>
        </w:rPr>
        <w:t xml:space="preserve"> Pełnomocnik może być ustanowiony do reprezentowania Wykonawców w postępowaniu albo reprezentowania w postępowaniu i zawarcia umowy.</w:t>
      </w:r>
    </w:p>
    <w:p w:rsidR="00FE1688" w:rsidRPr="005F49BA" w:rsidRDefault="00FE1688" w:rsidP="00FE1688">
      <w:pPr>
        <w:pStyle w:val="Tekstpodstawowy22"/>
        <w:numPr>
          <w:ilvl w:val="2"/>
          <w:numId w:val="11"/>
        </w:numPr>
        <w:spacing w:before="120" w:line="276" w:lineRule="auto"/>
        <w:rPr>
          <w:rFonts w:ascii="Arial Narrow" w:hAnsi="Arial Narrow"/>
          <w:bCs/>
          <w:sz w:val="22"/>
          <w:szCs w:val="22"/>
        </w:rPr>
      </w:pPr>
      <w:r w:rsidRPr="005F49BA">
        <w:rPr>
          <w:rFonts w:ascii="Arial Narrow" w:hAnsi="Arial Narrow"/>
          <w:bCs/>
          <w:sz w:val="22"/>
          <w:szCs w:val="22"/>
        </w:rPr>
        <w:t xml:space="preserve">Pełnomocnictwo do podpisania oferty </w:t>
      </w:r>
      <w:r w:rsidRPr="005F49BA">
        <w:rPr>
          <w:rFonts w:ascii="Arial Narrow" w:hAnsi="Arial Narrow"/>
          <w:b/>
          <w:bCs/>
          <w:sz w:val="22"/>
          <w:szCs w:val="22"/>
          <w:u w:val="single"/>
        </w:rPr>
        <w:t>(</w:t>
      </w:r>
      <w:r w:rsidRPr="005F49BA">
        <w:rPr>
          <w:rFonts w:ascii="Arial Narrow" w:hAnsi="Arial Narrow"/>
          <w:b/>
          <w:sz w:val="22"/>
          <w:szCs w:val="22"/>
          <w:u w:val="single"/>
        </w:rPr>
        <w:t>oryginał lub kopia potwierdzona za zgodność z oryginałem przez notariusza</w:t>
      </w:r>
      <w:r w:rsidRPr="005F49BA">
        <w:rPr>
          <w:rFonts w:ascii="Arial Narrow" w:hAnsi="Arial Narrow"/>
          <w:b/>
          <w:bCs/>
          <w:sz w:val="22"/>
          <w:szCs w:val="22"/>
          <w:u w:val="single"/>
        </w:rPr>
        <w:t>)</w:t>
      </w:r>
      <w:r w:rsidRPr="005F49BA">
        <w:rPr>
          <w:rFonts w:ascii="Arial Narrow" w:hAnsi="Arial Narrow"/>
          <w:b/>
          <w:bCs/>
          <w:sz w:val="22"/>
          <w:szCs w:val="22"/>
        </w:rPr>
        <w:t xml:space="preserve"> </w:t>
      </w:r>
      <w:r w:rsidRPr="005F49BA">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5F49BA">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5F49BA">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5F49BA">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5F49BA">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5F49BA">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5F49BA">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5F49BA">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5F49BA">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5F49BA">
        <w:rPr>
          <w:rFonts w:ascii="Arial Narrow" w:hAnsi="Arial Narrow"/>
          <w:bCs/>
          <w:sz w:val="22"/>
          <w:szCs w:val="22"/>
        </w:rPr>
        <w:t>Dz.U</w:t>
      </w:r>
      <w:proofErr w:type="spellEnd"/>
      <w:r w:rsidRPr="005F49BA">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5F49BA">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5F49BA" w:rsidRDefault="00FE1688" w:rsidP="00FE1688">
      <w:pPr>
        <w:suppressAutoHyphens w:val="0"/>
        <w:spacing w:line="276" w:lineRule="auto"/>
        <w:ind w:right="-1"/>
        <w:rPr>
          <w:rFonts w:ascii="Arial Narrow" w:hAnsi="Arial Narrow"/>
          <w:b/>
          <w:bCs/>
          <w:sz w:val="22"/>
          <w:szCs w:val="22"/>
        </w:rPr>
      </w:pPr>
    </w:p>
    <w:p w:rsidR="00B52D37" w:rsidRPr="005F49BA" w:rsidRDefault="00B52D37" w:rsidP="00B52D37">
      <w:pPr>
        <w:ind w:right="-1"/>
        <w:jc w:val="center"/>
        <w:rPr>
          <w:rFonts w:ascii="Arial Narrow" w:hAnsi="Arial Narrow" w:cs="Arial"/>
          <w:sz w:val="22"/>
          <w:szCs w:val="22"/>
          <w:shd w:val="clear" w:color="auto" w:fill="FFFFFF"/>
        </w:rPr>
      </w:pPr>
      <w:r w:rsidRPr="005F49BA">
        <w:rPr>
          <w:rFonts w:ascii="Arial Narrow" w:hAnsi="Arial Narrow"/>
          <w:b/>
          <w:sz w:val="22"/>
          <w:szCs w:val="22"/>
        </w:rPr>
        <w:lastRenderedPageBreak/>
        <w:t xml:space="preserve">   </w:t>
      </w:r>
      <w:r w:rsidRPr="005F49BA">
        <w:rPr>
          <w:rFonts w:ascii="Arial Narrow" w:hAnsi="Arial Narrow" w:cs="Arial"/>
          <w:sz w:val="22"/>
          <w:szCs w:val="22"/>
          <w:shd w:val="clear" w:color="auto" w:fill="FFFFFF"/>
        </w:rPr>
        <w:t>„Szpital Powiatowy we Wrześni” Sp. z o.o.,</w:t>
      </w:r>
    </w:p>
    <w:p w:rsidR="00B52D37" w:rsidRPr="005F49BA" w:rsidRDefault="00B52D37" w:rsidP="00B52D37">
      <w:pPr>
        <w:ind w:right="-1"/>
        <w:jc w:val="center"/>
        <w:rPr>
          <w:rFonts w:ascii="Arial Narrow" w:hAnsi="Arial Narrow"/>
          <w:b/>
          <w:sz w:val="22"/>
          <w:szCs w:val="22"/>
        </w:rPr>
      </w:pPr>
      <w:r w:rsidRPr="005F49BA">
        <w:rPr>
          <w:rFonts w:ascii="Arial Narrow" w:hAnsi="Arial Narrow" w:cs="Arial"/>
          <w:sz w:val="22"/>
          <w:szCs w:val="22"/>
          <w:shd w:val="clear" w:color="auto" w:fill="FFFFFF"/>
        </w:rPr>
        <w:t xml:space="preserve"> ul. </w:t>
      </w:r>
      <w:r w:rsidRPr="005F49BA">
        <w:rPr>
          <w:rFonts w:ascii="Arial Narrow" w:hAnsi="Arial Narrow" w:cs="Arial"/>
          <w:sz w:val="22"/>
          <w:szCs w:val="22"/>
        </w:rPr>
        <w:t>Słowackiego 2, 62- 300 Września</w:t>
      </w:r>
    </w:p>
    <w:p w:rsidR="00B52D37" w:rsidRPr="005F49BA" w:rsidRDefault="00B52D37" w:rsidP="00B52D37">
      <w:pPr>
        <w:pStyle w:val="Akapitzlist"/>
        <w:ind w:left="525" w:right="-1"/>
        <w:jc w:val="center"/>
        <w:rPr>
          <w:rFonts w:ascii="Arial Narrow" w:hAnsi="Arial Narrow"/>
          <w:b/>
          <w:sz w:val="22"/>
          <w:szCs w:val="22"/>
        </w:rPr>
      </w:pPr>
      <w:r w:rsidRPr="005F49BA">
        <w:rPr>
          <w:rFonts w:ascii="Arial Narrow" w:hAnsi="Arial Narrow"/>
          <w:b/>
          <w:sz w:val="22"/>
          <w:szCs w:val="22"/>
        </w:rPr>
        <w:t>Sekretariat, pokój nr 104</w:t>
      </w:r>
    </w:p>
    <w:p w:rsidR="00FE1688" w:rsidRPr="005F49BA" w:rsidRDefault="00FE1688" w:rsidP="00FE1688">
      <w:pPr>
        <w:spacing w:line="276" w:lineRule="auto"/>
        <w:ind w:right="-1"/>
        <w:jc w:val="center"/>
        <w:rPr>
          <w:rFonts w:ascii="Arial Narrow" w:hAnsi="Arial Narrow"/>
          <w:sz w:val="22"/>
          <w:szCs w:val="22"/>
        </w:rPr>
      </w:pPr>
    </w:p>
    <w:p w:rsidR="00FE1688" w:rsidRPr="005F49BA" w:rsidRDefault="00FE1688" w:rsidP="00FE1688">
      <w:pPr>
        <w:tabs>
          <w:tab w:val="left" w:pos="1428"/>
          <w:tab w:val="left" w:pos="2505"/>
          <w:tab w:val="left" w:pos="2550"/>
        </w:tabs>
        <w:spacing w:line="276" w:lineRule="auto"/>
        <w:ind w:left="720"/>
        <w:rPr>
          <w:rFonts w:ascii="Arial Narrow" w:hAnsi="Arial Narrow"/>
          <w:b/>
          <w:i/>
          <w:sz w:val="22"/>
          <w:szCs w:val="22"/>
        </w:rPr>
      </w:pPr>
      <w:r w:rsidRPr="005F49BA">
        <w:rPr>
          <w:rFonts w:ascii="Arial Narrow" w:hAnsi="Arial Narrow"/>
          <w:b/>
          <w:i/>
          <w:sz w:val="22"/>
          <w:szCs w:val="22"/>
        </w:rPr>
        <w:t>NAZWA I ADRES WYKONAWCY</w:t>
      </w:r>
    </w:p>
    <w:p w:rsidR="00FE1688" w:rsidRPr="005F49BA" w:rsidRDefault="00FE1688" w:rsidP="00FE1688">
      <w:pPr>
        <w:spacing w:line="276" w:lineRule="auto"/>
        <w:ind w:right="-1"/>
        <w:jc w:val="center"/>
        <w:rPr>
          <w:rFonts w:ascii="Arial Narrow" w:hAnsi="Arial Narrow"/>
          <w:sz w:val="22"/>
          <w:szCs w:val="22"/>
        </w:rPr>
      </w:pPr>
    </w:p>
    <w:p w:rsidR="00FE1688" w:rsidRPr="005F49BA" w:rsidRDefault="00FE1688" w:rsidP="00FE1688">
      <w:pPr>
        <w:spacing w:line="276" w:lineRule="auto"/>
        <w:ind w:left="720" w:right="-1" w:hanging="12"/>
        <w:jc w:val="both"/>
        <w:rPr>
          <w:rFonts w:ascii="Arial Narrow" w:hAnsi="Arial Narrow"/>
          <w:sz w:val="22"/>
          <w:szCs w:val="22"/>
        </w:rPr>
      </w:pPr>
      <w:r w:rsidRPr="005F49BA">
        <w:rPr>
          <w:rFonts w:ascii="Arial Narrow" w:hAnsi="Arial Narrow"/>
          <w:sz w:val="22"/>
          <w:szCs w:val="22"/>
        </w:rPr>
        <w:t>oraz opisane:</w:t>
      </w:r>
    </w:p>
    <w:p w:rsidR="00FE1688" w:rsidRPr="005F49BA" w:rsidRDefault="00FE1688" w:rsidP="00FE1688">
      <w:pPr>
        <w:spacing w:line="276" w:lineRule="auto"/>
        <w:ind w:left="720" w:right="-1" w:hanging="12"/>
        <w:jc w:val="both"/>
        <w:rPr>
          <w:rFonts w:ascii="Arial Narrow" w:hAnsi="Arial Narrow"/>
          <w:sz w:val="22"/>
          <w:szCs w:val="22"/>
        </w:rPr>
      </w:pPr>
      <w:r w:rsidRPr="005F49BA">
        <w:rPr>
          <w:rFonts w:ascii="Arial Narrow" w:hAnsi="Arial Narrow"/>
          <w:b/>
          <w:sz w:val="22"/>
          <w:szCs w:val="22"/>
        </w:rPr>
        <w:t xml:space="preserve">Numer sprawy: </w:t>
      </w:r>
      <w:r w:rsidR="006E3346" w:rsidRPr="005F49BA">
        <w:rPr>
          <w:rFonts w:ascii="Arial Narrow" w:hAnsi="Arial Narrow"/>
          <w:b/>
          <w:sz w:val="22"/>
          <w:szCs w:val="22"/>
        </w:rPr>
        <w:t>SA-381-13</w:t>
      </w:r>
      <w:r w:rsidR="00B52D37" w:rsidRPr="005F49BA">
        <w:rPr>
          <w:rFonts w:ascii="Arial Narrow" w:hAnsi="Arial Narrow"/>
          <w:b/>
          <w:sz w:val="22"/>
          <w:szCs w:val="22"/>
        </w:rPr>
        <w:t>/1</w:t>
      </w:r>
      <w:r w:rsidR="005F530E" w:rsidRPr="005F49BA">
        <w:rPr>
          <w:rFonts w:ascii="Arial Narrow" w:hAnsi="Arial Narrow"/>
          <w:b/>
          <w:sz w:val="22"/>
          <w:szCs w:val="22"/>
        </w:rPr>
        <w:t>9</w:t>
      </w:r>
    </w:p>
    <w:tbl>
      <w:tblPr>
        <w:tblW w:w="8967" w:type="dxa"/>
        <w:tblInd w:w="459" w:type="dxa"/>
        <w:tblCellMar>
          <w:left w:w="70" w:type="dxa"/>
          <w:right w:w="70" w:type="dxa"/>
        </w:tblCellMar>
        <w:tblLook w:val="00A0"/>
      </w:tblPr>
      <w:tblGrid>
        <w:gridCol w:w="8967"/>
      </w:tblGrid>
      <w:tr w:rsidR="00FE1688" w:rsidRPr="005F49BA" w:rsidTr="00BE4A34">
        <w:trPr>
          <w:trHeight w:val="413"/>
        </w:trPr>
        <w:tc>
          <w:tcPr>
            <w:tcW w:w="8967" w:type="dxa"/>
            <w:vMerge w:val="restart"/>
            <w:tcBorders>
              <w:top w:val="nil"/>
              <w:left w:val="nil"/>
              <w:bottom w:val="nil"/>
              <w:right w:val="nil"/>
            </w:tcBorders>
          </w:tcPr>
          <w:p w:rsidR="00FE1688" w:rsidRPr="005F49BA" w:rsidRDefault="00FE1688" w:rsidP="00BE4A34">
            <w:pPr>
              <w:autoSpaceDE w:val="0"/>
              <w:spacing w:line="276" w:lineRule="auto"/>
              <w:ind w:right="-1"/>
              <w:jc w:val="center"/>
              <w:rPr>
                <w:rFonts w:ascii="Arial Narrow" w:hAnsi="Arial Narrow"/>
                <w:b/>
              </w:rPr>
            </w:pPr>
          </w:p>
          <w:p w:rsidR="00FE1688" w:rsidRPr="005F49BA" w:rsidRDefault="00C173C2" w:rsidP="00C02C0D">
            <w:pPr>
              <w:pStyle w:val="Tekstpodstawowy3"/>
              <w:spacing w:after="0"/>
              <w:jc w:val="center"/>
              <w:rPr>
                <w:rFonts w:ascii="Arial Narrow" w:hAnsi="Arial Narrow"/>
                <w:b/>
                <w:sz w:val="22"/>
                <w:szCs w:val="22"/>
              </w:rPr>
            </w:pPr>
            <w:r w:rsidRPr="005F49BA">
              <w:rPr>
                <w:rFonts w:ascii="Arial Narrow" w:hAnsi="Arial Narrow" w:cs="Arial"/>
                <w:sz w:val="22"/>
                <w:szCs w:val="22"/>
              </w:rPr>
              <w:t>„</w:t>
            </w:r>
            <w:r w:rsidR="006D05BD" w:rsidRPr="005F49BA">
              <w:rPr>
                <w:rFonts w:ascii="Arial Narrow" w:hAnsi="Arial Narrow" w:cs="Arial"/>
                <w:b/>
                <w:color w:val="000000"/>
                <w:sz w:val="22"/>
                <w:szCs w:val="22"/>
                <w:lang w:val="de-DE"/>
              </w:rPr>
              <w:t xml:space="preserve"> </w:t>
            </w:r>
            <w:proofErr w:type="spellStart"/>
            <w:r w:rsidR="006D05BD" w:rsidRPr="005F49BA">
              <w:rPr>
                <w:rFonts w:ascii="Arial Narrow" w:hAnsi="Arial Narrow" w:cs="Arial"/>
                <w:b/>
                <w:color w:val="000000"/>
                <w:sz w:val="22"/>
                <w:szCs w:val="22"/>
                <w:lang w:val="de-DE"/>
              </w:rPr>
              <w:t>Zakup</w:t>
            </w:r>
            <w:proofErr w:type="spellEnd"/>
            <w:r w:rsidR="006D05BD" w:rsidRPr="005F49BA">
              <w:rPr>
                <w:rFonts w:ascii="Arial Narrow" w:hAnsi="Arial Narrow" w:cs="Arial"/>
                <w:b/>
                <w:color w:val="000000"/>
                <w:sz w:val="22"/>
                <w:szCs w:val="22"/>
                <w:lang w:val="de-DE"/>
              </w:rPr>
              <w:t xml:space="preserve"> i </w:t>
            </w:r>
            <w:proofErr w:type="spellStart"/>
            <w:r w:rsidR="006D05BD" w:rsidRPr="005F49BA">
              <w:rPr>
                <w:rFonts w:ascii="Arial Narrow" w:hAnsi="Arial Narrow" w:cs="Arial"/>
                <w:b/>
                <w:color w:val="000000"/>
                <w:sz w:val="22"/>
                <w:szCs w:val="22"/>
                <w:lang w:val="de-DE"/>
              </w:rPr>
              <w:t>dostawa</w:t>
            </w:r>
            <w:proofErr w:type="spellEnd"/>
            <w:r w:rsidR="006D05BD" w:rsidRPr="005F49BA">
              <w:rPr>
                <w:rFonts w:ascii="Arial Narrow" w:hAnsi="Arial Narrow" w:cs="Arial"/>
                <w:b/>
                <w:color w:val="000000"/>
                <w:sz w:val="22"/>
                <w:szCs w:val="22"/>
                <w:lang w:val="de-DE"/>
              </w:rPr>
              <w:t xml:space="preserve"> </w:t>
            </w:r>
            <w:proofErr w:type="spellStart"/>
            <w:r w:rsidR="005F530E" w:rsidRPr="005F49BA">
              <w:rPr>
                <w:rFonts w:ascii="Arial Narrow" w:hAnsi="Arial Narrow" w:cs="Arial"/>
                <w:b/>
                <w:color w:val="000000"/>
                <w:sz w:val="22"/>
                <w:szCs w:val="22"/>
                <w:lang w:val="de-DE"/>
              </w:rPr>
              <w:t>leków</w:t>
            </w:r>
            <w:proofErr w:type="spellEnd"/>
            <w:r w:rsidR="005F530E" w:rsidRPr="005F49BA">
              <w:rPr>
                <w:rFonts w:ascii="Arial Narrow" w:hAnsi="Arial Narrow" w:cs="Arial"/>
                <w:b/>
                <w:color w:val="000000"/>
                <w:sz w:val="22"/>
                <w:szCs w:val="22"/>
                <w:lang w:val="de-DE"/>
              </w:rPr>
              <w:t xml:space="preserve"> i </w:t>
            </w:r>
            <w:proofErr w:type="spellStart"/>
            <w:r w:rsidR="005F530E" w:rsidRPr="005F49BA">
              <w:rPr>
                <w:rFonts w:ascii="Arial Narrow" w:hAnsi="Arial Narrow" w:cs="Arial"/>
                <w:b/>
                <w:color w:val="000000"/>
                <w:sz w:val="22"/>
                <w:szCs w:val="22"/>
                <w:lang w:val="de-DE"/>
              </w:rPr>
              <w:t>produktów</w:t>
            </w:r>
            <w:proofErr w:type="spellEnd"/>
            <w:r w:rsidR="005F530E" w:rsidRPr="005F49BA">
              <w:rPr>
                <w:rFonts w:ascii="Arial Narrow" w:hAnsi="Arial Narrow" w:cs="Arial"/>
                <w:b/>
                <w:color w:val="000000"/>
                <w:sz w:val="22"/>
                <w:szCs w:val="22"/>
                <w:lang w:val="de-DE"/>
              </w:rPr>
              <w:t xml:space="preserve"> </w:t>
            </w:r>
            <w:proofErr w:type="spellStart"/>
            <w:r w:rsidR="005F530E" w:rsidRPr="005F49BA">
              <w:rPr>
                <w:rFonts w:ascii="Arial Narrow" w:hAnsi="Arial Narrow" w:cs="Arial"/>
                <w:b/>
                <w:color w:val="000000"/>
                <w:sz w:val="22"/>
                <w:szCs w:val="22"/>
                <w:lang w:val="de-DE"/>
              </w:rPr>
              <w:t>leczniczych</w:t>
            </w:r>
            <w:proofErr w:type="spellEnd"/>
            <w:r w:rsidRPr="005F49BA">
              <w:rPr>
                <w:rFonts w:ascii="Arial Narrow" w:hAnsi="Arial Narrow"/>
                <w:b/>
                <w:sz w:val="22"/>
                <w:szCs w:val="22"/>
              </w:rPr>
              <w:t>”</w:t>
            </w:r>
          </w:p>
        </w:tc>
      </w:tr>
      <w:tr w:rsidR="00FE1688" w:rsidRPr="005F49BA" w:rsidTr="00BE4A34">
        <w:trPr>
          <w:trHeight w:val="317"/>
        </w:trPr>
        <w:tc>
          <w:tcPr>
            <w:tcW w:w="8967" w:type="dxa"/>
            <w:vMerge/>
            <w:tcBorders>
              <w:top w:val="nil"/>
              <w:left w:val="nil"/>
              <w:bottom w:val="nil"/>
              <w:right w:val="nil"/>
            </w:tcBorders>
          </w:tcPr>
          <w:p w:rsidR="00FE1688" w:rsidRPr="005F49BA" w:rsidRDefault="00FE1688" w:rsidP="00BE4A34">
            <w:pPr>
              <w:suppressAutoHyphens w:val="0"/>
              <w:spacing w:line="276" w:lineRule="auto"/>
              <w:rPr>
                <w:rFonts w:ascii="Arial Narrow" w:hAnsi="Arial Narrow"/>
                <w:lang w:eastAsia="pl-PL"/>
              </w:rPr>
            </w:pPr>
          </w:p>
        </w:tc>
      </w:tr>
    </w:tbl>
    <w:p w:rsidR="00FE1688" w:rsidRPr="005F49BA" w:rsidRDefault="00FE1688" w:rsidP="00FE1688">
      <w:pPr>
        <w:pStyle w:val="Tekstpodstawowy"/>
        <w:spacing w:line="276" w:lineRule="auto"/>
        <w:ind w:right="-5"/>
        <w:jc w:val="center"/>
        <w:rPr>
          <w:rFonts w:ascii="Arial Narrow" w:hAnsi="Arial Narrow"/>
          <w:b/>
          <w:sz w:val="22"/>
          <w:szCs w:val="22"/>
        </w:rPr>
      </w:pPr>
    </w:p>
    <w:p w:rsidR="00FE1688" w:rsidRPr="005F49BA" w:rsidRDefault="00FE1688" w:rsidP="00FE1688">
      <w:pPr>
        <w:pStyle w:val="Tekstpodstawowy31"/>
        <w:spacing w:before="0" w:line="276" w:lineRule="auto"/>
        <w:ind w:right="-1"/>
        <w:jc w:val="center"/>
        <w:rPr>
          <w:rFonts w:ascii="Arial Narrow" w:hAnsi="Arial Narrow"/>
          <w:b/>
          <w:i w:val="0"/>
          <w:sz w:val="22"/>
          <w:szCs w:val="22"/>
        </w:rPr>
      </w:pPr>
      <w:r w:rsidRPr="005F49BA">
        <w:rPr>
          <w:rFonts w:ascii="Arial Narrow" w:hAnsi="Arial Narrow"/>
          <w:b/>
          <w:i w:val="0"/>
          <w:sz w:val="22"/>
          <w:szCs w:val="22"/>
        </w:rPr>
        <w:t xml:space="preserve">Nie otwierać przed dniem </w:t>
      </w:r>
      <w:r w:rsidR="00DD4E81">
        <w:rPr>
          <w:rFonts w:ascii="Arial Narrow" w:hAnsi="Arial Narrow"/>
          <w:b/>
          <w:i w:val="0"/>
          <w:sz w:val="22"/>
          <w:szCs w:val="22"/>
        </w:rPr>
        <w:t>14.08</w:t>
      </w:r>
      <w:r w:rsidR="006E3346" w:rsidRPr="005F49BA">
        <w:rPr>
          <w:rFonts w:ascii="Arial Narrow" w:hAnsi="Arial Narrow"/>
          <w:b/>
          <w:i w:val="0"/>
          <w:sz w:val="22"/>
          <w:szCs w:val="22"/>
        </w:rPr>
        <w:t>.</w:t>
      </w:r>
      <w:r w:rsidR="005F530E" w:rsidRPr="005F49BA">
        <w:rPr>
          <w:rFonts w:ascii="Arial Narrow" w:hAnsi="Arial Narrow"/>
          <w:b/>
          <w:i w:val="0"/>
          <w:sz w:val="22"/>
          <w:szCs w:val="22"/>
        </w:rPr>
        <w:t>2019</w:t>
      </w:r>
      <w:r w:rsidRPr="005F49BA">
        <w:rPr>
          <w:rFonts w:ascii="Arial Narrow" w:hAnsi="Arial Narrow"/>
          <w:b/>
          <w:i w:val="0"/>
          <w:sz w:val="22"/>
          <w:szCs w:val="22"/>
        </w:rPr>
        <w:t xml:space="preserve"> r., godz. 1</w:t>
      </w:r>
      <w:r w:rsidR="00B52D37" w:rsidRPr="005F49BA">
        <w:rPr>
          <w:rFonts w:ascii="Arial Narrow" w:hAnsi="Arial Narrow"/>
          <w:b/>
          <w:i w:val="0"/>
          <w:sz w:val="22"/>
          <w:szCs w:val="22"/>
        </w:rPr>
        <w:t>0</w:t>
      </w:r>
      <w:r w:rsidR="00253B33" w:rsidRPr="005F49BA">
        <w:rPr>
          <w:rFonts w:ascii="Arial Narrow" w:hAnsi="Arial Narrow"/>
          <w:b/>
          <w:i w:val="0"/>
          <w:sz w:val="22"/>
          <w:szCs w:val="22"/>
        </w:rPr>
        <w:t>:3</w:t>
      </w:r>
      <w:r w:rsidRPr="005F49BA">
        <w:rPr>
          <w:rFonts w:ascii="Arial Narrow" w:hAnsi="Arial Narrow"/>
          <w:b/>
          <w:i w:val="0"/>
          <w:sz w:val="22"/>
          <w:szCs w:val="22"/>
        </w:rPr>
        <w:t>0</w:t>
      </w:r>
    </w:p>
    <w:p w:rsidR="00FE1688" w:rsidRPr="005F49BA"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5F49BA">
        <w:rPr>
          <w:rFonts w:ascii="Arial Narrow" w:hAnsi="Arial Narrow"/>
          <w:bCs/>
          <w:sz w:val="22"/>
          <w:szCs w:val="22"/>
        </w:rPr>
        <w:t xml:space="preserve">Wymagania określone w </w:t>
      </w:r>
      <w:proofErr w:type="spellStart"/>
      <w:r w:rsidRPr="005F49BA">
        <w:rPr>
          <w:rFonts w:ascii="Arial Narrow" w:hAnsi="Arial Narrow"/>
          <w:bCs/>
          <w:sz w:val="22"/>
          <w:szCs w:val="22"/>
        </w:rPr>
        <w:t>pkt</w:t>
      </w:r>
      <w:proofErr w:type="spellEnd"/>
      <w:r w:rsidRPr="005F49BA">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5F49BA"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5F49BA">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5F49BA" w:rsidRDefault="00FE1688" w:rsidP="00FE1688">
      <w:pPr>
        <w:pStyle w:val="rozdzia"/>
        <w:spacing w:line="276" w:lineRule="auto"/>
        <w:ind w:right="-1"/>
        <w:rPr>
          <w:rFonts w:ascii="Arial Narrow" w:hAnsi="Arial Narrow"/>
          <w:sz w:val="22"/>
          <w:szCs w:val="22"/>
        </w:rPr>
      </w:pPr>
    </w:p>
    <w:p w:rsidR="00FE1688" w:rsidRPr="005F49BA" w:rsidRDefault="00FE1688" w:rsidP="00FE1688">
      <w:pPr>
        <w:spacing w:line="276" w:lineRule="auto"/>
        <w:ind w:right="-1"/>
        <w:jc w:val="both"/>
        <w:rPr>
          <w:rStyle w:val="tekstdokbold"/>
          <w:rFonts w:ascii="Arial Narrow" w:hAnsi="Arial Narrow"/>
          <w:bCs/>
          <w:sz w:val="22"/>
          <w:szCs w:val="22"/>
        </w:rPr>
      </w:pPr>
      <w:r w:rsidRPr="005F49BA">
        <w:rPr>
          <w:rStyle w:val="tekstdokbold"/>
          <w:rFonts w:ascii="Arial Narrow" w:hAnsi="Arial Narrow"/>
          <w:bCs/>
          <w:sz w:val="22"/>
          <w:szCs w:val="22"/>
        </w:rPr>
        <w:t>11.</w:t>
      </w:r>
      <w:r w:rsidRPr="005F49BA">
        <w:rPr>
          <w:rStyle w:val="tekstdokbold"/>
          <w:rFonts w:ascii="Arial Narrow" w:hAnsi="Arial Narrow"/>
          <w:bCs/>
          <w:sz w:val="22"/>
          <w:szCs w:val="22"/>
        </w:rPr>
        <w:tab/>
        <w:t>OPIS SPOSOBU OBLICZENIA CENY OFERTY</w:t>
      </w:r>
    </w:p>
    <w:p w:rsidR="00FE1688" w:rsidRPr="005F49BA"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5F49BA">
        <w:rPr>
          <w:rFonts w:ascii="Arial Narrow" w:hAnsi="Arial Narrow"/>
          <w:sz w:val="22"/>
          <w:szCs w:val="22"/>
        </w:rPr>
        <w:t xml:space="preserve">11.1. </w:t>
      </w:r>
      <w:r w:rsidRPr="005F49BA">
        <w:rPr>
          <w:rFonts w:ascii="Arial Narrow" w:hAnsi="Arial Narrow"/>
          <w:sz w:val="22"/>
          <w:szCs w:val="22"/>
        </w:rPr>
        <w:tab/>
        <w:t xml:space="preserve">Cena oferty zostanie wyliczona przez Wykonawcę w oparciu o </w:t>
      </w:r>
      <w:r w:rsidRPr="005F49BA">
        <w:rPr>
          <w:rStyle w:val="tekstdokbold"/>
          <w:rFonts w:ascii="Arial Narrow" w:hAnsi="Arial Narrow"/>
          <w:sz w:val="22"/>
          <w:szCs w:val="22"/>
        </w:rPr>
        <w:t>Formularz cenowy</w:t>
      </w:r>
      <w:r w:rsidRPr="005F49BA">
        <w:rPr>
          <w:rFonts w:ascii="Arial Narrow" w:hAnsi="Arial Narrow"/>
          <w:sz w:val="22"/>
          <w:szCs w:val="22"/>
        </w:rPr>
        <w:t xml:space="preserve">, którego wzór stanowi </w:t>
      </w:r>
      <w:r w:rsidRPr="005F49BA">
        <w:rPr>
          <w:rFonts w:ascii="Arial Narrow" w:hAnsi="Arial Narrow"/>
          <w:bCs/>
          <w:sz w:val="22"/>
          <w:szCs w:val="22"/>
        </w:rPr>
        <w:t xml:space="preserve">załącznik nr </w:t>
      </w:r>
      <w:r w:rsidRPr="005F49BA">
        <w:rPr>
          <w:rFonts w:ascii="Arial Narrow" w:hAnsi="Arial Narrow"/>
          <w:sz w:val="22"/>
          <w:szCs w:val="22"/>
        </w:rPr>
        <w:t>2 do SIWZ</w:t>
      </w:r>
      <w:r w:rsidRPr="005F49BA">
        <w:rPr>
          <w:rFonts w:ascii="Arial Narrow" w:hAnsi="Arial Narrow"/>
          <w:bCs/>
          <w:sz w:val="22"/>
          <w:szCs w:val="22"/>
        </w:rPr>
        <w:t>.</w:t>
      </w:r>
    </w:p>
    <w:p w:rsidR="00FE1688" w:rsidRPr="005F49BA"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5F49BA">
        <w:rPr>
          <w:rFonts w:ascii="Arial Narrow" w:hAnsi="Arial Narrow"/>
          <w:sz w:val="22"/>
          <w:szCs w:val="22"/>
        </w:rPr>
        <w:t>11.2.</w:t>
      </w:r>
      <w:r w:rsidRPr="005F49BA">
        <w:rPr>
          <w:rFonts w:ascii="Arial Narrow" w:hAnsi="Arial Narrow"/>
          <w:sz w:val="22"/>
          <w:szCs w:val="22"/>
        </w:rPr>
        <w:tab/>
      </w:r>
      <w:r w:rsidRPr="005F49BA">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5F49BA" w:rsidRDefault="00FE1688" w:rsidP="00FE1688">
      <w:pPr>
        <w:pStyle w:val="Tekstpodstawowy"/>
        <w:spacing w:before="120" w:line="276" w:lineRule="auto"/>
        <w:ind w:left="720" w:right="-1" w:hanging="720"/>
        <w:jc w:val="both"/>
        <w:rPr>
          <w:rFonts w:ascii="Arial Narrow" w:hAnsi="Arial Narrow"/>
          <w:bCs/>
          <w:spacing w:val="-2"/>
          <w:sz w:val="22"/>
          <w:szCs w:val="22"/>
        </w:rPr>
      </w:pPr>
      <w:r w:rsidRPr="005F49BA">
        <w:rPr>
          <w:rFonts w:ascii="Arial Narrow" w:hAnsi="Arial Narrow"/>
          <w:iCs/>
          <w:sz w:val="22"/>
          <w:szCs w:val="22"/>
        </w:rPr>
        <w:t xml:space="preserve">11.3. </w:t>
      </w:r>
      <w:r w:rsidRPr="005F49BA">
        <w:rPr>
          <w:rFonts w:ascii="Arial Narrow" w:hAnsi="Arial Narrow"/>
          <w:iCs/>
          <w:sz w:val="22"/>
          <w:szCs w:val="22"/>
        </w:rPr>
        <w:tab/>
      </w:r>
      <w:r w:rsidRPr="005F49BA">
        <w:rPr>
          <w:rFonts w:ascii="Arial Narrow" w:hAnsi="Arial Narrow"/>
          <w:bCs/>
          <w:sz w:val="22"/>
          <w:szCs w:val="22"/>
        </w:rPr>
        <w:t xml:space="preserve">Cena musi uwzględniać wszystkie wymagania niniejszej SIWZ oraz obejmować wszelkie koszty, jakie poniesie </w:t>
      </w:r>
      <w:r w:rsidRPr="005F49BA">
        <w:rPr>
          <w:rFonts w:ascii="Arial Narrow" w:hAnsi="Arial Narrow"/>
          <w:bCs/>
          <w:spacing w:val="6"/>
          <w:sz w:val="22"/>
          <w:szCs w:val="22"/>
        </w:rPr>
        <w:t xml:space="preserve">Wykonawca z tytułu należytej oraz zgodnej z obowiązującymi przepisami realizacji </w:t>
      </w:r>
      <w:r w:rsidRPr="005F49BA">
        <w:rPr>
          <w:rFonts w:ascii="Arial Narrow" w:hAnsi="Arial Narrow"/>
          <w:bCs/>
          <w:spacing w:val="-2"/>
          <w:sz w:val="22"/>
          <w:szCs w:val="22"/>
        </w:rPr>
        <w:t>przedmiotu zamówienia.</w:t>
      </w:r>
    </w:p>
    <w:p w:rsidR="00FE1688" w:rsidRPr="005F49BA" w:rsidRDefault="00FE1688" w:rsidP="00FE1688">
      <w:pPr>
        <w:pStyle w:val="Tekstpodstawowy22"/>
        <w:spacing w:before="120" w:line="276" w:lineRule="auto"/>
        <w:ind w:left="720" w:right="-1" w:hanging="720"/>
        <w:rPr>
          <w:rFonts w:ascii="Arial Narrow" w:hAnsi="Arial Narrow" w:cs="Arial"/>
          <w:spacing w:val="-2"/>
          <w:sz w:val="22"/>
          <w:szCs w:val="22"/>
        </w:rPr>
      </w:pPr>
      <w:r w:rsidRPr="005F49BA">
        <w:rPr>
          <w:rFonts w:ascii="Arial Narrow" w:hAnsi="Arial Narrow"/>
          <w:sz w:val="22"/>
          <w:szCs w:val="22"/>
        </w:rPr>
        <w:t>11.4</w:t>
      </w:r>
      <w:r w:rsidRPr="005F49BA">
        <w:rPr>
          <w:rFonts w:ascii="Arial Narrow" w:hAnsi="Arial Narrow"/>
          <w:b/>
          <w:bCs/>
          <w:sz w:val="22"/>
          <w:szCs w:val="22"/>
        </w:rPr>
        <w:tab/>
      </w:r>
      <w:r w:rsidRPr="005F49BA">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5F49BA" w:rsidRDefault="00FE1688" w:rsidP="00FE1688">
      <w:pPr>
        <w:pStyle w:val="Tekstpodstawowy"/>
        <w:spacing w:before="120" w:line="276" w:lineRule="auto"/>
        <w:ind w:left="709" w:hanging="709"/>
        <w:jc w:val="both"/>
        <w:rPr>
          <w:rFonts w:ascii="Arial Narrow" w:hAnsi="Arial Narrow"/>
          <w:sz w:val="22"/>
          <w:szCs w:val="22"/>
        </w:rPr>
      </w:pPr>
      <w:r w:rsidRPr="005F49BA">
        <w:rPr>
          <w:rFonts w:ascii="Arial Narrow" w:hAnsi="Arial Narrow"/>
          <w:sz w:val="22"/>
          <w:szCs w:val="22"/>
        </w:rPr>
        <w:t xml:space="preserve">11.5. </w:t>
      </w:r>
      <w:r w:rsidRPr="005F49BA">
        <w:rPr>
          <w:rFonts w:ascii="Arial Narrow" w:hAnsi="Arial Narrow"/>
          <w:sz w:val="22"/>
          <w:szCs w:val="22"/>
        </w:rPr>
        <w:tab/>
        <w:t>Cena oferty powinna być wyrażona w złotych polskich (PLN) z wyodrębnieniem podatku VAT, z dokładnością do dwóch miejsc po przecinku.</w:t>
      </w:r>
    </w:p>
    <w:p w:rsidR="00FE1688" w:rsidRPr="005F49BA" w:rsidRDefault="00FE1688" w:rsidP="00FE1688">
      <w:pPr>
        <w:tabs>
          <w:tab w:val="left" w:pos="-3119"/>
        </w:tabs>
        <w:spacing w:before="120" w:line="276" w:lineRule="auto"/>
        <w:ind w:left="709" w:hanging="709"/>
        <w:jc w:val="both"/>
        <w:rPr>
          <w:rFonts w:ascii="Arial Narrow" w:hAnsi="Arial Narrow"/>
          <w:sz w:val="22"/>
          <w:szCs w:val="22"/>
        </w:rPr>
      </w:pPr>
      <w:r w:rsidRPr="005F49BA">
        <w:rPr>
          <w:rFonts w:ascii="Arial Narrow" w:hAnsi="Arial Narrow"/>
          <w:sz w:val="22"/>
          <w:szCs w:val="22"/>
        </w:rPr>
        <w:t xml:space="preserve">11.6. </w:t>
      </w:r>
      <w:r w:rsidRPr="005F49BA">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5F49BA"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5F49BA">
        <w:rPr>
          <w:rFonts w:ascii="Arial Narrow" w:hAnsi="Arial Narrow"/>
          <w:sz w:val="22"/>
          <w:szCs w:val="22"/>
        </w:rPr>
        <w:t>wewnątrzwspólnotowego</w:t>
      </w:r>
      <w:proofErr w:type="spellEnd"/>
      <w:r w:rsidRPr="005F49BA">
        <w:rPr>
          <w:rFonts w:ascii="Arial Narrow" w:hAnsi="Arial Narrow"/>
          <w:sz w:val="22"/>
          <w:szCs w:val="22"/>
        </w:rPr>
        <w:t xml:space="preserve"> nabycia towarów,</w:t>
      </w:r>
    </w:p>
    <w:p w:rsidR="00FE1688" w:rsidRPr="005F49BA"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5F49BA">
        <w:rPr>
          <w:rFonts w:ascii="Arial Narrow" w:hAnsi="Arial Narrow"/>
          <w:sz w:val="22"/>
          <w:szCs w:val="22"/>
        </w:rPr>
        <w:t>importu usług lub towarów,</w:t>
      </w:r>
    </w:p>
    <w:p w:rsidR="00FE1688" w:rsidRPr="005F49BA"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5F49BA">
        <w:rPr>
          <w:rFonts w:ascii="Arial Narrow" w:hAnsi="Arial Narrow"/>
          <w:sz w:val="22"/>
          <w:szCs w:val="22"/>
        </w:rPr>
        <w:t>mechanizmu odwróconego obciążenia podatkiem VAT,</w:t>
      </w:r>
    </w:p>
    <w:p w:rsidR="00FE1688" w:rsidRPr="005F49BA" w:rsidRDefault="00FE1688" w:rsidP="00FE1688">
      <w:pPr>
        <w:tabs>
          <w:tab w:val="left" w:pos="-3119"/>
        </w:tabs>
        <w:spacing w:before="120" w:line="276" w:lineRule="auto"/>
        <w:ind w:left="709"/>
        <w:jc w:val="both"/>
        <w:rPr>
          <w:rFonts w:ascii="Arial Narrow" w:hAnsi="Arial Narrow"/>
          <w:sz w:val="22"/>
          <w:szCs w:val="22"/>
        </w:rPr>
      </w:pPr>
      <w:r w:rsidRPr="005F49BA">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5F49BA" w:rsidRDefault="00FE1688" w:rsidP="00FE1688">
      <w:pPr>
        <w:tabs>
          <w:tab w:val="left" w:pos="-3119"/>
        </w:tabs>
        <w:spacing w:before="120" w:line="276" w:lineRule="auto"/>
        <w:ind w:left="709" w:hanging="709"/>
        <w:jc w:val="both"/>
        <w:rPr>
          <w:rFonts w:ascii="Arial Narrow" w:hAnsi="Arial Narrow"/>
          <w:sz w:val="22"/>
          <w:szCs w:val="22"/>
        </w:rPr>
      </w:pPr>
      <w:r w:rsidRPr="005F49BA">
        <w:rPr>
          <w:rFonts w:ascii="Arial Narrow" w:hAnsi="Arial Narrow"/>
          <w:sz w:val="22"/>
          <w:szCs w:val="22"/>
        </w:rPr>
        <w:t xml:space="preserve">11.7. </w:t>
      </w:r>
      <w:r w:rsidRPr="005F49BA">
        <w:rPr>
          <w:rFonts w:ascii="Arial Narrow" w:hAnsi="Arial Narrow"/>
          <w:sz w:val="22"/>
          <w:szCs w:val="22"/>
        </w:rPr>
        <w:tab/>
      </w:r>
      <w:r w:rsidRPr="005F49BA">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w:t>
      </w:r>
      <w:r w:rsidRPr="005F49BA">
        <w:rPr>
          <w:rFonts w:ascii="Arial Narrow" w:hAnsi="Arial Narrow"/>
          <w:sz w:val="22"/>
          <w:szCs w:val="22"/>
          <w:u w:val="single"/>
        </w:rPr>
        <w:lastRenderedPageBreak/>
        <w:t xml:space="preserve">świadczenie będzie prowadzić do jego powstania, oraz wskazując ich wartość bez kwoty podatku. W tym celu należy złożyć wypełnione Oświadczenie stanowiące </w:t>
      </w:r>
      <w:r w:rsidRPr="005F49BA">
        <w:rPr>
          <w:rFonts w:ascii="Arial Narrow" w:hAnsi="Arial Narrow"/>
          <w:b/>
          <w:sz w:val="22"/>
          <w:szCs w:val="22"/>
          <w:u w:val="single"/>
        </w:rPr>
        <w:t>załącznik nr 5 do SIWZ</w:t>
      </w:r>
      <w:r w:rsidRPr="005F49BA">
        <w:rPr>
          <w:rFonts w:ascii="Arial Narrow" w:hAnsi="Arial Narrow"/>
          <w:sz w:val="22"/>
          <w:szCs w:val="22"/>
          <w:u w:val="single"/>
        </w:rPr>
        <w:t>.</w:t>
      </w:r>
    </w:p>
    <w:p w:rsidR="00FE1688" w:rsidRPr="005F49BA" w:rsidRDefault="00FE1688" w:rsidP="00FE1688">
      <w:pPr>
        <w:tabs>
          <w:tab w:val="left" w:pos="-3119"/>
        </w:tabs>
        <w:spacing w:line="276" w:lineRule="auto"/>
        <w:ind w:left="709" w:right="-1" w:hanging="709"/>
        <w:jc w:val="both"/>
        <w:rPr>
          <w:rFonts w:ascii="Arial Narrow" w:hAnsi="Arial Narrow"/>
          <w:sz w:val="22"/>
          <w:szCs w:val="22"/>
        </w:rPr>
      </w:pPr>
    </w:p>
    <w:p w:rsidR="00FE1688" w:rsidRPr="005F49BA" w:rsidRDefault="00FE1688" w:rsidP="00FE1688">
      <w:pPr>
        <w:pStyle w:val="rozdzia"/>
        <w:spacing w:line="276" w:lineRule="auto"/>
        <w:ind w:left="709" w:right="-1" w:hanging="709"/>
        <w:rPr>
          <w:rFonts w:ascii="Arial Narrow" w:hAnsi="Arial Narrow"/>
          <w:sz w:val="22"/>
          <w:szCs w:val="22"/>
        </w:rPr>
      </w:pPr>
      <w:r w:rsidRPr="005F49BA">
        <w:rPr>
          <w:rFonts w:ascii="Arial Narrow" w:hAnsi="Arial Narrow"/>
          <w:sz w:val="22"/>
          <w:szCs w:val="22"/>
        </w:rPr>
        <w:t>12.</w:t>
      </w:r>
      <w:r w:rsidRPr="005F49BA">
        <w:rPr>
          <w:rFonts w:ascii="Arial Narrow" w:hAnsi="Arial Narrow"/>
          <w:sz w:val="22"/>
          <w:szCs w:val="22"/>
        </w:rPr>
        <w:tab/>
        <w:t>DZIAŁANIA POPRZEDZAJĄCE OCENĘ OFERT:</w:t>
      </w:r>
    </w:p>
    <w:p w:rsidR="00FE1688" w:rsidRPr="005F49BA" w:rsidRDefault="00FE1688" w:rsidP="00FE1688">
      <w:pPr>
        <w:tabs>
          <w:tab w:val="left" w:pos="-3119"/>
        </w:tabs>
        <w:spacing w:line="276" w:lineRule="auto"/>
        <w:ind w:left="709" w:right="-1" w:hanging="709"/>
        <w:jc w:val="both"/>
        <w:rPr>
          <w:rFonts w:ascii="Arial Narrow" w:hAnsi="Arial Narrow"/>
          <w:sz w:val="22"/>
          <w:szCs w:val="22"/>
        </w:rPr>
      </w:pPr>
    </w:p>
    <w:p w:rsidR="00FE1688" w:rsidRPr="005F49BA" w:rsidRDefault="00FE1688" w:rsidP="00FE1688">
      <w:pPr>
        <w:tabs>
          <w:tab w:val="left" w:pos="-3119"/>
          <w:tab w:val="left" w:pos="709"/>
        </w:tabs>
        <w:spacing w:line="276" w:lineRule="auto"/>
        <w:ind w:left="709" w:right="-1" w:hanging="709"/>
        <w:jc w:val="both"/>
        <w:rPr>
          <w:rFonts w:ascii="Arial Narrow" w:hAnsi="Arial Narrow"/>
          <w:sz w:val="22"/>
          <w:szCs w:val="22"/>
        </w:rPr>
      </w:pPr>
      <w:r w:rsidRPr="005F49BA">
        <w:rPr>
          <w:rFonts w:ascii="Arial Narrow" w:hAnsi="Arial Narrow"/>
          <w:sz w:val="22"/>
          <w:szCs w:val="22"/>
        </w:rPr>
        <w:t>12.1.</w:t>
      </w:r>
      <w:r w:rsidRPr="005F49BA">
        <w:rPr>
          <w:rFonts w:ascii="Arial Narrow" w:hAnsi="Arial Narrow"/>
          <w:sz w:val="22"/>
          <w:szCs w:val="22"/>
        </w:rPr>
        <w:tab/>
      </w:r>
      <w:r w:rsidRPr="005F49BA">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5F49BA">
          <w:rPr>
            <w:rStyle w:val="Hipercze"/>
            <w:rFonts w:ascii="Arial Narrow" w:hAnsi="Arial Narrow" w:cs="Arial"/>
            <w:color w:val="auto"/>
            <w:sz w:val="22"/>
            <w:szCs w:val="22"/>
            <w:u w:val="none"/>
            <w:lang w:eastAsia="pl-PL"/>
          </w:rPr>
          <w:t>www.ukw.edu.pl</w:t>
        </w:r>
      </w:hyperlink>
      <w:r w:rsidRPr="005F49BA">
        <w:rPr>
          <w:rFonts w:ascii="Arial Narrow" w:hAnsi="Arial Narrow" w:cs="Arial"/>
          <w:sz w:val="22"/>
          <w:szCs w:val="22"/>
          <w:lang w:eastAsia="pl-PL"/>
        </w:rPr>
        <w:t>; (zakładka Zamówienia Publiczne) informacje dotyczące:</w:t>
      </w:r>
    </w:p>
    <w:p w:rsidR="00FE1688" w:rsidRPr="005F49BA"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5F49BA">
        <w:rPr>
          <w:rFonts w:ascii="Arial Narrow" w:hAnsi="Arial Narrow" w:cs="Arial"/>
          <w:sz w:val="22"/>
          <w:szCs w:val="22"/>
          <w:lang w:eastAsia="pl-PL"/>
        </w:rPr>
        <w:t>kwoty jaką zamierza przeznaczyć na sfinansowanie zamówienia</w:t>
      </w:r>
    </w:p>
    <w:p w:rsidR="00FE1688" w:rsidRPr="005F49BA"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5F49BA">
        <w:rPr>
          <w:rFonts w:ascii="Arial Narrow" w:hAnsi="Arial Narrow" w:cs="Arial"/>
          <w:sz w:val="22"/>
          <w:szCs w:val="22"/>
          <w:lang w:eastAsia="pl-PL"/>
        </w:rPr>
        <w:t>nazw (firm) oraz adresów Wykonawców, którzy złożyli oferty w terminie;</w:t>
      </w:r>
    </w:p>
    <w:p w:rsidR="00FE1688" w:rsidRPr="005F49BA"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5F49BA">
        <w:rPr>
          <w:rFonts w:ascii="Arial Narrow" w:hAnsi="Arial Narrow" w:cs="Arial"/>
          <w:sz w:val="22"/>
          <w:szCs w:val="22"/>
          <w:lang w:eastAsia="pl-PL"/>
        </w:rPr>
        <w:t>ceny, terminu wykonania zamówienia, okresu gwarancji i warunków płatności.</w:t>
      </w:r>
    </w:p>
    <w:p w:rsidR="00FE1688" w:rsidRPr="005F49BA" w:rsidRDefault="00FE1688" w:rsidP="00FE1688">
      <w:pPr>
        <w:tabs>
          <w:tab w:val="left" w:pos="-3119"/>
          <w:tab w:val="left" w:pos="709"/>
        </w:tabs>
        <w:spacing w:line="276" w:lineRule="auto"/>
        <w:ind w:left="709" w:right="-1" w:hanging="709"/>
        <w:jc w:val="both"/>
        <w:rPr>
          <w:rFonts w:ascii="Arial Narrow" w:hAnsi="Arial Narrow"/>
          <w:sz w:val="22"/>
          <w:szCs w:val="22"/>
        </w:rPr>
      </w:pPr>
      <w:r w:rsidRPr="005F49BA">
        <w:rPr>
          <w:rFonts w:ascii="Arial Narrow" w:hAnsi="Arial Narrow"/>
          <w:sz w:val="22"/>
          <w:szCs w:val="22"/>
        </w:rPr>
        <w:t>12.2.</w:t>
      </w:r>
      <w:r w:rsidRPr="005F49BA">
        <w:rPr>
          <w:rFonts w:ascii="Arial Narrow" w:hAnsi="Arial Narrow"/>
          <w:sz w:val="22"/>
          <w:szCs w:val="22"/>
        </w:rPr>
        <w:tab/>
      </w:r>
      <w:r w:rsidRPr="005F49BA">
        <w:rPr>
          <w:rFonts w:ascii="Arial Narrow" w:hAnsi="Arial Narrow" w:cs="Arial"/>
          <w:sz w:val="22"/>
          <w:szCs w:val="22"/>
          <w:lang w:eastAsia="pl-PL"/>
        </w:rPr>
        <w:t>Zamawiający poprawi w ofercie:</w:t>
      </w:r>
    </w:p>
    <w:p w:rsidR="00FE1688" w:rsidRPr="005F49BA"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5F49BA">
        <w:rPr>
          <w:rFonts w:ascii="Arial Narrow" w:hAnsi="Arial Narrow" w:cs="Arial"/>
          <w:sz w:val="22"/>
          <w:szCs w:val="22"/>
          <w:lang w:eastAsia="pl-PL"/>
        </w:rPr>
        <w:t>oczywiste omyłki pisarskie,</w:t>
      </w:r>
    </w:p>
    <w:p w:rsidR="00FE1688" w:rsidRPr="005F49BA"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5F49BA">
        <w:rPr>
          <w:rFonts w:ascii="Arial Narrow" w:hAnsi="Arial Narrow" w:cs="Arial"/>
          <w:sz w:val="22"/>
          <w:szCs w:val="22"/>
          <w:lang w:eastAsia="pl-PL"/>
        </w:rPr>
        <w:t>oczywiste omyłki rachunkowe, z uwzględnieniem konsekwencji rachunkowych dokonanych poprawek,</w:t>
      </w:r>
    </w:p>
    <w:p w:rsidR="00FE1688" w:rsidRPr="005F49BA"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5F49BA">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5F49BA"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5F49BA">
        <w:rPr>
          <w:rFonts w:ascii="Arial Narrow" w:hAnsi="Arial Narrow" w:cs="Arial"/>
          <w:sz w:val="22"/>
          <w:szCs w:val="22"/>
          <w:lang w:eastAsia="pl-PL"/>
        </w:rPr>
        <w:t>niezwłocznie zawiadamiając o tym wykonawcę, którego oferta została poprawiona.</w:t>
      </w:r>
    </w:p>
    <w:p w:rsidR="00FE1688" w:rsidRPr="005F49BA" w:rsidRDefault="00FE1688" w:rsidP="00FE1688">
      <w:pPr>
        <w:tabs>
          <w:tab w:val="left" w:pos="-3119"/>
        </w:tabs>
        <w:spacing w:line="276" w:lineRule="auto"/>
        <w:ind w:left="709" w:right="-1" w:hanging="709"/>
        <w:jc w:val="both"/>
        <w:rPr>
          <w:rFonts w:ascii="Arial Narrow" w:hAnsi="Arial Narrow"/>
          <w:sz w:val="22"/>
          <w:szCs w:val="22"/>
        </w:rPr>
      </w:pPr>
    </w:p>
    <w:p w:rsidR="00FE1688" w:rsidRPr="005F49BA" w:rsidRDefault="00FE1688" w:rsidP="00FE1688">
      <w:pPr>
        <w:pStyle w:val="rozdzia"/>
        <w:spacing w:line="276" w:lineRule="auto"/>
        <w:ind w:left="709" w:right="-1" w:hanging="709"/>
        <w:rPr>
          <w:rFonts w:ascii="Arial Narrow" w:hAnsi="Arial Narrow"/>
          <w:sz w:val="22"/>
          <w:szCs w:val="22"/>
        </w:rPr>
      </w:pPr>
      <w:r w:rsidRPr="005F49BA">
        <w:rPr>
          <w:rFonts w:ascii="Arial Narrow" w:hAnsi="Arial Narrow"/>
          <w:sz w:val="22"/>
          <w:szCs w:val="22"/>
        </w:rPr>
        <w:t>13.</w:t>
      </w:r>
      <w:r w:rsidRPr="005F49BA">
        <w:rPr>
          <w:rFonts w:ascii="Arial Narrow" w:hAnsi="Arial Narrow"/>
          <w:sz w:val="22"/>
          <w:szCs w:val="22"/>
        </w:rPr>
        <w:tab/>
        <w:t>WYMAGANIA DOTYCZĄCE WADIUM</w:t>
      </w:r>
    </w:p>
    <w:p w:rsidR="00FE1688" w:rsidRPr="005F49BA" w:rsidRDefault="00FE1688" w:rsidP="00FE1688">
      <w:pPr>
        <w:spacing w:before="120" w:line="276" w:lineRule="auto"/>
        <w:ind w:left="720" w:hanging="720"/>
        <w:jc w:val="both"/>
        <w:rPr>
          <w:rFonts w:ascii="Arial Narrow" w:hAnsi="Arial Narrow"/>
          <w:b/>
          <w:sz w:val="22"/>
          <w:szCs w:val="22"/>
        </w:rPr>
      </w:pPr>
      <w:r w:rsidRPr="005F49BA">
        <w:rPr>
          <w:rFonts w:ascii="Arial Narrow" w:hAnsi="Arial Narrow"/>
          <w:sz w:val="22"/>
          <w:szCs w:val="22"/>
        </w:rPr>
        <w:t xml:space="preserve">13.1. </w:t>
      </w:r>
      <w:r w:rsidRPr="005F49BA">
        <w:rPr>
          <w:rFonts w:ascii="Arial Narrow" w:hAnsi="Arial Narrow"/>
          <w:sz w:val="22"/>
          <w:szCs w:val="22"/>
        </w:rPr>
        <w:tab/>
        <w:t>Zamawiający nie żąda wniesienia wadium.</w:t>
      </w:r>
    </w:p>
    <w:p w:rsidR="00FE1688" w:rsidRPr="005F49BA" w:rsidRDefault="00FE1688" w:rsidP="00FE1688">
      <w:pPr>
        <w:spacing w:line="276" w:lineRule="auto"/>
        <w:ind w:right="-1"/>
        <w:jc w:val="both"/>
        <w:rPr>
          <w:rFonts w:ascii="Arial Narrow" w:hAnsi="Arial Narrow"/>
          <w:i/>
          <w:sz w:val="22"/>
          <w:szCs w:val="22"/>
        </w:rPr>
      </w:pPr>
    </w:p>
    <w:p w:rsidR="00FE1688" w:rsidRPr="005F49BA" w:rsidRDefault="00FE1688" w:rsidP="00FE1688">
      <w:pPr>
        <w:pStyle w:val="rozdzia"/>
        <w:numPr>
          <w:ilvl w:val="0"/>
          <w:numId w:val="3"/>
        </w:numPr>
        <w:spacing w:line="276" w:lineRule="auto"/>
        <w:ind w:right="-1"/>
        <w:rPr>
          <w:rFonts w:ascii="Arial Narrow" w:hAnsi="Arial Narrow"/>
          <w:sz w:val="22"/>
          <w:szCs w:val="22"/>
        </w:rPr>
      </w:pPr>
      <w:r w:rsidRPr="005F49BA">
        <w:rPr>
          <w:rFonts w:ascii="Arial Narrow" w:hAnsi="Arial Narrow"/>
          <w:sz w:val="22"/>
          <w:szCs w:val="22"/>
        </w:rPr>
        <w:t>MIEJSCE ORAZ TERMIN SKŁADANIA I OTWARCIA OFERT</w:t>
      </w:r>
    </w:p>
    <w:p w:rsidR="00FE1688" w:rsidRPr="005F49BA"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5F49BA">
        <w:rPr>
          <w:rFonts w:ascii="Arial Narrow" w:hAnsi="Arial Narrow"/>
          <w:spacing w:val="4"/>
          <w:sz w:val="22"/>
          <w:szCs w:val="22"/>
        </w:rPr>
        <w:t>Oferty powinny być złożone za pośrednictwem operatora pocztowego, kuriera lub doręczone osobiście w siedzibie Zamawiającego:</w:t>
      </w:r>
      <w:r w:rsidR="00B52D37" w:rsidRPr="005F49BA">
        <w:rPr>
          <w:rFonts w:ascii="Arial Narrow" w:hAnsi="Arial Narrow"/>
          <w:spacing w:val="4"/>
          <w:sz w:val="22"/>
          <w:szCs w:val="22"/>
        </w:rPr>
        <w:t xml:space="preserve"> </w:t>
      </w:r>
      <w:r w:rsidR="00B52D37" w:rsidRPr="005F49BA">
        <w:rPr>
          <w:rFonts w:ascii="Arial Narrow" w:hAnsi="Arial Narrow"/>
          <w:b/>
          <w:sz w:val="22"/>
          <w:szCs w:val="22"/>
        </w:rPr>
        <w:t xml:space="preserve"> </w:t>
      </w:r>
      <w:r w:rsidR="00B52D37" w:rsidRPr="005F49BA">
        <w:rPr>
          <w:rFonts w:ascii="Arial Narrow" w:hAnsi="Arial Narrow" w:cs="Arial"/>
          <w:sz w:val="22"/>
          <w:szCs w:val="22"/>
          <w:shd w:val="clear" w:color="auto" w:fill="FFFFFF"/>
        </w:rPr>
        <w:t xml:space="preserve">„Szpital Powiatowy we Wrześni” Sp. z </w:t>
      </w:r>
      <w:proofErr w:type="spellStart"/>
      <w:r w:rsidR="00B52D37" w:rsidRPr="005F49BA">
        <w:rPr>
          <w:rFonts w:ascii="Arial Narrow" w:hAnsi="Arial Narrow" w:cs="Arial"/>
          <w:sz w:val="22"/>
          <w:szCs w:val="22"/>
          <w:shd w:val="clear" w:color="auto" w:fill="FFFFFF"/>
        </w:rPr>
        <w:t>o.o.,ul</w:t>
      </w:r>
      <w:proofErr w:type="spellEnd"/>
      <w:r w:rsidR="00B52D37" w:rsidRPr="005F49BA">
        <w:rPr>
          <w:rFonts w:ascii="Arial Narrow" w:hAnsi="Arial Narrow" w:cs="Arial"/>
          <w:sz w:val="22"/>
          <w:szCs w:val="22"/>
          <w:shd w:val="clear" w:color="auto" w:fill="FFFFFF"/>
        </w:rPr>
        <w:t xml:space="preserve">. </w:t>
      </w:r>
      <w:r w:rsidR="00B52D37" w:rsidRPr="005F49BA">
        <w:rPr>
          <w:rFonts w:ascii="Arial Narrow" w:hAnsi="Arial Narrow" w:cs="Arial"/>
          <w:sz w:val="22"/>
          <w:szCs w:val="22"/>
        </w:rPr>
        <w:t>Słowackiego 2, 62- 300 Września</w:t>
      </w:r>
      <w:r w:rsidR="00896D97" w:rsidRPr="005F49BA">
        <w:rPr>
          <w:rFonts w:ascii="Arial Narrow" w:hAnsi="Arial Narrow" w:cs="Arial"/>
          <w:sz w:val="22"/>
          <w:szCs w:val="22"/>
        </w:rPr>
        <w:t xml:space="preserve"> w </w:t>
      </w:r>
      <w:r w:rsidR="00896D97" w:rsidRPr="005F49BA">
        <w:rPr>
          <w:rFonts w:ascii="Arial Narrow" w:hAnsi="Arial Narrow"/>
          <w:b/>
          <w:sz w:val="22"/>
          <w:szCs w:val="22"/>
        </w:rPr>
        <w:t>Sekretariacie</w:t>
      </w:r>
      <w:r w:rsidR="00B52D37" w:rsidRPr="005F49BA">
        <w:rPr>
          <w:rFonts w:ascii="Arial Narrow" w:hAnsi="Arial Narrow"/>
          <w:b/>
          <w:sz w:val="22"/>
          <w:szCs w:val="22"/>
        </w:rPr>
        <w:t xml:space="preserve">, pokój nr 104 </w:t>
      </w:r>
      <w:r w:rsidRPr="005F49BA">
        <w:rPr>
          <w:rFonts w:ascii="Arial Narrow" w:hAnsi="Arial Narrow"/>
          <w:sz w:val="22"/>
          <w:szCs w:val="22"/>
        </w:rPr>
        <w:t xml:space="preserve">w terminie do dnia </w:t>
      </w:r>
      <w:r w:rsidR="00DD4E81">
        <w:rPr>
          <w:rFonts w:ascii="Arial Narrow" w:hAnsi="Arial Narrow"/>
          <w:b/>
          <w:sz w:val="22"/>
          <w:szCs w:val="22"/>
        </w:rPr>
        <w:t>14</w:t>
      </w:r>
      <w:r w:rsidR="00A0434E">
        <w:rPr>
          <w:rFonts w:ascii="Arial Narrow" w:hAnsi="Arial Narrow"/>
          <w:b/>
          <w:sz w:val="22"/>
          <w:szCs w:val="22"/>
        </w:rPr>
        <w:t>.08.</w:t>
      </w:r>
      <w:r w:rsidR="005F530E" w:rsidRPr="005F49BA">
        <w:rPr>
          <w:rFonts w:ascii="Arial Narrow" w:hAnsi="Arial Narrow"/>
          <w:b/>
          <w:sz w:val="22"/>
          <w:szCs w:val="22"/>
        </w:rPr>
        <w:t>2019</w:t>
      </w:r>
      <w:r w:rsidRPr="005F49BA">
        <w:rPr>
          <w:rFonts w:ascii="Arial Narrow" w:hAnsi="Arial Narrow"/>
          <w:b/>
          <w:sz w:val="22"/>
          <w:szCs w:val="22"/>
        </w:rPr>
        <w:t xml:space="preserve"> r. do godziny 1</w:t>
      </w:r>
      <w:r w:rsidR="00B52D37" w:rsidRPr="005F49BA">
        <w:rPr>
          <w:rFonts w:ascii="Arial Narrow" w:hAnsi="Arial Narrow"/>
          <w:b/>
          <w:sz w:val="22"/>
          <w:szCs w:val="22"/>
        </w:rPr>
        <w:t>0</w:t>
      </w:r>
      <w:r w:rsidRPr="005F49BA">
        <w:rPr>
          <w:rFonts w:ascii="Arial Narrow" w:hAnsi="Arial Narrow"/>
          <w:b/>
          <w:sz w:val="22"/>
          <w:szCs w:val="22"/>
        </w:rPr>
        <w:t>:00</w:t>
      </w:r>
    </w:p>
    <w:p w:rsidR="00FE1688" w:rsidRPr="005F49BA" w:rsidRDefault="00FE1688" w:rsidP="00FE1688">
      <w:pPr>
        <w:spacing w:line="276" w:lineRule="auto"/>
        <w:ind w:right="-1"/>
        <w:jc w:val="both"/>
        <w:rPr>
          <w:rFonts w:ascii="Arial Narrow" w:hAnsi="Arial Narrow"/>
          <w:sz w:val="22"/>
          <w:szCs w:val="22"/>
        </w:rPr>
      </w:pPr>
    </w:p>
    <w:p w:rsidR="00B52D37" w:rsidRPr="005F49BA"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5F49BA">
        <w:rPr>
          <w:rFonts w:ascii="Arial Narrow" w:hAnsi="Arial Narrow"/>
          <w:sz w:val="22"/>
          <w:szCs w:val="22"/>
        </w:rPr>
        <w:t>Otwarcie ofert nastąpi w</w:t>
      </w:r>
      <w:r w:rsidRPr="005F49BA">
        <w:rPr>
          <w:rFonts w:ascii="Arial Narrow" w:hAnsi="Arial Narrow"/>
          <w:b/>
          <w:sz w:val="22"/>
          <w:szCs w:val="22"/>
        </w:rPr>
        <w:t xml:space="preserve"> </w:t>
      </w:r>
      <w:r w:rsidRPr="005F49BA">
        <w:rPr>
          <w:rFonts w:ascii="Arial Narrow" w:hAnsi="Arial Narrow"/>
          <w:spacing w:val="4"/>
          <w:sz w:val="22"/>
          <w:szCs w:val="22"/>
        </w:rPr>
        <w:t>siedzibie Zamawiającego:</w:t>
      </w:r>
      <w:r w:rsidR="00B52D37" w:rsidRPr="005F49BA">
        <w:rPr>
          <w:rFonts w:ascii="Arial Narrow" w:hAnsi="Arial Narrow"/>
          <w:b/>
          <w:sz w:val="22"/>
          <w:szCs w:val="22"/>
        </w:rPr>
        <w:t xml:space="preserve"> </w:t>
      </w:r>
      <w:r w:rsidR="00B52D37" w:rsidRPr="005F49BA">
        <w:rPr>
          <w:rFonts w:ascii="Arial Narrow" w:hAnsi="Arial Narrow"/>
          <w:spacing w:val="4"/>
          <w:sz w:val="22"/>
          <w:szCs w:val="22"/>
        </w:rPr>
        <w:t xml:space="preserve">: </w:t>
      </w:r>
      <w:r w:rsidR="00B52D37" w:rsidRPr="005F49BA">
        <w:rPr>
          <w:rFonts w:ascii="Arial Narrow" w:hAnsi="Arial Narrow"/>
          <w:b/>
          <w:sz w:val="22"/>
          <w:szCs w:val="22"/>
        </w:rPr>
        <w:t xml:space="preserve"> </w:t>
      </w:r>
      <w:r w:rsidR="00B52D37" w:rsidRPr="005F49BA">
        <w:rPr>
          <w:rFonts w:ascii="Arial Narrow" w:hAnsi="Arial Narrow" w:cs="Arial"/>
          <w:sz w:val="22"/>
          <w:szCs w:val="22"/>
          <w:shd w:val="clear" w:color="auto" w:fill="FFFFFF"/>
        </w:rPr>
        <w:t xml:space="preserve">„Szpital Powiatowy we Wrześni” Sp. z </w:t>
      </w:r>
      <w:proofErr w:type="spellStart"/>
      <w:r w:rsidR="00B52D37" w:rsidRPr="005F49BA">
        <w:rPr>
          <w:rFonts w:ascii="Arial Narrow" w:hAnsi="Arial Narrow" w:cs="Arial"/>
          <w:sz w:val="22"/>
          <w:szCs w:val="22"/>
          <w:shd w:val="clear" w:color="auto" w:fill="FFFFFF"/>
        </w:rPr>
        <w:t>o.o.,ul</w:t>
      </w:r>
      <w:proofErr w:type="spellEnd"/>
      <w:r w:rsidR="00B52D37" w:rsidRPr="005F49BA">
        <w:rPr>
          <w:rFonts w:ascii="Arial Narrow" w:hAnsi="Arial Narrow" w:cs="Arial"/>
          <w:sz w:val="22"/>
          <w:szCs w:val="22"/>
          <w:shd w:val="clear" w:color="auto" w:fill="FFFFFF"/>
        </w:rPr>
        <w:t xml:space="preserve">. </w:t>
      </w:r>
      <w:r w:rsidR="00B52D37" w:rsidRPr="005F49BA">
        <w:rPr>
          <w:rFonts w:ascii="Arial Narrow" w:hAnsi="Arial Narrow" w:cs="Arial"/>
          <w:sz w:val="22"/>
          <w:szCs w:val="22"/>
        </w:rPr>
        <w:t xml:space="preserve">Słowackiego 2, 62- 300 Września w </w:t>
      </w:r>
      <w:r w:rsidR="00B52D37" w:rsidRPr="005F49BA">
        <w:rPr>
          <w:rFonts w:ascii="Arial Narrow" w:hAnsi="Arial Narrow"/>
          <w:b/>
          <w:sz w:val="22"/>
          <w:szCs w:val="22"/>
        </w:rPr>
        <w:t xml:space="preserve">sekretariacie, pokój nr 104 </w:t>
      </w:r>
      <w:r w:rsidR="00B52D37" w:rsidRPr="005F49BA">
        <w:rPr>
          <w:rFonts w:ascii="Arial Narrow" w:hAnsi="Arial Narrow"/>
          <w:sz w:val="22"/>
          <w:szCs w:val="22"/>
        </w:rPr>
        <w:t xml:space="preserve">w terminie do dnia </w:t>
      </w:r>
      <w:r w:rsidR="00DD4E81">
        <w:rPr>
          <w:rFonts w:ascii="Arial Narrow" w:hAnsi="Arial Narrow"/>
          <w:b/>
          <w:sz w:val="22"/>
          <w:szCs w:val="22"/>
        </w:rPr>
        <w:t>14</w:t>
      </w:r>
      <w:r w:rsidR="00A0434E">
        <w:rPr>
          <w:rFonts w:ascii="Arial Narrow" w:hAnsi="Arial Narrow"/>
          <w:b/>
          <w:sz w:val="22"/>
          <w:szCs w:val="22"/>
        </w:rPr>
        <w:t>.08</w:t>
      </w:r>
      <w:r w:rsidR="00EA02B5" w:rsidRPr="005F49BA">
        <w:rPr>
          <w:rFonts w:ascii="Arial Narrow" w:hAnsi="Arial Narrow"/>
          <w:b/>
          <w:sz w:val="22"/>
          <w:szCs w:val="22"/>
        </w:rPr>
        <w:t>.</w:t>
      </w:r>
      <w:r w:rsidR="005F530E" w:rsidRPr="005F49BA">
        <w:rPr>
          <w:rFonts w:ascii="Arial Narrow" w:hAnsi="Arial Narrow"/>
          <w:b/>
          <w:sz w:val="22"/>
          <w:szCs w:val="22"/>
        </w:rPr>
        <w:t>2019</w:t>
      </w:r>
      <w:r w:rsidR="00B52D37" w:rsidRPr="005F49BA">
        <w:rPr>
          <w:rFonts w:ascii="Arial Narrow" w:hAnsi="Arial Narrow"/>
          <w:b/>
          <w:sz w:val="22"/>
          <w:szCs w:val="22"/>
        </w:rPr>
        <w:t xml:space="preserve"> r. do godziny 10</w:t>
      </w:r>
      <w:r w:rsidR="00896D97" w:rsidRPr="005F49BA">
        <w:rPr>
          <w:rFonts w:ascii="Arial Narrow" w:hAnsi="Arial Narrow"/>
          <w:b/>
          <w:sz w:val="22"/>
          <w:szCs w:val="22"/>
        </w:rPr>
        <w:t>:3</w:t>
      </w:r>
      <w:r w:rsidR="00B52D37" w:rsidRPr="005F49BA">
        <w:rPr>
          <w:rFonts w:ascii="Arial Narrow" w:hAnsi="Arial Narrow"/>
          <w:b/>
          <w:sz w:val="22"/>
          <w:szCs w:val="22"/>
        </w:rPr>
        <w:t>0</w:t>
      </w:r>
    </w:p>
    <w:p w:rsidR="00FE1688" w:rsidRPr="005F49BA" w:rsidRDefault="00896D97" w:rsidP="00896D97">
      <w:pPr>
        <w:spacing w:line="276" w:lineRule="auto"/>
        <w:ind w:right="-1"/>
        <w:jc w:val="both"/>
        <w:rPr>
          <w:rFonts w:ascii="Arial Narrow" w:hAnsi="Arial Narrow"/>
          <w:sz w:val="22"/>
          <w:szCs w:val="22"/>
        </w:rPr>
      </w:pPr>
      <w:r w:rsidRPr="005F49BA">
        <w:rPr>
          <w:rFonts w:ascii="Arial Narrow" w:hAnsi="Arial Narrow"/>
          <w:sz w:val="22"/>
          <w:szCs w:val="22"/>
        </w:rPr>
        <w:t>14</w:t>
      </w:r>
      <w:r w:rsidR="00FE1688" w:rsidRPr="005F49BA">
        <w:rPr>
          <w:rFonts w:ascii="Arial Narrow" w:hAnsi="Arial Narrow"/>
          <w:sz w:val="22"/>
          <w:szCs w:val="22"/>
        </w:rPr>
        <w:t>.3.</w:t>
      </w:r>
      <w:r w:rsidR="00FE1688" w:rsidRPr="005F49BA">
        <w:rPr>
          <w:rFonts w:ascii="Arial Narrow" w:hAnsi="Arial Narrow"/>
          <w:sz w:val="22"/>
          <w:szCs w:val="22"/>
        </w:rPr>
        <w:tab/>
        <w:t>Otwarcie ofert jest jawne.</w:t>
      </w:r>
    </w:p>
    <w:p w:rsidR="00FE1688" w:rsidRPr="005F49BA" w:rsidRDefault="00896D97" w:rsidP="00FE1688">
      <w:pPr>
        <w:spacing w:before="120" w:line="276" w:lineRule="auto"/>
        <w:ind w:left="703" w:hanging="703"/>
        <w:jc w:val="both"/>
        <w:rPr>
          <w:rFonts w:ascii="Arial Narrow" w:hAnsi="Arial Narrow"/>
          <w:sz w:val="22"/>
          <w:szCs w:val="22"/>
        </w:rPr>
      </w:pPr>
      <w:r w:rsidRPr="005F49BA">
        <w:rPr>
          <w:rFonts w:ascii="Arial Narrow" w:hAnsi="Arial Narrow"/>
          <w:sz w:val="22"/>
          <w:szCs w:val="22"/>
        </w:rPr>
        <w:t>14</w:t>
      </w:r>
      <w:r w:rsidR="00FE1688" w:rsidRPr="005F49BA">
        <w:rPr>
          <w:rFonts w:ascii="Arial Narrow" w:hAnsi="Arial Narrow"/>
          <w:sz w:val="22"/>
          <w:szCs w:val="22"/>
        </w:rPr>
        <w:t>.4.</w:t>
      </w:r>
      <w:r w:rsidR="00FE1688" w:rsidRPr="005F49BA">
        <w:rPr>
          <w:rFonts w:ascii="Arial Narrow" w:hAnsi="Arial Narrow"/>
          <w:sz w:val="22"/>
          <w:szCs w:val="22"/>
        </w:rPr>
        <w:tab/>
      </w:r>
      <w:r w:rsidR="00FE1688" w:rsidRPr="005F49BA">
        <w:rPr>
          <w:rFonts w:ascii="Arial Narrow" w:hAnsi="Arial Narrow"/>
          <w:sz w:val="22"/>
          <w:szCs w:val="22"/>
        </w:rPr>
        <w:tab/>
        <w:t>W przypadku złożenia Zamawiającemu przez Wykonawcę oferty po terminie składania ofert, Zamawiający niezwłocznie zwróci ofertę Wykonawcy.</w:t>
      </w:r>
    </w:p>
    <w:p w:rsidR="00FE1688" w:rsidRPr="005F49BA" w:rsidRDefault="00FE1688" w:rsidP="00FE1688">
      <w:pPr>
        <w:suppressAutoHyphens w:val="0"/>
        <w:spacing w:line="276" w:lineRule="auto"/>
        <w:ind w:right="-1"/>
        <w:rPr>
          <w:rFonts w:ascii="Arial Narrow" w:hAnsi="Arial Narrow"/>
          <w:b/>
          <w:iCs/>
          <w:sz w:val="22"/>
          <w:szCs w:val="22"/>
        </w:rPr>
      </w:pPr>
    </w:p>
    <w:p w:rsidR="00FE1688" w:rsidRPr="005F49BA" w:rsidRDefault="00FE1688" w:rsidP="00FE1688">
      <w:pPr>
        <w:pStyle w:val="rozdzia"/>
        <w:numPr>
          <w:ilvl w:val="0"/>
          <w:numId w:val="6"/>
        </w:numPr>
        <w:spacing w:line="276" w:lineRule="auto"/>
        <w:ind w:right="-1"/>
        <w:rPr>
          <w:rFonts w:ascii="Arial Narrow" w:hAnsi="Arial Narrow"/>
          <w:sz w:val="22"/>
          <w:szCs w:val="22"/>
        </w:rPr>
      </w:pPr>
      <w:r w:rsidRPr="005F49BA">
        <w:rPr>
          <w:rFonts w:ascii="Arial Narrow" w:hAnsi="Arial Narrow"/>
          <w:sz w:val="22"/>
          <w:szCs w:val="22"/>
        </w:rPr>
        <w:t>TERMIN ZWIĄZANIA OFERTĄ</w:t>
      </w:r>
    </w:p>
    <w:p w:rsidR="00FE1688" w:rsidRPr="005F49BA"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5F49BA">
        <w:rPr>
          <w:rFonts w:ascii="Arial Narrow" w:hAnsi="Arial Narrow" w:cs="Times New Roman"/>
          <w:spacing w:val="4"/>
          <w:sz w:val="22"/>
          <w:szCs w:val="22"/>
        </w:rPr>
        <w:t xml:space="preserve">Termin związania ofertą wynosi </w:t>
      </w:r>
      <w:r w:rsidRPr="005F49BA">
        <w:rPr>
          <w:rFonts w:ascii="Arial Narrow" w:hAnsi="Arial Narrow" w:cs="Times New Roman"/>
          <w:b/>
          <w:spacing w:val="4"/>
          <w:sz w:val="22"/>
          <w:szCs w:val="22"/>
        </w:rPr>
        <w:t>3</w:t>
      </w:r>
      <w:r w:rsidRPr="005F49BA">
        <w:rPr>
          <w:rFonts w:ascii="Arial Narrow" w:hAnsi="Arial Narrow" w:cs="Times New Roman"/>
          <w:b/>
          <w:iCs/>
          <w:spacing w:val="4"/>
          <w:sz w:val="22"/>
          <w:szCs w:val="22"/>
        </w:rPr>
        <w:t>0</w:t>
      </w:r>
      <w:r w:rsidRPr="005F49BA">
        <w:rPr>
          <w:rFonts w:ascii="Arial Narrow" w:hAnsi="Arial Narrow" w:cs="Times New Roman"/>
          <w:b/>
          <w:spacing w:val="4"/>
          <w:sz w:val="22"/>
          <w:szCs w:val="22"/>
        </w:rPr>
        <w:t xml:space="preserve"> dni</w:t>
      </w:r>
      <w:r w:rsidRPr="005F49BA">
        <w:rPr>
          <w:rFonts w:ascii="Arial Narrow" w:hAnsi="Arial Narrow" w:cs="Times New Roman"/>
          <w:spacing w:val="4"/>
          <w:sz w:val="22"/>
          <w:szCs w:val="22"/>
        </w:rPr>
        <w:t>. Bieg terminu związania ofertą rozpoczyna się wraz z upływem terminu składania ofert.</w:t>
      </w:r>
    </w:p>
    <w:p w:rsidR="00FE1688" w:rsidRPr="005F49BA"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5F49BA">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5F49BA">
        <w:rPr>
          <w:rFonts w:ascii="Arial Narrow" w:hAnsi="Arial Narrow"/>
          <w:spacing w:val="4"/>
          <w:sz w:val="22"/>
          <w:szCs w:val="22"/>
        </w:rPr>
        <w:t xml:space="preserve">, o którym mowa w </w:t>
      </w:r>
      <w:proofErr w:type="spellStart"/>
      <w:r w:rsidRPr="005F49BA">
        <w:rPr>
          <w:rFonts w:ascii="Arial Narrow" w:hAnsi="Arial Narrow"/>
          <w:spacing w:val="4"/>
          <w:sz w:val="22"/>
          <w:szCs w:val="22"/>
        </w:rPr>
        <w:t>pkt</w:t>
      </w:r>
      <w:proofErr w:type="spellEnd"/>
      <w:r w:rsidRPr="005F49BA">
        <w:rPr>
          <w:rFonts w:ascii="Arial Narrow" w:hAnsi="Arial Narrow"/>
          <w:spacing w:val="4"/>
          <w:sz w:val="22"/>
          <w:szCs w:val="22"/>
        </w:rPr>
        <w:t xml:space="preserve"> 15.1., </w:t>
      </w:r>
      <w:r w:rsidRPr="005F49BA">
        <w:rPr>
          <w:rFonts w:ascii="Arial Narrow" w:hAnsi="Arial Narrow"/>
          <w:sz w:val="22"/>
          <w:szCs w:val="22"/>
        </w:rPr>
        <w:t>o oznaczony okres, nie dłuższy jednak niż 60 dni.</w:t>
      </w:r>
    </w:p>
    <w:p w:rsidR="00FE1688" w:rsidRPr="005F49BA"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5F49BA">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5F49BA"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5F49BA" w:rsidRDefault="00FE1688" w:rsidP="00FE1688">
      <w:pPr>
        <w:pStyle w:val="rozdzia"/>
        <w:numPr>
          <w:ilvl w:val="0"/>
          <w:numId w:val="4"/>
        </w:numPr>
        <w:tabs>
          <w:tab w:val="left" w:pos="709"/>
        </w:tabs>
        <w:spacing w:line="276" w:lineRule="auto"/>
        <w:ind w:right="-1"/>
        <w:rPr>
          <w:rFonts w:ascii="Arial Narrow" w:hAnsi="Arial Narrow"/>
          <w:sz w:val="22"/>
          <w:szCs w:val="22"/>
        </w:rPr>
      </w:pPr>
      <w:r w:rsidRPr="005F49BA">
        <w:rPr>
          <w:rFonts w:ascii="Arial Narrow" w:hAnsi="Arial Narrow"/>
          <w:sz w:val="22"/>
          <w:szCs w:val="22"/>
        </w:rPr>
        <w:t>OPIS KRYTERIÓW I SPOSOBU OCENY OFERT</w:t>
      </w:r>
    </w:p>
    <w:p w:rsidR="006D05BD" w:rsidRPr="005F49BA" w:rsidRDefault="006D05BD" w:rsidP="008746DC">
      <w:pPr>
        <w:pStyle w:val="Bezodstpw"/>
        <w:numPr>
          <w:ilvl w:val="0"/>
          <w:numId w:val="31"/>
        </w:numPr>
        <w:jc w:val="both"/>
        <w:rPr>
          <w:rFonts w:ascii="Arial Narrow" w:hAnsi="Arial Narrow" w:cs="Arial Narrow"/>
        </w:rPr>
      </w:pPr>
      <w:r w:rsidRPr="005F49BA">
        <w:rPr>
          <w:rFonts w:ascii="Arial Narrow" w:hAnsi="Arial Narrow" w:cs="Arial Narrow"/>
        </w:rPr>
        <w:t>Wyboru najkorzystniejszej oferty dokonuje Komisja przetargowa.</w:t>
      </w:r>
    </w:p>
    <w:p w:rsidR="006D05BD" w:rsidRPr="005F49BA"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5F49BA">
        <w:rPr>
          <w:rFonts w:ascii="Arial Narrow" w:hAnsi="Arial Narrow" w:cs="Arial Narrow"/>
        </w:rPr>
        <w:t>W toku badania i oceny ofert Komisja przetargowa może żądać od Wykonawców wyjaśnień dotyczących treści złożonych ofert.</w:t>
      </w:r>
    </w:p>
    <w:p w:rsidR="006D05BD" w:rsidRPr="005F49BA"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5F49BA">
        <w:rPr>
          <w:rFonts w:ascii="Arial Narrow" w:hAnsi="Arial Narrow" w:cs="Arial Narrow"/>
        </w:rPr>
        <w:t xml:space="preserve">Komisja przetargowa poprawi w ofertach: </w:t>
      </w:r>
    </w:p>
    <w:p w:rsidR="006D05BD" w:rsidRPr="005F49BA"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5F49BA">
        <w:rPr>
          <w:rFonts w:ascii="Arial Narrow" w:hAnsi="Arial Narrow" w:cs="Arial Narrow"/>
        </w:rPr>
        <w:lastRenderedPageBreak/>
        <w:t>Oczywiste omyłki pisarskie;</w:t>
      </w:r>
    </w:p>
    <w:p w:rsidR="006D05BD" w:rsidRPr="005F49BA"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5F49BA">
        <w:rPr>
          <w:rFonts w:ascii="Arial Narrow" w:hAnsi="Arial Narrow" w:cs="Arial Narrow"/>
        </w:rPr>
        <w:t>Oczywiste omyłki rachunkowe, z uwzględnieniem konsekwencji rachunkowych dokonanych poprawek;</w:t>
      </w:r>
    </w:p>
    <w:p w:rsidR="006D05BD" w:rsidRPr="005F49BA"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5F49BA">
        <w:rPr>
          <w:rFonts w:ascii="Arial Narrow" w:hAnsi="Arial Narrow" w:cs="Arial Narrow"/>
        </w:rPr>
        <w:t>Inne omyłki polegające na niezgodności oferty z SIWZ, nie powodujące istotnych zmian w treści oferty</w:t>
      </w:r>
    </w:p>
    <w:p w:rsidR="006D05BD" w:rsidRPr="005F49BA"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5F49BA">
        <w:rPr>
          <w:rFonts w:ascii="Arial Narrow" w:hAnsi="Arial Narrow" w:cs="Arial Narrow"/>
        </w:rPr>
        <w:t xml:space="preserve">Komisja niezwłocznie zawiadomi Wykonawcę, którego oferta została poprawiona. </w:t>
      </w:r>
    </w:p>
    <w:p w:rsidR="006D05BD" w:rsidRPr="005F49BA"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5F49BA">
        <w:rPr>
          <w:rFonts w:ascii="Arial Narrow" w:hAnsi="Arial Narrow" w:cs="Arial Narrow"/>
        </w:rPr>
        <w:t xml:space="preserve">Oferta Wykonawcy zostanie odrzucona w okolicznościach wskazanych w art. 89 ust. 1 ustawy PZP. </w:t>
      </w:r>
    </w:p>
    <w:p w:rsidR="006D05BD" w:rsidRPr="005F49BA"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5F49BA">
        <w:rPr>
          <w:rFonts w:ascii="Arial Narrow" w:hAnsi="Arial Narrow" w:cs="Arial Narrow"/>
        </w:rPr>
        <w:t>Komisja podda ocenie oferty nieodrzucone, złożone przez Wykonawców, którzy nie podlegają wykluczeniu z postępowania;</w:t>
      </w:r>
    </w:p>
    <w:p w:rsidR="006D05BD" w:rsidRPr="005F49BA"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5F49BA">
        <w:rPr>
          <w:rFonts w:ascii="Arial Narrow" w:hAnsi="Arial Narrow" w:cs="Arial Narrow"/>
        </w:rPr>
        <w:t>Oferty będą ocenione według poniższych kryteriów oceny ofert:</w:t>
      </w:r>
    </w:p>
    <w:tbl>
      <w:tblPr>
        <w:tblW w:w="0" w:type="auto"/>
        <w:tblInd w:w="240" w:type="dxa"/>
        <w:tblLayout w:type="fixed"/>
        <w:tblLook w:val="0000"/>
      </w:tblPr>
      <w:tblGrid>
        <w:gridCol w:w="1652"/>
        <w:gridCol w:w="2327"/>
        <w:gridCol w:w="1985"/>
        <w:gridCol w:w="2835"/>
      </w:tblGrid>
      <w:tr w:rsidR="006D05BD" w:rsidRPr="005F49BA" w:rsidTr="00C02C0D">
        <w:tc>
          <w:tcPr>
            <w:tcW w:w="1652" w:type="dxa"/>
            <w:tcBorders>
              <w:top w:val="single" w:sz="4" w:space="0" w:color="000000"/>
              <w:left w:val="single" w:sz="4" w:space="0" w:color="000000"/>
              <w:bottom w:val="single" w:sz="4" w:space="0" w:color="000000"/>
            </w:tcBorders>
            <w:shd w:val="clear" w:color="auto" w:fill="95B3D7"/>
          </w:tcPr>
          <w:p w:rsidR="006D05BD" w:rsidRPr="005F49BA" w:rsidRDefault="006D05BD" w:rsidP="00C02C0D">
            <w:pPr>
              <w:spacing w:after="200" w:line="276" w:lineRule="auto"/>
              <w:jc w:val="center"/>
              <w:rPr>
                <w:rFonts w:ascii="Arial Narrow" w:hAnsi="Arial Narrow" w:cs="Arial Narrow"/>
              </w:rPr>
            </w:pPr>
            <w:proofErr w:type="spellStart"/>
            <w:r w:rsidRPr="005F49BA">
              <w:rPr>
                <w:rFonts w:ascii="Arial Narrow" w:hAnsi="Arial Narrow" w:cs="Arial Narrow"/>
                <w:sz w:val="22"/>
                <w:szCs w:val="22"/>
              </w:rPr>
              <w:t>Nr</w:t>
            </w:r>
            <w:proofErr w:type="spellEnd"/>
            <w:r w:rsidRPr="005F49BA">
              <w:rPr>
                <w:rFonts w:ascii="Arial Narrow" w:hAnsi="Arial Narrow" w:cs="Arial Narrow"/>
                <w:sz w:val="22"/>
                <w:szCs w:val="22"/>
              </w:rPr>
              <w:t>. Kryterium</w:t>
            </w:r>
          </w:p>
        </w:tc>
        <w:tc>
          <w:tcPr>
            <w:tcW w:w="2327" w:type="dxa"/>
            <w:tcBorders>
              <w:top w:val="single" w:sz="4" w:space="0" w:color="000000"/>
              <w:left w:val="single" w:sz="4" w:space="0" w:color="000000"/>
              <w:bottom w:val="single" w:sz="4" w:space="0" w:color="000000"/>
            </w:tcBorders>
            <w:shd w:val="clear" w:color="auto" w:fill="95B3D7"/>
          </w:tcPr>
          <w:p w:rsidR="006D05BD" w:rsidRPr="005F49BA" w:rsidRDefault="006D05BD" w:rsidP="00C02C0D">
            <w:pPr>
              <w:spacing w:after="200" w:line="276" w:lineRule="auto"/>
              <w:jc w:val="center"/>
              <w:rPr>
                <w:rFonts w:ascii="Arial Narrow" w:hAnsi="Arial Narrow" w:cs="Arial Narrow"/>
              </w:rPr>
            </w:pPr>
            <w:r w:rsidRPr="005F49BA">
              <w:rPr>
                <w:rFonts w:ascii="Arial Narrow" w:hAnsi="Arial Narrow" w:cs="Arial Narrow"/>
                <w:sz w:val="22"/>
                <w:szCs w:val="22"/>
              </w:rPr>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6D05BD" w:rsidRPr="005F49BA" w:rsidRDefault="006D05BD" w:rsidP="00C02C0D">
            <w:pPr>
              <w:spacing w:after="200" w:line="276" w:lineRule="auto"/>
              <w:jc w:val="center"/>
              <w:rPr>
                <w:rFonts w:ascii="Arial Narrow" w:hAnsi="Arial Narrow"/>
              </w:rPr>
            </w:pPr>
            <w:r w:rsidRPr="005F49BA">
              <w:rPr>
                <w:rFonts w:ascii="Arial Narrow" w:hAnsi="Arial Narrow" w:cs="Arial Narrow"/>
                <w:sz w:val="22"/>
                <w:szCs w:val="22"/>
              </w:rPr>
              <w:t>Znaczenie</w:t>
            </w:r>
          </w:p>
        </w:tc>
        <w:tc>
          <w:tcPr>
            <w:tcW w:w="2835" w:type="dxa"/>
            <w:tcBorders>
              <w:top w:val="single" w:sz="4" w:space="0" w:color="000000"/>
              <w:left w:val="single" w:sz="4" w:space="0" w:color="000000"/>
              <w:bottom w:val="single" w:sz="4" w:space="0" w:color="000000"/>
              <w:right w:val="single" w:sz="4" w:space="0" w:color="000000"/>
            </w:tcBorders>
            <w:shd w:val="clear" w:color="auto" w:fill="95B3D7"/>
          </w:tcPr>
          <w:p w:rsidR="006D05BD" w:rsidRPr="005F49BA" w:rsidRDefault="006D05BD" w:rsidP="00C02C0D">
            <w:pPr>
              <w:spacing w:after="200" w:line="276" w:lineRule="auto"/>
              <w:jc w:val="center"/>
              <w:rPr>
                <w:rFonts w:ascii="Arial Narrow" w:hAnsi="Arial Narrow" w:cs="Arial Narrow"/>
              </w:rPr>
            </w:pPr>
            <w:r w:rsidRPr="005F49BA">
              <w:rPr>
                <w:rFonts w:ascii="Arial Narrow" w:hAnsi="Arial Narrow" w:cs="Arial Narrow"/>
                <w:sz w:val="22"/>
                <w:szCs w:val="22"/>
              </w:rPr>
              <w:t>Dotyczy</w:t>
            </w:r>
          </w:p>
        </w:tc>
      </w:tr>
      <w:tr w:rsidR="006D05BD" w:rsidRPr="005F49BA" w:rsidTr="00C02C0D">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6D05BD" w:rsidRPr="005F49BA" w:rsidRDefault="006D05BD" w:rsidP="00C02C0D">
            <w:pPr>
              <w:spacing w:after="200" w:line="276" w:lineRule="auto"/>
              <w:jc w:val="center"/>
              <w:rPr>
                <w:rFonts w:ascii="Arial Narrow" w:hAnsi="Arial Narrow" w:cs="Arial Narrow"/>
              </w:rPr>
            </w:pPr>
            <w:r w:rsidRPr="005F49BA">
              <w:rPr>
                <w:rFonts w:ascii="Arial Narrow" w:hAnsi="Arial Narrow" w:cs="Arial Narrow"/>
                <w:sz w:val="22"/>
                <w:szCs w:val="22"/>
              </w:rPr>
              <w:t>1.</w:t>
            </w:r>
          </w:p>
        </w:tc>
        <w:tc>
          <w:tcPr>
            <w:tcW w:w="2327" w:type="dxa"/>
            <w:tcBorders>
              <w:top w:val="single" w:sz="4" w:space="0" w:color="000000"/>
              <w:left w:val="single" w:sz="4" w:space="0" w:color="000000"/>
              <w:bottom w:val="single" w:sz="4" w:space="0" w:color="000000"/>
            </w:tcBorders>
            <w:shd w:val="clear" w:color="auto" w:fill="auto"/>
          </w:tcPr>
          <w:p w:rsidR="006D05BD" w:rsidRPr="005F49BA" w:rsidRDefault="006D05BD" w:rsidP="00C02C0D">
            <w:pPr>
              <w:spacing w:after="200" w:line="276" w:lineRule="auto"/>
              <w:rPr>
                <w:rFonts w:ascii="Arial Narrow" w:hAnsi="Arial Narrow" w:cs="Arial Narrow"/>
              </w:rPr>
            </w:pPr>
            <w:r w:rsidRPr="005F49BA">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05BD" w:rsidRPr="005F49BA" w:rsidRDefault="00081F69" w:rsidP="00C02C0D">
            <w:pPr>
              <w:spacing w:after="200" w:line="276" w:lineRule="auto"/>
              <w:rPr>
                <w:rFonts w:ascii="Arial Narrow" w:hAnsi="Arial Narrow"/>
              </w:rPr>
            </w:pPr>
            <w:r w:rsidRPr="005F49BA">
              <w:rPr>
                <w:rFonts w:ascii="Arial Narrow" w:hAnsi="Arial Narrow" w:cs="Arial Narrow"/>
                <w:sz w:val="22"/>
                <w:szCs w:val="22"/>
              </w:rPr>
              <w:t>60</w:t>
            </w:r>
            <w:r w:rsidR="006D05BD" w:rsidRPr="005F49BA">
              <w:rPr>
                <w:rFonts w:ascii="Arial Narrow" w:hAnsi="Arial Narrow" w:cs="Arial Narrow"/>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rsidR="006D05BD" w:rsidRPr="005F49BA" w:rsidRDefault="004041A5" w:rsidP="00C02C0D">
            <w:pPr>
              <w:spacing w:after="200" w:line="276" w:lineRule="auto"/>
              <w:rPr>
                <w:rFonts w:ascii="Arial Narrow" w:hAnsi="Arial Narrow" w:cs="Arial Narrow"/>
              </w:rPr>
            </w:pPr>
            <w:r w:rsidRPr="005F49BA">
              <w:rPr>
                <w:rFonts w:ascii="Arial Narrow" w:hAnsi="Arial Narrow" w:cs="Arial Narrow"/>
                <w:sz w:val="22"/>
                <w:szCs w:val="22"/>
              </w:rPr>
              <w:t xml:space="preserve">Pakietu od </w:t>
            </w:r>
            <w:r w:rsidR="006E3346" w:rsidRPr="005F49BA">
              <w:rPr>
                <w:rFonts w:ascii="Arial Narrow" w:hAnsi="Arial Narrow" w:cs="Arial Narrow"/>
                <w:sz w:val="22"/>
                <w:szCs w:val="22"/>
              </w:rPr>
              <w:t>8-15</w:t>
            </w:r>
          </w:p>
        </w:tc>
      </w:tr>
      <w:tr w:rsidR="00081F69" w:rsidRPr="005F49BA" w:rsidTr="00C02C0D">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081F69" w:rsidRPr="005F49BA" w:rsidRDefault="00081F69" w:rsidP="00C02C0D">
            <w:pPr>
              <w:spacing w:after="200" w:line="276" w:lineRule="auto"/>
              <w:jc w:val="center"/>
              <w:rPr>
                <w:rFonts w:ascii="Arial Narrow" w:hAnsi="Arial Narrow" w:cs="Arial Narrow"/>
              </w:rPr>
            </w:pPr>
            <w:r w:rsidRPr="005F49BA">
              <w:rPr>
                <w:rFonts w:ascii="Arial Narrow" w:hAnsi="Arial Narrow" w:cs="Arial Narrow"/>
                <w:sz w:val="22"/>
                <w:szCs w:val="22"/>
              </w:rPr>
              <w:t>2.</w:t>
            </w:r>
          </w:p>
        </w:tc>
        <w:tc>
          <w:tcPr>
            <w:tcW w:w="2327" w:type="dxa"/>
            <w:tcBorders>
              <w:top w:val="single" w:sz="4" w:space="0" w:color="000000"/>
              <w:left w:val="single" w:sz="4" w:space="0" w:color="000000"/>
              <w:bottom w:val="single" w:sz="4" w:space="0" w:color="000000"/>
            </w:tcBorders>
            <w:shd w:val="clear" w:color="auto" w:fill="auto"/>
          </w:tcPr>
          <w:p w:rsidR="00081F69" w:rsidRPr="005F49BA" w:rsidRDefault="00081F69" w:rsidP="006E3346">
            <w:pPr>
              <w:spacing w:after="200" w:line="276" w:lineRule="auto"/>
              <w:rPr>
                <w:rFonts w:ascii="Arial Narrow" w:hAnsi="Arial Narrow" w:cs="Arial Narrow"/>
              </w:rPr>
            </w:pPr>
            <w:r w:rsidRPr="005F49BA">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1F69" w:rsidRPr="005F49BA" w:rsidRDefault="00081F69" w:rsidP="006E3346">
            <w:pPr>
              <w:spacing w:after="200" w:line="276" w:lineRule="auto"/>
              <w:rPr>
                <w:rFonts w:ascii="Arial Narrow" w:hAnsi="Arial Narrow"/>
              </w:rPr>
            </w:pPr>
            <w:r w:rsidRPr="005F49BA">
              <w:rPr>
                <w:rFonts w:ascii="Arial Narrow" w:hAnsi="Arial Narrow" w:cs="Arial Narrow"/>
                <w:sz w:val="22"/>
                <w:szCs w:val="22"/>
              </w:rPr>
              <w:t>95%</w:t>
            </w:r>
          </w:p>
        </w:tc>
        <w:tc>
          <w:tcPr>
            <w:tcW w:w="2835" w:type="dxa"/>
            <w:tcBorders>
              <w:top w:val="single" w:sz="4" w:space="0" w:color="000000"/>
              <w:left w:val="single" w:sz="4" w:space="0" w:color="000000"/>
              <w:bottom w:val="single" w:sz="4" w:space="0" w:color="000000"/>
              <w:right w:val="single" w:sz="4" w:space="0" w:color="000000"/>
            </w:tcBorders>
          </w:tcPr>
          <w:p w:rsidR="00081F69" w:rsidRPr="005F49BA" w:rsidRDefault="00081F69" w:rsidP="006E3346">
            <w:pPr>
              <w:spacing w:after="200" w:line="276" w:lineRule="auto"/>
              <w:rPr>
                <w:rFonts w:ascii="Arial Narrow" w:hAnsi="Arial Narrow" w:cs="Arial Narrow"/>
              </w:rPr>
            </w:pPr>
            <w:r w:rsidRPr="005F49BA">
              <w:rPr>
                <w:rFonts w:ascii="Arial Narrow" w:hAnsi="Arial Narrow" w:cs="Arial Narrow"/>
                <w:sz w:val="22"/>
                <w:szCs w:val="22"/>
              </w:rPr>
              <w:t>Pakietu od 1</w:t>
            </w:r>
            <w:r w:rsidR="006E3346" w:rsidRPr="005F49BA">
              <w:rPr>
                <w:rFonts w:ascii="Arial Narrow" w:hAnsi="Arial Narrow" w:cs="Arial Narrow"/>
                <w:sz w:val="22"/>
                <w:szCs w:val="22"/>
              </w:rPr>
              <w:t>-7</w:t>
            </w:r>
          </w:p>
        </w:tc>
      </w:tr>
      <w:tr w:rsidR="00081F69" w:rsidRPr="005F49BA" w:rsidTr="00C02C0D">
        <w:tc>
          <w:tcPr>
            <w:tcW w:w="1652" w:type="dxa"/>
            <w:tcBorders>
              <w:top w:val="single" w:sz="4" w:space="0" w:color="000000"/>
              <w:left w:val="single" w:sz="4" w:space="0" w:color="000000"/>
              <w:bottom w:val="single" w:sz="4" w:space="0" w:color="000000"/>
            </w:tcBorders>
            <w:shd w:val="clear" w:color="auto" w:fill="auto"/>
            <w:vAlign w:val="center"/>
          </w:tcPr>
          <w:p w:rsidR="00081F69" w:rsidRPr="005F49BA" w:rsidRDefault="00081F69" w:rsidP="00C02C0D">
            <w:pPr>
              <w:spacing w:after="200" w:line="276" w:lineRule="auto"/>
              <w:jc w:val="center"/>
              <w:rPr>
                <w:rFonts w:ascii="Arial Narrow" w:hAnsi="Arial Narrow" w:cs="Arial Narrow"/>
              </w:rPr>
            </w:pPr>
            <w:r w:rsidRPr="005F49BA">
              <w:rPr>
                <w:rFonts w:ascii="Arial Narrow" w:hAnsi="Arial Narrow" w:cs="Arial Narrow"/>
                <w:sz w:val="22"/>
                <w:szCs w:val="22"/>
              </w:rPr>
              <w:t>3.</w:t>
            </w:r>
          </w:p>
        </w:tc>
        <w:tc>
          <w:tcPr>
            <w:tcW w:w="2327" w:type="dxa"/>
            <w:tcBorders>
              <w:top w:val="single" w:sz="4" w:space="0" w:color="000000"/>
              <w:left w:val="single" w:sz="4" w:space="0" w:color="000000"/>
              <w:bottom w:val="single" w:sz="4" w:space="0" w:color="000000"/>
            </w:tcBorders>
            <w:shd w:val="clear" w:color="auto" w:fill="auto"/>
          </w:tcPr>
          <w:p w:rsidR="00081F69" w:rsidRPr="005F49BA" w:rsidRDefault="00081F69" w:rsidP="00C02C0D">
            <w:pPr>
              <w:spacing w:after="200" w:line="276" w:lineRule="auto"/>
              <w:rPr>
                <w:rFonts w:ascii="Arial Narrow" w:hAnsi="Arial Narrow" w:cs="Arial Narrow"/>
              </w:rPr>
            </w:pPr>
            <w:r w:rsidRPr="005F49BA">
              <w:rPr>
                <w:rFonts w:ascii="Arial Narrow" w:hAnsi="Arial Narrow" w:cs="Arial Narrow"/>
                <w:sz w:val="22"/>
                <w:szCs w:val="22"/>
              </w:rPr>
              <w:t>Termin ważności leków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1F69" w:rsidRPr="005F49BA" w:rsidRDefault="00081F69" w:rsidP="00C02C0D">
            <w:pPr>
              <w:spacing w:after="200" w:line="276" w:lineRule="auto"/>
              <w:rPr>
                <w:rFonts w:ascii="Arial Narrow" w:hAnsi="Arial Narrow"/>
              </w:rPr>
            </w:pPr>
            <w:r w:rsidRPr="005F49BA">
              <w:rPr>
                <w:rFonts w:ascii="Arial Narrow" w:hAnsi="Arial Narrow" w:cs="Arial Narrow"/>
                <w:sz w:val="22"/>
                <w:szCs w:val="22"/>
              </w:rPr>
              <w:t>5%</w:t>
            </w:r>
          </w:p>
        </w:tc>
        <w:tc>
          <w:tcPr>
            <w:tcW w:w="2835" w:type="dxa"/>
            <w:tcBorders>
              <w:top w:val="single" w:sz="4" w:space="0" w:color="000000"/>
              <w:left w:val="single" w:sz="4" w:space="0" w:color="000000"/>
              <w:bottom w:val="single" w:sz="4" w:space="0" w:color="000000"/>
              <w:right w:val="single" w:sz="4" w:space="0" w:color="000000"/>
            </w:tcBorders>
          </w:tcPr>
          <w:p w:rsidR="00081F69" w:rsidRPr="005F49BA" w:rsidRDefault="00081F69" w:rsidP="00C02C0D">
            <w:pPr>
              <w:spacing w:after="200" w:line="276" w:lineRule="auto"/>
              <w:rPr>
                <w:rFonts w:ascii="Arial Narrow" w:hAnsi="Arial Narrow" w:cs="Arial Narrow"/>
              </w:rPr>
            </w:pPr>
            <w:r w:rsidRPr="005F49BA">
              <w:rPr>
                <w:rFonts w:ascii="Arial Narrow" w:hAnsi="Arial Narrow" w:cs="Arial Narrow"/>
                <w:sz w:val="22"/>
                <w:szCs w:val="22"/>
              </w:rPr>
              <w:t>Pakietu od 1</w:t>
            </w:r>
            <w:r w:rsidR="006E3346" w:rsidRPr="005F49BA">
              <w:rPr>
                <w:rFonts w:ascii="Arial Narrow" w:hAnsi="Arial Narrow" w:cs="Arial Narrow"/>
                <w:sz w:val="22"/>
                <w:szCs w:val="22"/>
              </w:rPr>
              <w:t>-7</w:t>
            </w:r>
          </w:p>
        </w:tc>
      </w:tr>
      <w:tr w:rsidR="00081F69" w:rsidRPr="005F49BA" w:rsidTr="00C02C0D">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081F69" w:rsidRPr="005F49BA" w:rsidRDefault="00081F69" w:rsidP="00C02C0D">
            <w:pPr>
              <w:spacing w:after="200" w:line="276" w:lineRule="auto"/>
              <w:jc w:val="center"/>
              <w:rPr>
                <w:rFonts w:ascii="Arial Narrow" w:hAnsi="Arial Narrow" w:cs="Arial Narrow"/>
              </w:rPr>
            </w:pPr>
            <w:r w:rsidRPr="005F49BA">
              <w:rPr>
                <w:rFonts w:ascii="Arial Narrow" w:hAnsi="Arial Narrow" w:cs="Arial Narrow"/>
                <w:sz w:val="22"/>
                <w:szCs w:val="22"/>
              </w:rPr>
              <w:t>4</w:t>
            </w:r>
          </w:p>
        </w:tc>
        <w:tc>
          <w:tcPr>
            <w:tcW w:w="2327" w:type="dxa"/>
            <w:tcBorders>
              <w:top w:val="single" w:sz="4" w:space="0" w:color="000000"/>
              <w:left w:val="single" w:sz="4" w:space="0" w:color="000000"/>
              <w:bottom w:val="single" w:sz="4" w:space="0" w:color="000000"/>
            </w:tcBorders>
            <w:shd w:val="clear" w:color="auto" w:fill="auto"/>
          </w:tcPr>
          <w:p w:rsidR="00081F69" w:rsidRPr="005F49BA" w:rsidRDefault="00081F69" w:rsidP="0029117F">
            <w:pPr>
              <w:spacing w:after="200" w:line="276" w:lineRule="auto"/>
              <w:rPr>
                <w:rFonts w:ascii="Arial Narrow" w:hAnsi="Arial Narrow" w:cs="Arial Narrow"/>
              </w:rPr>
            </w:pPr>
            <w:r w:rsidRPr="005F49BA">
              <w:rPr>
                <w:rFonts w:ascii="Arial Narrow" w:hAnsi="Arial Narrow" w:cs="Arial"/>
                <w:sz w:val="22"/>
                <w:szCs w:val="22"/>
              </w:rPr>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1F69" w:rsidRPr="005F49BA" w:rsidRDefault="00CD275A" w:rsidP="0029117F">
            <w:pPr>
              <w:spacing w:after="200" w:line="276" w:lineRule="auto"/>
              <w:rPr>
                <w:rFonts w:ascii="Arial Narrow" w:hAnsi="Arial Narrow" w:cs="Arial Narrow"/>
              </w:rPr>
            </w:pPr>
            <w:r w:rsidRPr="005F49BA">
              <w:rPr>
                <w:rFonts w:ascii="Arial Narrow" w:hAnsi="Arial Narrow" w:cs="Arial Narrow"/>
                <w:sz w:val="22"/>
                <w:szCs w:val="22"/>
              </w:rPr>
              <w:t>40</w:t>
            </w:r>
            <w:r w:rsidR="00081F69" w:rsidRPr="005F49BA">
              <w:rPr>
                <w:rFonts w:ascii="Arial Narrow" w:hAnsi="Arial Narrow" w:cs="Arial Narrow"/>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rsidR="00081F69" w:rsidRPr="005F49BA" w:rsidRDefault="00081F69" w:rsidP="0029117F">
            <w:pPr>
              <w:spacing w:after="200" w:line="276" w:lineRule="auto"/>
              <w:rPr>
                <w:rFonts w:ascii="Arial Narrow" w:hAnsi="Arial Narrow" w:cs="Arial Narrow"/>
              </w:rPr>
            </w:pPr>
            <w:r w:rsidRPr="005F49BA">
              <w:rPr>
                <w:rFonts w:ascii="Arial Narrow" w:hAnsi="Arial Narrow" w:cs="Arial Narrow"/>
                <w:sz w:val="22"/>
                <w:szCs w:val="22"/>
              </w:rPr>
              <w:t xml:space="preserve">Pakietu od </w:t>
            </w:r>
            <w:r w:rsidR="006E3346" w:rsidRPr="005F49BA">
              <w:rPr>
                <w:rFonts w:ascii="Arial Narrow" w:hAnsi="Arial Narrow" w:cs="Arial Narrow"/>
                <w:sz w:val="22"/>
                <w:szCs w:val="22"/>
              </w:rPr>
              <w:t>8-15</w:t>
            </w:r>
          </w:p>
        </w:tc>
      </w:tr>
    </w:tbl>
    <w:p w:rsidR="006D05BD" w:rsidRPr="005F49BA"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5F49BA">
        <w:rPr>
          <w:rFonts w:ascii="Arial Narrow" w:hAnsi="Arial Narrow" w:cs="Arial Narrow"/>
        </w:rPr>
        <w:t>Punkty przyznawane za kryterium będą liczone wg następującego wzoru</w:t>
      </w:r>
    </w:p>
    <w:tbl>
      <w:tblPr>
        <w:tblW w:w="0" w:type="auto"/>
        <w:tblInd w:w="240" w:type="dxa"/>
        <w:tblLayout w:type="fixed"/>
        <w:tblLook w:val="0000"/>
      </w:tblPr>
      <w:tblGrid>
        <w:gridCol w:w="1575"/>
        <w:gridCol w:w="7234"/>
      </w:tblGrid>
      <w:tr w:rsidR="006D05BD" w:rsidRPr="005F49BA" w:rsidTr="00C02C0D">
        <w:tc>
          <w:tcPr>
            <w:tcW w:w="1575" w:type="dxa"/>
            <w:tcBorders>
              <w:top w:val="single" w:sz="4" w:space="0" w:color="000000"/>
              <w:left w:val="single" w:sz="4" w:space="0" w:color="000000"/>
              <w:bottom w:val="single" w:sz="4" w:space="0" w:color="000000"/>
            </w:tcBorders>
            <w:shd w:val="clear" w:color="auto" w:fill="95B3D7"/>
          </w:tcPr>
          <w:p w:rsidR="006D05BD" w:rsidRPr="005F49BA" w:rsidRDefault="006D05BD" w:rsidP="00C02C0D">
            <w:pPr>
              <w:spacing w:after="200" w:line="276" w:lineRule="auto"/>
              <w:jc w:val="center"/>
              <w:rPr>
                <w:rFonts w:ascii="Arial Narrow" w:hAnsi="Arial Narrow" w:cs="Arial Narrow"/>
              </w:rPr>
            </w:pPr>
            <w:proofErr w:type="spellStart"/>
            <w:r w:rsidRPr="005F49BA">
              <w:rPr>
                <w:rFonts w:ascii="Arial Narrow" w:hAnsi="Arial Narrow" w:cs="Arial Narrow"/>
                <w:sz w:val="22"/>
                <w:szCs w:val="22"/>
              </w:rPr>
              <w:t>Nr</w:t>
            </w:r>
            <w:proofErr w:type="spellEnd"/>
            <w:r w:rsidRPr="005F49BA">
              <w:rPr>
                <w:rFonts w:ascii="Arial Narrow" w:hAnsi="Arial Narrow" w:cs="Arial Narrow"/>
                <w:sz w:val="22"/>
                <w:szCs w:val="22"/>
              </w:rPr>
              <w:t>.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6D05BD" w:rsidRPr="005F49BA" w:rsidRDefault="006D05BD" w:rsidP="00C02C0D">
            <w:pPr>
              <w:spacing w:after="200" w:line="276" w:lineRule="auto"/>
              <w:jc w:val="center"/>
              <w:rPr>
                <w:rFonts w:ascii="Arial Narrow" w:hAnsi="Arial Narrow"/>
              </w:rPr>
            </w:pPr>
            <w:r w:rsidRPr="005F49BA">
              <w:rPr>
                <w:rFonts w:ascii="Arial Narrow" w:hAnsi="Arial Narrow" w:cs="Arial Narrow"/>
                <w:sz w:val="22"/>
                <w:szCs w:val="22"/>
              </w:rPr>
              <w:t>Wzór</w:t>
            </w:r>
          </w:p>
        </w:tc>
      </w:tr>
      <w:tr w:rsidR="006D05BD" w:rsidRPr="005F49BA"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5F49BA" w:rsidRDefault="006D05BD" w:rsidP="00C02C0D">
            <w:pPr>
              <w:pStyle w:val="Bezodstpw"/>
              <w:jc w:val="center"/>
              <w:rPr>
                <w:rFonts w:ascii="Arial Narrow" w:hAnsi="Arial Narrow" w:cs="Arial Narrow"/>
              </w:rPr>
            </w:pPr>
            <w:r w:rsidRPr="005F49BA">
              <w:rPr>
                <w:rFonts w:ascii="Arial Narrow" w:hAnsi="Arial Narrow" w:cs="Arial Narrow"/>
              </w:rPr>
              <w:t>1</w:t>
            </w:r>
            <w:r w:rsidR="004041A5" w:rsidRPr="005F49BA">
              <w:rPr>
                <w:rFonts w:ascii="Arial Narrow" w:hAnsi="Arial Narrow" w:cs="Arial Narrow"/>
              </w:rPr>
              <w:t xml:space="preserve">, </w:t>
            </w:r>
            <w:r w:rsidR="00CD275A" w:rsidRPr="005F49BA">
              <w:rPr>
                <w:rFonts w:ascii="Arial Narrow" w:hAnsi="Arial Narrow" w:cs="Arial Narrow"/>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D275A" w:rsidRPr="005F49BA" w:rsidRDefault="006D05BD" w:rsidP="00CD275A">
            <w:pPr>
              <w:pStyle w:val="Bezodstpw"/>
              <w:jc w:val="both"/>
              <w:rPr>
                <w:rFonts w:ascii="Arial Narrow" w:hAnsi="Arial Narrow" w:cs="Arial Narrow"/>
              </w:rPr>
            </w:pPr>
            <w:r w:rsidRPr="005F49BA">
              <w:rPr>
                <w:rFonts w:ascii="Arial Narrow" w:hAnsi="Arial Narrow" w:cs="Arial Narrow"/>
              </w:rPr>
              <w:t xml:space="preserve">Liczba punktów = </w:t>
            </w:r>
            <w:proofErr w:type="spellStart"/>
            <w:r w:rsidRPr="005F49BA">
              <w:rPr>
                <w:rFonts w:ascii="Arial Narrow" w:hAnsi="Arial Narrow" w:cs="Arial Narrow"/>
              </w:rPr>
              <w:t>C</w:t>
            </w:r>
            <w:r w:rsidRPr="005F49BA">
              <w:rPr>
                <w:rFonts w:ascii="Arial Narrow" w:hAnsi="Arial Narrow" w:cs="Arial Narrow"/>
                <w:vertAlign w:val="subscript"/>
              </w:rPr>
              <w:t>n</w:t>
            </w:r>
            <w:proofErr w:type="spellEnd"/>
            <w:r w:rsidRPr="005F49BA">
              <w:rPr>
                <w:rFonts w:ascii="Arial Narrow" w:hAnsi="Arial Narrow" w:cs="Arial Narrow"/>
              </w:rPr>
              <w:t>/</w:t>
            </w:r>
            <w:proofErr w:type="spellStart"/>
            <w:r w:rsidRPr="005F49BA">
              <w:rPr>
                <w:rFonts w:ascii="Arial Narrow" w:hAnsi="Arial Narrow" w:cs="Arial Narrow"/>
              </w:rPr>
              <w:t>C</w:t>
            </w:r>
            <w:r w:rsidRPr="005F49BA">
              <w:rPr>
                <w:rFonts w:ascii="Arial Narrow" w:hAnsi="Arial Narrow" w:cs="Arial Narrow"/>
                <w:vertAlign w:val="subscript"/>
              </w:rPr>
              <w:t>b</w:t>
            </w:r>
            <w:proofErr w:type="spellEnd"/>
            <w:r w:rsidRPr="005F49BA">
              <w:rPr>
                <w:rFonts w:ascii="Arial Narrow" w:hAnsi="Arial Narrow" w:cs="Arial Narrow"/>
                <w:vertAlign w:val="subscript"/>
              </w:rPr>
              <w:t xml:space="preserve"> </w:t>
            </w:r>
            <w:r w:rsidRPr="005F49BA">
              <w:rPr>
                <w:rFonts w:ascii="Arial Narrow" w:hAnsi="Arial Narrow" w:cs="Arial Narrow"/>
              </w:rPr>
              <w:t>x 95</w:t>
            </w:r>
            <w:r w:rsidR="00CD275A" w:rsidRPr="005F49BA">
              <w:rPr>
                <w:rFonts w:ascii="Arial Narrow" w:hAnsi="Arial Narrow" w:cs="Arial Narrow"/>
              </w:rPr>
              <w:t xml:space="preserve">     </w:t>
            </w:r>
            <w:r w:rsidR="004041A5" w:rsidRPr="005F49BA">
              <w:rPr>
                <w:rFonts w:ascii="Arial Narrow" w:hAnsi="Arial Narrow" w:cs="Arial Narrow"/>
              </w:rPr>
              <w:t xml:space="preserve"> </w:t>
            </w:r>
            <w:r w:rsidR="00CD275A" w:rsidRPr="005F49BA">
              <w:rPr>
                <w:rFonts w:ascii="Arial Narrow" w:hAnsi="Arial Narrow" w:cs="Arial Narrow"/>
              </w:rPr>
              <w:t xml:space="preserve">Liczba punktów = </w:t>
            </w:r>
            <w:proofErr w:type="spellStart"/>
            <w:r w:rsidR="00CD275A" w:rsidRPr="005F49BA">
              <w:rPr>
                <w:rFonts w:ascii="Arial Narrow" w:hAnsi="Arial Narrow" w:cs="Arial Narrow"/>
              </w:rPr>
              <w:t>C</w:t>
            </w:r>
            <w:r w:rsidR="00CD275A" w:rsidRPr="005F49BA">
              <w:rPr>
                <w:rFonts w:ascii="Arial Narrow" w:hAnsi="Arial Narrow" w:cs="Arial Narrow"/>
                <w:vertAlign w:val="subscript"/>
              </w:rPr>
              <w:t>n</w:t>
            </w:r>
            <w:proofErr w:type="spellEnd"/>
            <w:r w:rsidR="00CD275A" w:rsidRPr="005F49BA">
              <w:rPr>
                <w:rFonts w:ascii="Arial Narrow" w:hAnsi="Arial Narrow" w:cs="Arial Narrow"/>
              </w:rPr>
              <w:t>/</w:t>
            </w:r>
            <w:proofErr w:type="spellStart"/>
            <w:r w:rsidR="00CD275A" w:rsidRPr="005F49BA">
              <w:rPr>
                <w:rFonts w:ascii="Arial Narrow" w:hAnsi="Arial Narrow" w:cs="Arial Narrow"/>
              </w:rPr>
              <w:t>C</w:t>
            </w:r>
            <w:r w:rsidR="00CD275A" w:rsidRPr="005F49BA">
              <w:rPr>
                <w:rFonts w:ascii="Arial Narrow" w:hAnsi="Arial Narrow" w:cs="Arial Narrow"/>
                <w:vertAlign w:val="subscript"/>
              </w:rPr>
              <w:t>b</w:t>
            </w:r>
            <w:proofErr w:type="spellEnd"/>
            <w:r w:rsidR="00CD275A" w:rsidRPr="005F49BA">
              <w:rPr>
                <w:rFonts w:ascii="Arial Narrow" w:hAnsi="Arial Narrow" w:cs="Arial Narrow"/>
                <w:vertAlign w:val="subscript"/>
              </w:rPr>
              <w:t xml:space="preserve"> </w:t>
            </w:r>
            <w:r w:rsidR="00CD275A" w:rsidRPr="005F49BA">
              <w:rPr>
                <w:rFonts w:ascii="Arial Narrow" w:hAnsi="Arial Narrow" w:cs="Arial Narrow"/>
              </w:rPr>
              <w:t xml:space="preserve">x 60 </w:t>
            </w:r>
          </w:p>
          <w:p w:rsidR="00CD275A" w:rsidRPr="005F49BA" w:rsidRDefault="00CD275A" w:rsidP="00CD275A">
            <w:pPr>
              <w:pStyle w:val="Bezodstpw"/>
              <w:jc w:val="both"/>
              <w:rPr>
                <w:rFonts w:ascii="Arial Narrow" w:hAnsi="Arial Narrow" w:cs="Arial Narrow"/>
              </w:rPr>
            </w:pPr>
            <w:r w:rsidRPr="005F49BA">
              <w:rPr>
                <w:rFonts w:ascii="Arial Narrow" w:hAnsi="Arial Narrow" w:cs="Arial Narrow"/>
              </w:rPr>
              <w:t xml:space="preserve">gdzie: </w:t>
            </w:r>
          </w:p>
          <w:p w:rsidR="006D05BD" w:rsidRPr="005F49BA" w:rsidRDefault="006D05BD" w:rsidP="00C02C0D">
            <w:pPr>
              <w:pStyle w:val="Bezodstpw"/>
              <w:jc w:val="both"/>
              <w:rPr>
                <w:rFonts w:ascii="Arial Narrow" w:hAnsi="Arial Narrow" w:cs="Arial Narrow"/>
              </w:rPr>
            </w:pPr>
          </w:p>
          <w:p w:rsidR="006D05BD" w:rsidRPr="005F49BA" w:rsidRDefault="006D05BD" w:rsidP="00C02C0D">
            <w:pPr>
              <w:pStyle w:val="Bezodstpw"/>
              <w:jc w:val="both"/>
              <w:rPr>
                <w:rFonts w:ascii="Arial Narrow" w:hAnsi="Arial Narrow" w:cs="Arial Narrow"/>
              </w:rPr>
            </w:pPr>
            <w:r w:rsidRPr="005F49BA">
              <w:rPr>
                <w:rFonts w:ascii="Arial Narrow" w:hAnsi="Arial Narrow" w:cs="Arial Narrow"/>
              </w:rPr>
              <w:t xml:space="preserve">gdzie: </w:t>
            </w:r>
          </w:p>
          <w:p w:rsidR="006D05BD" w:rsidRPr="005F49BA" w:rsidRDefault="006D05BD" w:rsidP="00C02C0D">
            <w:pPr>
              <w:pStyle w:val="Bezodstpw"/>
              <w:jc w:val="both"/>
              <w:rPr>
                <w:rFonts w:ascii="Arial Narrow" w:hAnsi="Arial Narrow" w:cs="Arial Narrow"/>
              </w:rPr>
            </w:pPr>
            <w:proofErr w:type="spellStart"/>
            <w:r w:rsidRPr="005F49BA">
              <w:rPr>
                <w:rFonts w:ascii="Arial Narrow" w:hAnsi="Arial Narrow" w:cs="Arial Narrow"/>
              </w:rPr>
              <w:t>C</w:t>
            </w:r>
            <w:r w:rsidRPr="005F49BA">
              <w:rPr>
                <w:rFonts w:ascii="Arial Narrow" w:hAnsi="Arial Narrow" w:cs="Arial Narrow"/>
                <w:vertAlign w:val="subscript"/>
              </w:rPr>
              <w:t>n</w:t>
            </w:r>
            <w:proofErr w:type="spellEnd"/>
            <w:r w:rsidRPr="005F49BA">
              <w:rPr>
                <w:rFonts w:ascii="Arial Narrow" w:hAnsi="Arial Narrow" w:cs="Arial Narrow"/>
              </w:rPr>
              <w:t xml:space="preserve"> = najniższa cena pośród wszystkich badanych ofert</w:t>
            </w:r>
          </w:p>
          <w:p w:rsidR="006D05BD" w:rsidRPr="005F49BA" w:rsidRDefault="006D05BD" w:rsidP="00C02C0D">
            <w:pPr>
              <w:pStyle w:val="Bezodstpw"/>
              <w:jc w:val="both"/>
              <w:rPr>
                <w:rFonts w:ascii="Arial Narrow" w:hAnsi="Arial Narrow"/>
              </w:rPr>
            </w:pPr>
            <w:proofErr w:type="spellStart"/>
            <w:r w:rsidRPr="005F49BA">
              <w:rPr>
                <w:rFonts w:ascii="Arial Narrow" w:hAnsi="Arial Narrow" w:cs="Arial Narrow"/>
              </w:rPr>
              <w:t>C</w:t>
            </w:r>
            <w:r w:rsidRPr="005F49BA">
              <w:rPr>
                <w:rFonts w:ascii="Arial Narrow" w:hAnsi="Arial Narrow" w:cs="Arial Narrow"/>
                <w:vertAlign w:val="subscript"/>
              </w:rPr>
              <w:t>b</w:t>
            </w:r>
            <w:proofErr w:type="spellEnd"/>
            <w:r w:rsidRPr="005F49BA">
              <w:rPr>
                <w:rFonts w:ascii="Arial Narrow" w:hAnsi="Arial Narrow" w:cs="Arial Narrow"/>
                <w:vertAlign w:val="subscript"/>
              </w:rPr>
              <w:t xml:space="preserve"> </w:t>
            </w:r>
            <w:r w:rsidRPr="005F49BA">
              <w:rPr>
                <w:rFonts w:ascii="Arial Narrow" w:hAnsi="Arial Narrow" w:cs="Arial Narrow"/>
              </w:rPr>
              <w:t>= cena oferty badanej</w:t>
            </w:r>
          </w:p>
        </w:tc>
      </w:tr>
      <w:tr w:rsidR="006D05BD" w:rsidRPr="005F49BA"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5F49BA" w:rsidRDefault="00CD275A" w:rsidP="00C02C0D">
            <w:pPr>
              <w:pStyle w:val="Bezodstpw"/>
              <w:jc w:val="center"/>
              <w:rPr>
                <w:rFonts w:ascii="Arial Narrow" w:hAnsi="Arial Narrow" w:cs="Arial Narrow"/>
                <w:b/>
                <w:bCs/>
              </w:rPr>
            </w:pPr>
            <w:r w:rsidRPr="005F49BA">
              <w:rPr>
                <w:rFonts w:ascii="Arial Narrow" w:hAnsi="Arial Narrow" w:cs="Arial Narrow"/>
              </w:rPr>
              <w:t>3</w:t>
            </w:r>
            <w:r w:rsidR="006D05BD" w:rsidRPr="005F49BA">
              <w:rPr>
                <w:rFonts w:ascii="Arial Narrow" w:hAnsi="Arial Narrow" w:cs="Arial Narrow"/>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Pr="005F49BA" w:rsidRDefault="006D05BD" w:rsidP="00C02C0D">
            <w:pPr>
              <w:tabs>
                <w:tab w:val="left" w:pos="510"/>
                <w:tab w:val="left" w:pos="680"/>
                <w:tab w:val="left" w:pos="793"/>
                <w:tab w:val="left" w:pos="2154"/>
                <w:tab w:val="left" w:pos="2381"/>
                <w:tab w:val="left" w:pos="3742"/>
                <w:tab w:val="left" w:pos="4082"/>
              </w:tabs>
              <w:ind w:left="720"/>
              <w:rPr>
                <w:rFonts w:ascii="Arial Narrow" w:hAnsi="Arial Narrow" w:cs="Arial Narrow"/>
              </w:rPr>
            </w:pPr>
            <w:r w:rsidRPr="005F49BA">
              <w:rPr>
                <w:rFonts w:ascii="Arial Narrow" w:hAnsi="Arial Narrow" w:cs="Arial Narrow"/>
                <w:b/>
                <w:bCs/>
                <w:sz w:val="22"/>
                <w:szCs w:val="22"/>
              </w:rPr>
              <w:t xml:space="preserve">                                                     </w:t>
            </w:r>
          </w:p>
          <w:p w:rsidR="006D05BD" w:rsidRPr="005F49BA" w:rsidRDefault="006D05BD" w:rsidP="00C02C0D">
            <w:pPr>
              <w:pStyle w:val="Bezodstpw"/>
              <w:jc w:val="both"/>
              <w:rPr>
                <w:rFonts w:ascii="Arial Narrow" w:hAnsi="Arial Narrow" w:cs="Arial Narrow"/>
              </w:rPr>
            </w:pPr>
            <w:r w:rsidRPr="005F49BA">
              <w:rPr>
                <w:rFonts w:ascii="Arial Narrow" w:hAnsi="Arial Narrow" w:cs="Arial Narrow"/>
              </w:rPr>
              <w:t xml:space="preserve">Liczba punktów = </w:t>
            </w:r>
            <w:proofErr w:type="spellStart"/>
            <w:r w:rsidRPr="005F49BA">
              <w:rPr>
                <w:rFonts w:ascii="Arial Narrow" w:hAnsi="Arial Narrow" w:cs="Arial Narrow"/>
              </w:rPr>
              <w:t>C</w:t>
            </w:r>
            <w:r w:rsidRPr="005F49BA">
              <w:rPr>
                <w:rFonts w:ascii="Arial Narrow" w:hAnsi="Arial Narrow" w:cs="Arial Narrow"/>
                <w:vertAlign w:val="subscript"/>
              </w:rPr>
              <w:t>n</w:t>
            </w:r>
            <w:proofErr w:type="spellEnd"/>
            <w:r w:rsidRPr="005F49BA">
              <w:rPr>
                <w:rFonts w:ascii="Arial Narrow" w:hAnsi="Arial Narrow" w:cs="Arial Narrow"/>
              </w:rPr>
              <w:t>/</w:t>
            </w:r>
            <w:proofErr w:type="spellStart"/>
            <w:r w:rsidRPr="005F49BA">
              <w:rPr>
                <w:rFonts w:ascii="Arial Narrow" w:hAnsi="Arial Narrow" w:cs="Arial Narrow"/>
              </w:rPr>
              <w:t>C</w:t>
            </w:r>
            <w:r w:rsidRPr="005F49BA">
              <w:rPr>
                <w:rFonts w:ascii="Arial Narrow" w:hAnsi="Arial Narrow" w:cs="Arial Narrow"/>
                <w:vertAlign w:val="subscript"/>
              </w:rPr>
              <w:t>b</w:t>
            </w:r>
            <w:proofErr w:type="spellEnd"/>
            <w:r w:rsidRPr="005F49BA">
              <w:rPr>
                <w:rFonts w:ascii="Arial Narrow" w:hAnsi="Arial Narrow" w:cs="Arial Narrow"/>
                <w:vertAlign w:val="subscript"/>
              </w:rPr>
              <w:t xml:space="preserve"> </w:t>
            </w:r>
            <w:r w:rsidRPr="005F49BA">
              <w:rPr>
                <w:rFonts w:ascii="Arial Narrow" w:hAnsi="Arial Narrow" w:cs="Arial Narrow"/>
              </w:rPr>
              <w:t>x 5</w:t>
            </w:r>
          </w:p>
          <w:p w:rsidR="006D05BD" w:rsidRPr="005F49BA" w:rsidRDefault="006D05BD" w:rsidP="00C02C0D">
            <w:pPr>
              <w:pStyle w:val="Bezodstpw"/>
              <w:jc w:val="both"/>
              <w:rPr>
                <w:rFonts w:ascii="Arial Narrow" w:hAnsi="Arial Narrow" w:cs="Arial Narrow"/>
              </w:rPr>
            </w:pPr>
            <w:r w:rsidRPr="005F49BA">
              <w:rPr>
                <w:rFonts w:ascii="Arial Narrow" w:hAnsi="Arial Narrow" w:cs="Arial Narrow"/>
              </w:rPr>
              <w:t xml:space="preserve">gdzie: </w:t>
            </w:r>
          </w:p>
          <w:p w:rsidR="006D05BD" w:rsidRPr="005F49BA" w:rsidRDefault="006D05BD" w:rsidP="00C02C0D">
            <w:pPr>
              <w:pStyle w:val="Bezodstpw"/>
              <w:jc w:val="both"/>
              <w:rPr>
                <w:rFonts w:ascii="Arial Narrow" w:hAnsi="Arial Narrow" w:cs="Arial Narrow"/>
              </w:rPr>
            </w:pPr>
            <w:proofErr w:type="spellStart"/>
            <w:r w:rsidRPr="005F49BA">
              <w:rPr>
                <w:rFonts w:ascii="Arial Narrow" w:hAnsi="Arial Narrow" w:cs="Arial Narrow"/>
              </w:rPr>
              <w:t>C</w:t>
            </w:r>
            <w:r w:rsidRPr="005F49BA">
              <w:rPr>
                <w:rFonts w:ascii="Arial Narrow" w:hAnsi="Arial Narrow" w:cs="Arial Narrow"/>
                <w:vertAlign w:val="subscript"/>
              </w:rPr>
              <w:t>n</w:t>
            </w:r>
            <w:proofErr w:type="spellEnd"/>
            <w:r w:rsidRPr="005F49BA">
              <w:rPr>
                <w:rFonts w:ascii="Arial Narrow" w:hAnsi="Arial Narrow" w:cs="Arial Narrow"/>
              </w:rPr>
              <w:t xml:space="preserve"> = </w:t>
            </w:r>
            <w:r w:rsidRPr="005F49BA">
              <w:rPr>
                <w:rFonts w:ascii="Arial Narrow" w:hAnsi="Arial Narrow" w:cs="Arial Narrow"/>
                <w:bCs/>
              </w:rPr>
              <w:t>suma punktów przyznanych ofercie ocenianej</w:t>
            </w:r>
          </w:p>
          <w:p w:rsidR="006D05BD" w:rsidRPr="005F49BA" w:rsidRDefault="006D05BD" w:rsidP="00C02C0D">
            <w:pPr>
              <w:tabs>
                <w:tab w:val="left" w:pos="510"/>
                <w:tab w:val="left" w:pos="680"/>
                <w:tab w:val="left" w:pos="793"/>
                <w:tab w:val="left" w:pos="2154"/>
                <w:tab w:val="left" w:pos="2381"/>
                <w:tab w:val="left" w:pos="3742"/>
                <w:tab w:val="left" w:pos="4082"/>
              </w:tabs>
              <w:rPr>
                <w:rFonts w:ascii="Arial Narrow" w:hAnsi="Arial Narrow" w:cs="Arial Narrow"/>
              </w:rPr>
            </w:pPr>
            <w:proofErr w:type="spellStart"/>
            <w:r w:rsidRPr="005F49BA">
              <w:rPr>
                <w:rFonts w:ascii="Arial Narrow" w:hAnsi="Arial Narrow" w:cs="Arial Narrow"/>
                <w:sz w:val="22"/>
                <w:szCs w:val="22"/>
              </w:rPr>
              <w:t>C</w:t>
            </w:r>
            <w:r w:rsidRPr="005F49BA">
              <w:rPr>
                <w:rFonts w:ascii="Arial Narrow" w:hAnsi="Arial Narrow" w:cs="Arial Narrow"/>
                <w:sz w:val="22"/>
                <w:szCs w:val="22"/>
                <w:vertAlign w:val="subscript"/>
              </w:rPr>
              <w:t>b</w:t>
            </w:r>
            <w:proofErr w:type="spellEnd"/>
            <w:r w:rsidRPr="005F49BA">
              <w:rPr>
                <w:rFonts w:ascii="Arial Narrow" w:hAnsi="Arial Narrow" w:cs="Arial Narrow"/>
                <w:sz w:val="22"/>
                <w:szCs w:val="22"/>
                <w:vertAlign w:val="subscript"/>
              </w:rPr>
              <w:t xml:space="preserve"> </w:t>
            </w:r>
            <w:r w:rsidRPr="005F49BA">
              <w:rPr>
                <w:rFonts w:ascii="Arial Narrow" w:hAnsi="Arial Narrow" w:cs="Arial Narrow"/>
                <w:sz w:val="22"/>
                <w:szCs w:val="22"/>
              </w:rPr>
              <w:t xml:space="preserve">= </w:t>
            </w:r>
            <w:r w:rsidRPr="005F49BA">
              <w:rPr>
                <w:rFonts w:ascii="Arial Narrow" w:hAnsi="Arial Narrow" w:cs="Arial Narrow"/>
                <w:bCs/>
                <w:sz w:val="22"/>
                <w:szCs w:val="22"/>
              </w:rPr>
              <w:t>maksymalna ilość punktów</w:t>
            </w:r>
          </w:p>
          <w:p w:rsidR="006D05BD" w:rsidRPr="005F49BA" w:rsidRDefault="006D05BD" w:rsidP="00C02C0D">
            <w:pPr>
              <w:pStyle w:val="Bezodstpw"/>
              <w:jc w:val="both"/>
              <w:rPr>
                <w:rFonts w:ascii="Arial Narrow" w:hAnsi="Arial Narrow" w:cs="Arial Narrow"/>
              </w:rPr>
            </w:pPr>
            <w:r w:rsidRPr="005F49BA">
              <w:rPr>
                <w:rFonts w:ascii="Arial Narrow" w:hAnsi="Arial Narrow" w:cs="Arial Narrow"/>
              </w:rPr>
              <w:t>W kryterium termin ważności leków:</w:t>
            </w:r>
          </w:p>
          <w:p w:rsidR="006D05BD" w:rsidRPr="005F49BA" w:rsidRDefault="006D05BD" w:rsidP="00C02C0D">
            <w:pPr>
              <w:pStyle w:val="Bezodstpw"/>
              <w:jc w:val="both"/>
              <w:rPr>
                <w:rFonts w:ascii="Arial Narrow" w:hAnsi="Arial Narrow" w:cs="Arial Narrow"/>
              </w:rPr>
            </w:pPr>
            <w:r w:rsidRPr="005F49BA">
              <w:rPr>
                <w:rFonts w:ascii="Arial Narrow" w:hAnsi="Arial Narrow" w:cs="Arial Narrow"/>
              </w:rPr>
              <w:t>1. Jeżeli Wykonawca zaoferuje termin ważności leków 6 miesięcy otrzyma – 0 pkt.</w:t>
            </w:r>
          </w:p>
          <w:p w:rsidR="006D05BD" w:rsidRPr="005F49BA" w:rsidRDefault="006D05BD" w:rsidP="00C02C0D">
            <w:pPr>
              <w:pStyle w:val="Bezodstpw"/>
              <w:jc w:val="both"/>
              <w:rPr>
                <w:rFonts w:ascii="Arial Narrow" w:hAnsi="Arial Narrow" w:cs="Arial Narrow"/>
              </w:rPr>
            </w:pPr>
            <w:r w:rsidRPr="005F49BA">
              <w:rPr>
                <w:rFonts w:ascii="Arial Narrow" w:hAnsi="Arial Narrow" w:cs="Arial Narrow"/>
              </w:rPr>
              <w:t>2. Jeżeli Wykonawca zaoferuje termin ważności leków 12 miesięcy i dłuższy  otrzyma – 5 pkt.</w:t>
            </w:r>
          </w:p>
          <w:p w:rsidR="006D05BD" w:rsidRPr="005F49BA" w:rsidRDefault="006D05BD" w:rsidP="00C02C0D">
            <w:pPr>
              <w:pStyle w:val="Bezodstpw"/>
              <w:jc w:val="both"/>
              <w:rPr>
                <w:rFonts w:ascii="Arial Narrow" w:hAnsi="Arial Narrow"/>
              </w:rPr>
            </w:pPr>
            <w:r w:rsidRPr="005F49BA">
              <w:rPr>
                <w:rFonts w:ascii="Arial Narrow" w:hAnsi="Arial Narrow" w:cs="Arial Narrow"/>
              </w:rPr>
              <w:t>Wykonawca, który nie poda w załączniku nr 2 terminu ważności leków – zostanie uznany, że oferuje 6 miesięcy</w:t>
            </w:r>
          </w:p>
        </w:tc>
      </w:tr>
      <w:tr w:rsidR="006D05BD" w:rsidRPr="005F49BA"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5F49BA" w:rsidRDefault="004041A5" w:rsidP="00C02C0D">
            <w:pPr>
              <w:pStyle w:val="Bezodstpw"/>
              <w:jc w:val="center"/>
              <w:rPr>
                <w:rFonts w:ascii="Arial Narrow" w:hAnsi="Arial Narrow" w:cs="Arial Narrow"/>
              </w:rPr>
            </w:pPr>
            <w:r w:rsidRPr="005F49BA">
              <w:rPr>
                <w:rFonts w:ascii="Arial Narrow" w:hAnsi="Arial Narrow" w:cs="Arial Narrow"/>
              </w:rPr>
              <w:t>4</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Pr="005F49BA" w:rsidRDefault="006D05BD" w:rsidP="00B844C5">
            <w:pPr>
              <w:pStyle w:val="Bezodstpw"/>
              <w:jc w:val="both"/>
              <w:rPr>
                <w:rFonts w:ascii="Arial Narrow" w:hAnsi="Arial Narrow" w:cs="Arial Narrow"/>
              </w:rPr>
            </w:pPr>
            <w:r w:rsidRPr="005F49BA">
              <w:rPr>
                <w:rFonts w:ascii="Arial Narrow" w:hAnsi="Arial Narrow" w:cs="Arial Narrow"/>
              </w:rPr>
              <w:t xml:space="preserve">Liczba punktów = </w:t>
            </w:r>
            <w:proofErr w:type="spellStart"/>
            <w:r w:rsidRPr="005F49BA">
              <w:rPr>
                <w:rFonts w:ascii="Arial Narrow" w:hAnsi="Arial Narrow" w:cs="Arial Narrow"/>
              </w:rPr>
              <w:t>C</w:t>
            </w:r>
            <w:r w:rsidRPr="005F49BA">
              <w:rPr>
                <w:rFonts w:ascii="Arial Narrow" w:hAnsi="Arial Narrow" w:cs="Arial Narrow"/>
                <w:vertAlign w:val="subscript"/>
              </w:rPr>
              <w:t>n</w:t>
            </w:r>
            <w:proofErr w:type="spellEnd"/>
            <w:r w:rsidRPr="005F49BA">
              <w:rPr>
                <w:rFonts w:ascii="Arial Narrow" w:hAnsi="Arial Narrow" w:cs="Arial Narrow"/>
              </w:rPr>
              <w:t>/</w:t>
            </w:r>
            <w:proofErr w:type="spellStart"/>
            <w:r w:rsidRPr="005F49BA">
              <w:rPr>
                <w:rFonts w:ascii="Arial Narrow" w:hAnsi="Arial Narrow" w:cs="Arial Narrow"/>
              </w:rPr>
              <w:t>C</w:t>
            </w:r>
            <w:r w:rsidRPr="005F49BA">
              <w:rPr>
                <w:rFonts w:ascii="Arial Narrow" w:hAnsi="Arial Narrow" w:cs="Arial Narrow"/>
                <w:vertAlign w:val="subscript"/>
              </w:rPr>
              <w:t>b</w:t>
            </w:r>
            <w:proofErr w:type="spellEnd"/>
            <w:r w:rsidRPr="005F49BA">
              <w:rPr>
                <w:rFonts w:ascii="Arial Narrow" w:hAnsi="Arial Narrow" w:cs="Arial Narrow"/>
                <w:vertAlign w:val="subscript"/>
              </w:rPr>
              <w:t xml:space="preserve"> </w:t>
            </w:r>
            <w:r w:rsidRPr="005F49BA">
              <w:rPr>
                <w:rFonts w:ascii="Arial Narrow" w:hAnsi="Arial Narrow" w:cs="Arial Narrow"/>
              </w:rPr>
              <w:t xml:space="preserve">x </w:t>
            </w:r>
            <w:r w:rsidR="004041A5" w:rsidRPr="005F49BA">
              <w:rPr>
                <w:rFonts w:ascii="Arial Narrow" w:hAnsi="Arial Narrow" w:cs="Arial Narrow"/>
              </w:rPr>
              <w:t>40</w:t>
            </w:r>
          </w:p>
          <w:p w:rsidR="006D05BD" w:rsidRPr="005F49BA" w:rsidRDefault="006D05BD" w:rsidP="00B844C5">
            <w:pPr>
              <w:pStyle w:val="Bezodstpw"/>
              <w:jc w:val="both"/>
              <w:rPr>
                <w:rFonts w:ascii="Arial Narrow" w:hAnsi="Arial Narrow" w:cs="Arial Narrow"/>
              </w:rPr>
            </w:pPr>
            <w:r w:rsidRPr="005F49BA">
              <w:rPr>
                <w:rFonts w:ascii="Arial Narrow" w:hAnsi="Arial Narrow" w:cs="Arial Narrow"/>
              </w:rPr>
              <w:t xml:space="preserve">gdzie: </w:t>
            </w:r>
          </w:p>
          <w:p w:rsidR="006D05BD" w:rsidRPr="005F49BA" w:rsidRDefault="006D05BD" w:rsidP="00B844C5">
            <w:pPr>
              <w:pStyle w:val="Bezodstpw"/>
              <w:jc w:val="both"/>
              <w:rPr>
                <w:rFonts w:ascii="Arial Narrow" w:hAnsi="Arial Narrow" w:cs="Arial Narrow"/>
              </w:rPr>
            </w:pPr>
            <w:proofErr w:type="spellStart"/>
            <w:r w:rsidRPr="005F49BA">
              <w:rPr>
                <w:rFonts w:ascii="Arial Narrow" w:hAnsi="Arial Narrow" w:cs="Arial Narrow"/>
              </w:rPr>
              <w:t>C</w:t>
            </w:r>
            <w:r w:rsidRPr="005F49BA">
              <w:rPr>
                <w:rFonts w:ascii="Arial Narrow" w:hAnsi="Arial Narrow" w:cs="Arial Narrow"/>
                <w:vertAlign w:val="subscript"/>
              </w:rPr>
              <w:t>n</w:t>
            </w:r>
            <w:proofErr w:type="spellEnd"/>
            <w:r w:rsidRPr="005F49BA">
              <w:rPr>
                <w:rFonts w:ascii="Arial Narrow" w:hAnsi="Arial Narrow" w:cs="Arial Narrow"/>
              </w:rPr>
              <w:t xml:space="preserve"> = </w:t>
            </w:r>
            <w:r w:rsidRPr="005F49BA">
              <w:rPr>
                <w:rFonts w:ascii="Arial Narrow" w:hAnsi="Arial Narrow" w:cs="Arial Narrow"/>
                <w:bCs/>
              </w:rPr>
              <w:t>suma punktów przyznanych ofercie ocenianej</w:t>
            </w:r>
          </w:p>
          <w:p w:rsidR="006D05BD" w:rsidRPr="005F49BA" w:rsidRDefault="006D05BD" w:rsidP="00B844C5">
            <w:pPr>
              <w:tabs>
                <w:tab w:val="left" w:pos="510"/>
                <w:tab w:val="left" w:pos="680"/>
                <w:tab w:val="left" w:pos="793"/>
                <w:tab w:val="left" w:pos="2154"/>
                <w:tab w:val="left" w:pos="2381"/>
                <w:tab w:val="left" w:pos="3742"/>
                <w:tab w:val="left" w:pos="4082"/>
              </w:tabs>
              <w:rPr>
                <w:rFonts w:ascii="Arial Narrow" w:hAnsi="Arial Narrow" w:cs="Arial Narrow"/>
              </w:rPr>
            </w:pPr>
            <w:proofErr w:type="spellStart"/>
            <w:r w:rsidRPr="005F49BA">
              <w:rPr>
                <w:rFonts w:ascii="Arial Narrow" w:hAnsi="Arial Narrow" w:cs="Arial Narrow"/>
                <w:sz w:val="22"/>
                <w:szCs w:val="22"/>
              </w:rPr>
              <w:t>C</w:t>
            </w:r>
            <w:r w:rsidRPr="005F49BA">
              <w:rPr>
                <w:rFonts w:ascii="Arial Narrow" w:hAnsi="Arial Narrow" w:cs="Arial Narrow"/>
                <w:sz w:val="22"/>
                <w:szCs w:val="22"/>
                <w:vertAlign w:val="subscript"/>
              </w:rPr>
              <w:t>b</w:t>
            </w:r>
            <w:proofErr w:type="spellEnd"/>
            <w:r w:rsidRPr="005F49BA">
              <w:rPr>
                <w:rFonts w:ascii="Arial Narrow" w:hAnsi="Arial Narrow" w:cs="Arial Narrow"/>
                <w:sz w:val="22"/>
                <w:szCs w:val="22"/>
                <w:vertAlign w:val="subscript"/>
              </w:rPr>
              <w:t xml:space="preserve"> </w:t>
            </w:r>
            <w:r w:rsidRPr="005F49BA">
              <w:rPr>
                <w:rFonts w:ascii="Arial Narrow" w:hAnsi="Arial Narrow" w:cs="Arial Narrow"/>
                <w:sz w:val="22"/>
                <w:szCs w:val="22"/>
              </w:rPr>
              <w:t xml:space="preserve">= </w:t>
            </w:r>
            <w:r w:rsidRPr="005F49BA">
              <w:rPr>
                <w:rFonts w:ascii="Arial Narrow" w:hAnsi="Arial Narrow" w:cs="Arial Narrow"/>
                <w:bCs/>
                <w:sz w:val="22"/>
                <w:szCs w:val="22"/>
              </w:rPr>
              <w:t>maksymalna ilość punktów</w:t>
            </w:r>
          </w:p>
          <w:p w:rsidR="006D05BD" w:rsidRPr="005F49BA" w:rsidRDefault="006D05BD" w:rsidP="00B844C5">
            <w:pPr>
              <w:rPr>
                <w:rFonts w:ascii="Arial Narrow" w:hAnsi="Arial Narrow" w:cs="Arial"/>
              </w:rPr>
            </w:pPr>
            <w:r w:rsidRPr="005F49BA">
              <w:rPr>
                <w:rFonts w:ascii="Arial Narrow" w:hAnsi="Arial Narrow" w:cs="Arial"/>
                <w:sz w:val="22"/>
                <w:szCs w:val="22"/>
              </w:rPr>
              <w:t>Termin dostawy</w:t>
            </w:r>
          </w:p>
          <w:p w:rsidR="00B844C5" w:rsidRPr="005F49BA" w:rsidRDefault="006D05BD" w:rsidP="00B844C5">
            <w:pPr>
              <w:tabs>
                <w:tab w:val="num" w:pos="0"/>
              </w:tabs>
              <w:rPr>
                <w:rFonts w:ascii="Arial Narrow" w:eastAsia="MS Mincho" w:hAnsi="Arial Narrow"/>
              </w:rPr>
            </w:pPr>
            <w:r w:rsidRPr="005F49BA">
              <w:rPr>
                <w:rFonts w:ascii="Arial Narrow" w:hAnsi="Arial Narrow" w:cs="Arial"/>
                <w:sz w:val="22"/>
                <w:szCs w:val="22"/>
              </w:rPr>
              <w:t xml:space="preserve"> </w:t>
            </w:r>
            <w:r w:rsidR="00B844C5" w:rsidRPr="005F49BA">
              <w:rPr>
                <w:rFonts w:ascii="Arial Narrow" w:hAnsi="Arial Narrow" w:cs="Arial"/>
                <w:sz w:val="22"/>
                <w:szCs w:val="22"/>
              </w:rPr>
              <w:t>do 3 dni roboczych  - 0 punktów</w:t>
            </w:r>
          </w:p>
          <w:p w:rsidR="00B844C5" w:rsidRPr="005F49BA" w:rsidRDefault="00B844C5" w:rsidP="00B844C5">
            <w:pPr>
              <w:rPr>
                <w:rFonts w:ascii="Arial Narrow" w:hAnsi="Arial Narrow" w:cs="Arial"/>
              </w:rPr>
            </w:pPr>
            <w:r w:rsidRPr="005F49BA">
              <w:rPr>
                <w:rFonts w:ascii="Arial Narrow" w:hAnsi="Arial Narrow" w:cs="Arial"/>
                <w:sz w:val="22"/>
                <w:szCs w:val="22"/>
              </w:rPr>
              <w:t>do 2 dni roboczych – 5 punktów</w:t>
            </w:r>
          </w:p>
          <w:p w:rsidR="006D05BD" w:rsidRPr="005F49BA" w:rsidRDefault="00B844C5" w:rsidP="004041A5">
            <w:pPr>
              <w:rPr>
                <w:rFonts w:ascii="Arial Narrow" w:hAnsi="Arial Narrow" w:cs="Arial Narrow"/>
                <w:b/>
                <w:bCs/>
              </w:rPr>
            </w:pPr>
            <w:r w:rsidRPr="005F49BA">
              <w:rPr>
                <w:rFonts w:ascii="Arial Narrow" w:hAnsi="Arial Narrow" w:cs="Arial"/>
                <w:sz w:val="22"/>
                <w:szCs w:val="22"/>
              </w:rPr>
              <w:t>do 1 dnia roboczego- 10 punktów</w:t>
            </w:r>
          </w:p>
        </w:tc>
      </w:tr>
    </w:tbl>
    <w:p w:rsidR="006D05BD" w:rsidRPr="005F49BA" w:rsidRDefault="006D05BD" w:rsidP="008746DC">
      <w:pPr>
        <w:pStyle w:val="Bezodstpw"/>
        <w:numPr>
          <w:ilvl w:val="0"/>
          <w:numId w:val="31"/>
        </w:numPr>
        <w:tabs>
          <w:tab w:val="clear" w:pos="510"/>
          <w:tab w:val="num" w:pos="0"/>
        </w:tabs>
        <w:ind w:left="426" w:hanging="360"/>
        <w:jc w:val="both"/>
        <w:rPr>
          <w:rFonts w:ascii="Arial Narrow" w:hAnsi="Arial Narrow" w:cs="Arial Narrow"/>
          <w:color w:val="000000"/>
          <w:shd w:val="clear" w:color="auto" w:fill="FFFFFF"/>
        </w:rPr>
      </w:pPr>
      <w:r w:rsidRPr="005F49BA">
        <w:rPr>
          <w:rFonts w:ascii="Arial Narrow" w:hAnsi="Arial Narrow" w:cs="Arial Narrow"/>
        </w:rPr>
        <w:t>Oferta, która uzyska największą łączną liczbą punktów na podstawie oceny podanych kryteriów zostanie, uznana za najkorzystniejszą.</w:t>
      </w:r>
    </w:p>
    <w:p w:rsidR="00FE1688" w:rsidRPr="005F49BA" w:rsidRDefault="00FE1688" w:rsidP="00FE1688">
      <w:pPr>
        <w:pStyle w:val="Standard"/>
        <w:spacing w:line="276" w:lineRule="auto"/>
        <w:jc w:val="both"/>
        <w:rPr>
          <w:rFonts w:ascii="Arial Narrow" w:hAnsi="Arial Narrow" w:cs="Arial"/>
          <w:sz w:val="22"/>
          <w:szCs w:val="22"/>
        </w:rPr>
      </w:pPr>
    </w:p>
    <w:p w:rsidR="00FE1688" w:rsidRPr="005F49BA"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5F49BA">
        <w:rPr>
          <w:rFonts w:ascii="Arial Narrow" w:hAnsi="Arial Narrow"/>
          <w:sz w:val="22"/>
          <w:szCs w:val="22"/>
        </w:rPr>
        <w:t>INFORMACJE O FORMALNOŚCIACH, JAKICH NALEŻY DOPEŁNIĆ PO WYBORZE OFERTY W CELU ZAWARCIA UMOWY</w:t>
      </w:r>
    </w:p>
    <w:p w:rsidR="00FE1688" w:rsidRPr="005F49BA" w:rsidRDefault="00FE1688" w:rsidP="00FE1688">
      <w:pPr>
        <w:pStyle w:val="Tekstpodstawowy22"/>
        <w:numPr>
          <w:ilvl w:val="1"/>
          <w:numId w:val="2"/>
        </w:numPr>
        <w:spacing w:before="120" w:line="276" w:lineRule="auto"/>
        <w:rPr>
          <w:rFonts w:ascii="Arial Narrow" w:hAnsi="Arial Narrow"/>
          <w:sz w:val="22"/>
          <w:szCs w:val="22"/>
        </w:rPr>
      </w:pPr>
      <w:r w:rsidRPr="005F49BA">
        <w:rPr>
          <w:rFonts w:ascii="Arial Narrow" w:hAnsi="Arial Narrow"/>
          <w:sz w:val="22"/>
          <w:szCs w:val="22"/>
        </w:rPr>
        <w:t xml:space="preserve">Zamawiający udzieli zamówienia Wykonawcy, który uzyska </w:t>
      </w:r>
      <w:r w:rsidRPr="005F49BA">
        <w:rPr>
          <w:rFonts w:ascii="Arial Narrow" w:hAnsi="Arial Narrow" w:cs="Arial"/>
          <w:sz w:val="22"/>
          <w:szCs w:val="22"/>
        </w:rPr>
        <w:t>najwyższą ilość punktów w określonych w SIWZ kryteriach</w:t>
      </w:r>
      <w:r w:rsidRPr="005F49BA">
        <w:rPr>
          <w:rFonts w:ascii="Arial Narrow" w:hAnsi="Arial Narrow"/>
          <w:sz w:val="22"/>
          <w:szCs w:val="22"/>
        </w:rPr>
        <w:t xml:space="preserve"> oraz spełni wszystkie postawione w specyfikacji </w:t>
      </w:r>
      <w:r w:rsidRPr="005F49BA">
        <w:rPr>
          <w:rFonts w:ascii="Arial Narrow" w:hAnsi="Arial Narrow"/>
          <w:iCs/>
          <w:sz w:val="22"/>
          <w:szCs w:val="22"/>
        </w:rPr>
        <w:t>istotnych warunków zamówienia</w:t>
      </w:r>
      <w:r w:rsidRPr="005F49BA">
        <w:rPr>
          <w:rFonts w:ascii="Arial Narrow" w:hAnsi="Arial Narrow"/>
          <w:b/>
          <w:iCs/>
          <w:sz w:val="22"/>
          <w:szCs w:val="22"/>
        </w:rPr>
        <w:t xml:space="preserve"> </w:t>
      </w:r>
      <w:r w:rsidRPr="005F49BA">
        <w:rPr>
          <w:rFonts w:ascii="Arial Narrow" w:hAnsi="Arial Narrow"/>
          <w:sz w:val="22"/>
          <w:szCs w:val="22"/>
        </w:rPr>
        <w:t>warunki.</w:t>
      </w:r>
    </w:p>
    <w:p w:rsidR="00FE1688" w:rsidRPr="005F49BA" w:rsidRDefault="00FE1688" w:rsidP="00FE1688">
      <w:pPr>
        <w:numPr>
          <w:ilvl w:val="1"/>
          <w:numId w:val="2"/>
        </w:numPr>
        <w:tabs>
          <w:tab w:val="left" w:pos="720"/>
        </w:tabs>
        <w:spacing w:before="120" w:line="276" w:lineRule="auto"/>
        <w:jc w:val="both"/>
        <w:rPr>
          <w:rFonts w:ascii="Arial Narrow" w:hAnsi="Arial Narrow"/>
          <w:sz w:val="22"/>
          <w:szCs w:val="22"/>
        </w:rPr>
      </w:pPr>
      <w:r w:rsidRPr="005F49BA">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w:t>
      </w:r>
      <w:r w:rsidRPr="005F49BA">
        <w:rPr>
          <w:rFonts w:ascii="Arial Narrow" w:hAnsi="Arial Narrow"/>
          <w:sz w:val="22"/>
          <w:szCs w:val="22"/>
        </w:rPr>
        <w:lastRenderedPageBreak/>
        <w:t xml:space="preserve">kontaktów z Zamawiającym oraz wystawiania dokumentów związanych z płatnościami. </w:t>
      </w:r>
      <w:r w:rsidRPr="005F49BA">
        <w:rPr>
          <w:rFonts w:ascii="Arial Narrow" w:hAnsi="Arial Narrow"/>
          <w:iCs/>
          <w:sz w:val="22"/>
          <w:szCs w:val="22"/>
        </w:rPr>
        <w:t>Umowa nie może być zawarta na czas krótszy, niż okres realizacji umowy z Zamawiającym.</w:t>
      </w:r>
    </w:p>
    <w:p w:rsidR="00FE1688" w:rsidRPr="005F49BA" w:rsidRDefault="00FE1688" w:rsidP="00FE1688">
      <w:pPr>
        <w:suppressAutoHyphens w:val="0"/>
        <w:spacing w:line="276" w:lineRule="auto"/>
        <w:ind w:right="-1"/>
        <w:rPr>
          <w:rFonts w:ascii="Arial Narrow" w:hAnsi="Arial Narrow"/>
          <w:b/>
          <w:iCs/>
          <w:sz w:val="22"/>
          <w:szCs w:val="22"/>
        </w:rPr>
      </w:pPr>
    </w:p>
    <w:p w:rsidR="00FE1688" w:rsidRPr="005F49BA" w:rsidRDefault="00FE1688" w:rsidP="00886724">
      <w:pPr>
        <w:pStyle w:val="rozdzia"/>
        <w:numPr>
          <w:ilvl w:val="0"/>
          <w:numId w:val="19"/>
        </w:numPr>
        <w:spacing w:line="276" w:lineRule="auto"/>
        <w:ind w:right="-1"/>
        <w:rPr>
          <w:rFonts w:ascii="Arial Narrow" w:hAnsi="Arial Narrow"/>
          <w:b w:val="0"/>
          <w:bCs/>
          <w:i/>
          <w:sz w:val="22"/>
          <w:szCs w:val="22"/>
        </w:rPr>
      </w:pPr>
      <w:r w:rsidRPr="005F49BA">
        <w:rPr>
          <w:rFonts w:ascii="Arial Narrow" w:hAnsi="Arial Narrow"/>
          <w:sz w:val="22"/>
          <w:szCs w:val="22"/>
        </w:rPr>
        <w:t>ZABEZPIECZENIE NALEŻYTEGO WYKONANIA UMOWY</w:t>
      </w:r>
    </w:p>
    <w:p w:rsidR="00FE1688" w:rsidRPr="005F49BA" w:rsidRDefault="00FE1688" w:rsidP="00FE1688">
      <w:pPr>
        <w:spacing w:line="276" w:lineRule="auto"/>
        <w:ind w:firstLine="708"/>
        <w:jc w:val="both"/>
        <w:rPr>
          <w:rFonts w:ascii="Arial Narrow" w:hAnsi="Arial Narrow"/>
          <w:sz w:val="22"/>
          <w:szCs w:val="22"/>
        </w:rPr>
      </w:pPr>
      <w:r w:rsidRPr="005F49BA">
        <w:rPr>
          <w:rFonts w:ascii="Arial Narrow" w:hAnsi="Arial Narrow"/>
          <w:sz w:val="22"/>
          <w:szCs w:val="22"/>
        </w:rPr>
        <w:t>Zamawiający nie wymaga zabezpieczenia należytego wykonania umowy.</w:t>
      </w:r>
    </w:p>
    <w:p w:rsidR="00FE1688" w:rsidRPr="005F49BA" w:rsidRDefault="00FE1688" w:rsidP="00FE1688">
      <w:pPr>
        <w:suppressAutoHyphens w:val="0"/>
        <w:spacing w:line="276" w:lineRule="auto"/>
        <w:ind w:right="-1"/>
        <w:rPr>
          <w:rFonts w:ascii="Arial Narrow" w:hAnsi="Arial Narrow"/>
          <w:b/>
          <w:sz w:val="22"/>
          <w:szCs w:val="22"/>
        </w:rPr>
      </w:pPr>
    </w:p>
    <w:p w:rsidR="00FE1688" w:rsidRPr="005F49BA" w:rsidRDefault="00FE1688" w:rsidP="00FE1688">
      <w:pPr>
        <w:suppressAutoHyphens w:val="0"/>
        <w:spacing w:line="276" w:lineRule="auto"/>
        <w:ind w:right="-1"/>
        <w:rPr>
          <w:rFonts w:ascii="Arial Narrow" w:hAnsi="Arial Narrow"/>
          <w:b/>
          <w:sz w:val="22"/>
          <w:szCs w:val="22"/>
        </w:rPr>
      </w:pPr>
      <w:r w:rsidRPr="005F49BA">
        <w:rPr>
          <w:rFonts w:ascii="Arial Narrow" w:hAnsi="Arial Narrow"/>
          <w:b/>
          <w:sz w:val="22"/>
          <w:szCs w:val="22"/>
        </w:rPr>
        <w:t xml:space="preserve">19. </w:t>
      </w:r>
      <w:r w:rsidRPr="005F49BA">
        <w:rPr>
          <w:rFonts w:ascii="Arial Narrow" w:hAnsi="Arial Narrow"/>
          <w:b/>
          <w:sz w:val="22"/>
          <w:szCs w:val="22"/>
        </w:rPr>
        <w:tab/>
        <w:t>POUCZENIE O ŚRODKACH OCHRONY PRAWNEJ</w:t>
      </w:r>
    </w:p>
    <w:p w:rsidR="00FE1688" w:rsidRPr="005F49BA" w:rsidRDefault="00FE1688" w:rsidP="00FE1688">
      <w:pPr>
        <w:spacing w:before="120" w:line="276" w:lineRule="auto"/>
        <w:ind w:left="705" w:right="-1" w:hanging="705"/>
        <w:jc w:val="both"/>
        <w:rPr>
          <w:rFonts w:ascii="Arial Narrow" w:hAnsi="Arial Narrow"/>
          <w:sz w:val="22"/>
          <w:szCs w:val="22"/>
        </w:rPr>
      </w:pPr>
      <w:r w:rsidRPr="005F49BA">
        <w:rPr>
          <w:rFonts w:ascii="Arial Narrow" w:hAnsi="Arial Narrow"/>
          <w:spacing w:val="4"/>
          <w:sz w:val="22"/>
          <w:szCs w:val="22"/>
        </w:rPr>
        <w:t xml:space="preserve">19.1. </w:t>
      </w:r>
      <w:r w:rsidRPr="005F49BA">
        <w:rPr>
          <w:rFonts w:ascii="Arial Narrow" w:hAnsi="Arial Narrow"/>
          <w:spacing w:val="4"/>
          <w:sz w:val="22"/>
          <w:szCs w:val="22"/>
        </w:rPr>
        <w:tab/>
      </w:r>
      <w:r w:rsidRPr="005F49BA">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5F49BA">
        <w:rPr>
          <w:rFonts w:ascii="Arial Narrow" w:hAnsi="Arial Narrow"/>
          <w:sz w:val="22"/>
          <w:szCs w:val="22"/>
        </w:rPr>
        <w:t>Pzp</w:t>
      </w:r>
      <w:proofErr w:type="spellEnd"/>
      <w:r w:rsidRPr="005F49BA">
        <w:rPr>
          <w:rFonts w:ascii="Arial Narrow" w:hAnsi="Arial Narrow"/>
          <w:sz w:val="22"/>
          <w:szCs w:val="22"/>
        </w:rPr>
        <w:t xml:space="preserve">., przysługują środki ochrony prawnej określone w Dziale VI ustawy </w:t>
      </w:r>
      <w:proofErr w:type="spellStart"/>
      <w:r w:rsidRPr="005F49BA">
        <w:rPr>
          <w:rFonts w:ascii="Arial Narrow" w:hAnsi="Arial Narrow"/>
          <w:sz w:val="22"/>
          <w:szCs w:val="22"/>
        </w:rPr>
        <w:t>Pzp</w:t>
      </w:r>
      <w:proofErr w:type="spellEnd"/>
      <w:r w:rsidRPr="005F49BA">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5F49BA">
        <w:rPr>
          <w:rFonts w:ascii="Arial Narrow" w:hAnsi="Arial Narrow"/>
          <w:sz w:val="22"/>
          <w:szCs w:val="22"/>
        </w:rPr>
        <w:t>pkt</w:t>
      </w:r>
      <w:proofErr w:type="spellEnd"/>
      <w:r w:rsidRPr="005F49BA">
        <w:rPr>
          <w:rFonts w:ascii="Arial Narrow" w:hAnsi="Arial Narrow"/>
          <w:sz w:val="22"/>
          <w:szCs w:val="22"/>
        </w:rPr>
        <w:t xml:space="preserve"> 5 ustawy </w:t>
      </w:r>
      <w:proofErr w:type="spellStart"/>
      <w:r w:rsidRPr="005F49BA">
        <w:rPr>
          <w:rFonts w:ascii="Arial Narrow" w:hAnsi="Arial Narrow"/>
          <w:sz w:val="22"/>
          <w:szCs w:val="22"/>
        </w:rPr>
        <w:t>Pzp</w:t>
      </w:r>
      <w:proofErr w:type="spellEnd"/>
      <w:r w:rsidRPr="005F49BA">
        <w:rPr>
          <w:rFonts w:ascii="Arial Narrow" w:hAnsi="Arial Narrow"/>
          <w:sz w:val="22"/>
          <w:szCs w:val="22"/>
        </w:rPr>
        <w:t>.</w:t>
      </w:r>
    </w:p>
    <w:p w:rsidR="00FE1688" w:rsidRPr="005F49BA" w:rsidRDefault="00FE1688" w:rsidP="00FE1688">
      <w:pPr>
        <w:spacing w:before="120" w:line="276" w:lineRule="auto"/>
        <w:ind w:left="703" w:hanging="703"/>
        <w:jc w:val="both"/>
        <w:rPr>
          <w:rFonts w:ascii="Arial Narrow" w:hAnsi="Arial Narrow"/>
          <w:sz w:val="22"/>
          <w:szCs w:val="22"/>
        </w:rPr>
      </w:pPr>
      <w:r w:rsidRPr="005F49BA">
        <w:rPr>
          <w:rFonts w:ascii="Arial Narrow" w:hAnsi="Arial Narrow"/>
          <w:spacing w:val="4"/>
          <w:sz w:val="22"/>
          <w:szCs w:val="22"/>
        </w:rPr>
        <w:t xml:space="preserve">19.2. </w:t>
      </w:r>
      <w:r w:rsidRPr="005F49BA">
        <w:rPr>
          <w:rFonts w:ascii="Arial Narrow" w:hAnsi="Arial Narrow"/>
          <w:spacing w:val="4"/>
          <w:sz w:val="22"/>
          <w:szCs w:val="22"/>
        </w:rPr>
        <w:tab/>
      </w:r>
      <w:r w:rsidRPr="005F49BA">
        <w:rPr>
          <w:rFonts w:ascii="Arial Narrow" w:hAnsi="Arial Narrow"/>
          <w:sz w:val="22"/>
          <w:szCs w:val="22"/>
        </w:rPr>
        <w:t xml:space="preserve">Odwołanie przysługuje wyłącznie </w:t>
      </w:r>
      <w:r w:rsidRPr="005F49BA">
        <w:rPr>
          <w:rFonts w:ascii="Arial Narrow" w:hAnsi="Arial Narrow" w:cs="TimesNewRomanPSMT"/>
          <w:sz w:val="22"/>
          <w:szCs w:val="22"/>
        </w:rPr>
        <w:t>wobec czynności:</w:t>
      </w:r>
    </w:p>
    <w:p w:rsidR="00FE1688" w:rsidRPr="005F49BA"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5F49BA">
        <w:rPr>
          <w:rFonts w:ascii="Arial Narrow" w:hAnsi="Arial Narrow" w:cs="TimesNewRomanPSMT"/>
          <w:sz w:val="22"/>
          <w:szCs w:val="22"/>
        </w:rPr>
        <w:t>określenia warunków udziału w postępowaniu;</w:t>
      </w:r>
    </w:p>
    <w:p w:rsidR="00FE1688" w:rsidRPr="005F49BA"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5F49BA">
        <w:rPr>
          <w:rFonts w:ascii="Arial Narrow" w:hAnsi="Arial Narrow" w:cs="TimesNewRomanPSMT"/>
          <w:sz w:val="22"/>
          <w:szCs w:val="22"/>
        </w:rPr>
        <w:t>wykluczenia odwołującego z postępowania o udzielenie zamówienia;</w:t>
      </w:r>
    </w:p>
    <w:p w:rsidR="00FE1688" w:rsidRPr="005F49BA"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5F49BA">
        <w:rPr>
          <w:rFonts w:ascii="Arial Narrow" w:hAnsi="Arial Narrow" w:cs="TimesNewRomanPSMT"/>
          <w:sz w:val="22"/>
          <w:szCs w:val="22"/>
        </w:rPr>
        <w:t>odrzucenia oferty odwołującego;</w:t>
      </w:r>
    </w:p>
    <w:p w:rsidR="00FE1688" w:rsidRPr="005F49BA"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5F49BA">
        <w:rPr>
          <w:rFonts w:ascii="Arial Narrow" w:hAnsi="Arial Narrow" w:cs="TimesNewRomanPSMT"/>
          <w:sz w:val="22"/>
          <w:szCs w:val="22"/>
        </w:rPr>
        <w:t>opisu przedmiotu zamówienia;</w:t>
      </w:r>
    </w:p>
    <w:p w:rsidR="00FE1688" w:rsidRPr="005F49BA"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5F49BA">
        <w:rPr>
          <w:rFonts w:ascii="Arial Narrow" w:hAnsi="Arial Narrow" w:cs="TimesNewRomanPSMT"/>
          <w:sz w:val="22"/>
          <w:szCs w:val="22"/>
        </w:rPr>
        <w:t>wyboru najkorzystniejszej oferty.</w:t>
      </w:r>
    </w:p>
    <w:p w:rsidR="00FE1688" w:rsidRPr="005F49BA" w:rsidRDefault="00FE1688" w:rsidP="00FE1688">
      <w:pPr>
        <w:spacing w:before="120" w:line="276" w:lineRule="auto"/>
        <w:ind w:left="720" w:hanging="720"/>
        <w:jc w:val="both"/>
        <w:rPr>
          <w:rFonts w:ascii="Arial Narrow" w:hAnsi="Arial Narrow"/>
          <w:sz w:val="22"/>
          <w:szCs w:val="22"/>
        </w:rPr>
      </w:pPr>
      <w:r w:rsidRPr="005F49BA">
        <w:rPr>
          <w:rFonts w:ascii="Arial Narrow" w:hAnsi="Arial Narrow"/>
          <w:spacing w:val="4"/>
          <w:sz w:val="22"/>
          <w:szCs w:val="22"/>
        </w:rPr>
        <w:t>19.3.</w:t>
      </w:r>
      <w:r w:rsidRPr="005F49BA">
        <w:rPr>
          <w:rFonts w:ascii="Arial Narrow" w:hAnsi="Arial Narrow"/>
          <w:spacing w:val="4"/>
          <w:sz w:val="22"/>
          <w:szCs w:val="22"/>
        </w:rPr>
        <w:tab/>
      </w:r>
      <w:r w:rsidRPr="005F49BA">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5F49BA">
        <w:rPr>
          <w:rFonts w:ascii="Arial Narrow" w:hAnsi="Arial Narrow"/>
          <w:sz w:val="22"/>
          <w:szCs w:val="22"/>
        </w:rPr>
        <w:t>Pzp</w:t>
      </w:r>
      <w:proofErr w:type="spellEnd"/>
      <w:r w:rsidRPr="005F49BA">
        <w:rPr>
          <w:rFonts w:ascii="Arial Narrow" w:hAnsi="Arial Narrow"/>
          <w:sz w:val="22"/>
          <w:szCs w:val="22"/>
        </w:rPr>
        <w:t>, zawierać zwięzłe przedstawienie zarzutów, określać żądanie oraz wskazywać okoliczności faktyczne i prawne uzasadniające wniesienie odwołania.</w:t>
      </w:r>
    </w:p>
    <w:p w:rsidR="00FE1688" w:rsidRPr="005F49BA" w:rsidRDefault="00FE1688" w:rsidP="00FE1688">
      <w:pPr>
        <w:spacing w:before="120" w:line="276" w:lineRule="auto"/>
        <w:ind w:left="720" w:hanging="720"/>
        <w:jc w:val="both"/>
        <w:rPr>
          <w:rFonts w:ascii="Arial Narrow" w:hAnsi="Arial Narrow"/>
          <w:sz w:val="22"/>
          <w:szCs w:val="22"/>
        </w:rPr>
      </w:pPr>
      <w:r w:rsidRPr="005F49BA">
        <w:rPr>
          <w:rFonts w:ascii="Arial Narrow" w:hAnsi="Arial Narrow"/>
          <w:sz w:val="22"/>
          <w:szCs w:val="22"/>
        </w:rPr>
        <w:t>19.4.</w:t>
      </w:r>
      <w:r w:rsidRPr="005F49BA">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5F49BA" w:rsidRDefault="00FE1688" w:rsidP="00FE1688">
      <w:pPr>
        <w:spacing w:before="120" w:line="276" w:lineRule="auto"/>
        <w:ind w:left="720" w:hanging="720"/>
        <w:jc w:val="both"/>
        <w:rPr>
          <w:rFonts w:ascii="Arial Narrow" w:hAnsi="Arial Narrow"/>
          <w:sz w:val="22"/>
          <w:szCs w:val="22"/>
        </w:rPr>
      </w:pPr>
      <w:r w:rsidRPr="005F49BA">
        <w:rPr>
          <w:rFonts w:ascii="Arial Narrow" w:hAnsi="Arial Narrow"/>
          <w:sz w:val="22"/>
          <w:szCs w:val="22"/>
        </w:rPr>
        <w:t>19.5.</w:t>
      </w:r>
      <w:r w:rsidRPr="005F49BA">
        <w:rPr>
          <w:rFonts w:ascii="Arial Narrow" w:hAnsi="Arial Narrow"/>
          <w:sz w:val="22"/>
          <w:szCs w:val="22"/>
        </w:rPr>
        <w:tab/>
        <w:t>Terminy wniesienia odwołania:</w:t>
      </w:r>
    </w:p>
    <w:p w:rsidR="00FE1688" w:rsidRPr="005F49BA" w:rsidRDefault="00FE1688" w:rsidP="00A81C2F">
      <w:pPr>
        <w:tabs>
          <w:tab w:val="left" w:pos="1215"/>
        </w:tabs>
        <w:spacing w:before="120" w:line="276" w:lineRule="auto"/>
        <w:ind w:left="709" w:hanging="709"/>
        <w:jc w:val="both"/>
        <w:rPr>
          <w:rFonts w:ascii="Arial Narrow" w:hAnsi="Arial Narrow" w:cs="TimesNewRomanPSMT"/>
          <w:sz w:val="22"/>
          <w:szCs w:val="22"/>
        </w:rPr>
      </w:pPr>
      <w:r w:rsidRPr="005F49BA">
        <w:rPr>
          <w:rFonts w:ascii="Arial Narrow" w:hAnsi="Arial Narrow" w:cs="TimesNewRomanPSMT"/>
          <w:sz w:val="22"/>
          <w:szCs w:val="22"/>
        </w:rPr>
        <w:t>19.5.1.</w:t>
      </w:r>
      <w:r w:rsidRPr="005F49BA">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5F49BA">
        <w:rPr>
          <w:rFonts w:ascii="Arial Narrow" w:hAnsi="Arial Narrow" w:cs="TimesNewRomanPSMT"/>
          <w:sz w:val="22"/>
          <w:szCs w:val="22"/>
        </w:rPr>
        <w:t>Pzp</w:t>
      </w:r>
      <w:proofErr w:type="spellEnd"/>
      <w:r w:rsidRPr="005F49BA">
        <w:rPr>
          <w:rFonts w:ascii="Arial Narrow" w:hAnsi="Arial Narrow" w:cs="TimesNewRomanPSMT"/>
          <w:sz w:val="22"/>
          <w:szCs w:val="22"/>
        </w:rPr>
        <w:t>, albo w terminie 10 dni – jeżeli zostały przesłane w inny sposób.</w:t>
      </w:r>
    </w:p>
    <w:p w:rsidR="00FE1688" w:rsidRPr="005F49BA" w:rsidRDefault="00FE1688" w:rsidP="00A81C2F">
      <w:pPr>
        <w:spacing w:before="120" w:line="276" w:lineRule="auto"/>
        <w:ind w:left="709" w:hanging="709"/>
        <w:jc w:val="both"/>
        <w:rPr>
          <w:rFonts w:ascii="Arial Narrow" w:hAnsi="Arial Narrow" w:cs="TimesNewRomanPSMT"/>
          <w:sz w:val="22"/>
          <w:szCs w:val="22"/>
        </w:rPr>
      </w:pPr>
      <w:r w:rsidRPr="005F49BA">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5F49BA" w:rsidRDefault="00FE1688" w:rsidP="00A81C2F">
      <w:pPr>
        <w:tabs>
          <w:tab w:val="left" w:pos="709"/>
        </w:tabs>
        <w:spacing w:before="120" w:line="276" w:lineRule="auto"/>
        <w:ind w:left="851" w:hanging="851"/>
        <w:jc w:val="both"/>
        <w:rPr>
          <w:rFonts w:ascii="Arial Narrow" w:hAnsi="Arial Narrow" w:cs="TimesNewRomanPSMT"/>
          <w:sz w:val="22"/>
          <w:szCs w:val="22"/>
        </w:rPr>
      </w:pPr>
      <w:r w:rsidRPr="005F49BA">
        <w:rPr>
          <w:rFonts w:ascii="Arial Narrow" w:hAnsi="Arial Narrow" w:cs="TimesNewRomanPSMT"/>
          <w:sz w:val="22"/>
          <w:szCs w:val="22"/>
        </w:rPr>
        <w:t>19.5.3.</w:t>
      </w:r>
      <w:r w:rsidRPr="005F49BA">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5F49BA" w:rsidRDefault="00FE1688" w:rsidP="00A81C2F">
      <w:pPr>
        <w:tabs>
          <w:tab w:val="left" w:pos="1276"/>
        </w:tabs>
        <w:spacing w:before="120" w:line="276" w:lineRule="auto"/>
        <w:ind w:left="709" w:hanging="709"/>
        <w:jc w:val="both"/>
        <w:rPr>
          <w:rFonts w:ascii="Arial Narrow" w:hAnsi="Arial Narrow"/>
          <w:spacing w:val="4"/>
          <w:sz w:val="22"/>
          <w:szCs w:val="22"/>
        </w:rPr>
      </w:pPr>
      <w:r w:rsidRPr="005F49BA">
        <w:rPr>
          <w:rFonts w:ascii="Arial Narrow" w:hAnsi="Arial Narrow" w:cs="TimesNewRomanPSMT"/>
          <w:sz w:val="22"/>
          <w:szCs w:val="22"/>
        </w:rPr>
        <w:t>19.5.4.</w:t>
      </w:r>
      <w:r w:rsidRPr="005F49BA">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5F49BA" w:rsidRDefault="00FE1688" w:rsidP="00FE1688">
      <w:pPr>
        <w:spacing w:line="276" w:lineRule="auto"/>
        <w:ind w:left="1440" w:right="-1" w:hanging="360"/>
        <w:jc w:val="both"/>
        <w:rPr>
          <w:rFonts w:ascii="Arial Narrow" w:hAnsi="Arial Narrow"/>
          <w:spacing w:val="4"/>
          <w:sz w:val="22"/>
          <w:szCs w:val="22"/>
        </w:rPr>
      </w:pPr>
      <w:r w:rsidRPr="005F49BA">
        <w:rPr>
          <w:rFonts w:ascii="Arial Narrow" w:hAnsi="Arial Narrow" w:cs="TimesNewRomanPSMT"/>
          <w:sz w:val="22"/>
          <w:szCs w:val="22"/>
        </w:rPr>
        <w:t xml:space="preserve">1) </w:t>
      </w:r>
      <w:r w:rsidRPr="005F49BA">
        <w:rPr>
          <w:rFonts w:ascii="Arial Narrow" w:hAnsi="Arial Narrow" w:cs="TimesNewRomanPSMT"/>
          <w:sz w:val="22"/>
          <w:szCs w:val="22"/>
        </w:rPr>
        <w:tab/>
        <w:t>15 dni od dnia zamieszczenia w Biuletynie Zamówień Publicznych ogłoszenia o udzieleniu zamówienia;</w:t>
      </w:r>
    </w:p>
    <w:p w:rsidR="00FE1688" w:rsidRPr="005F49BA" w:rsidRDefault="00FE1688" w:rsidP="00FE1688">
      <w:pPr>
        <w:spacing w:line="276" w:lineRule="auto"/>
        <w:ind w:left="1440" w:right="-1" w:hanging="360"/>
        <w:jc w:val="both"/>
        <w:rPr>
          <w:rFonts w:ascii="Arial Narrow" w:hAnsi="Arial Narrow"/>
          <w:spacing w:val="4"/>
          <w:sz w:val="22"/>
          <w:szCs w:val="22"/>
        </w:rPr>
      </w:pPr>
      <w:r w:rsidRPr="005F49BA">
        <w:rPr>
          <w:rFonts w:ascii="Arial Narrow" w:hAnsi="Arial Narrow" w:cs="TimesNewRomanPSMT"/>
          <w:sz w:val="22"/>
          <w:szCs w:val="22"/>
        </w:rPr>
        <w:t xml:space="preserve">2) </w:t>
      </w:r>
      <w:r w:rsidRPr="005F49BA">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5F49BA" w:rsidRDefault="00FE1688" w:rsidP="00FE1688">
      <w:pPr>
        <w:spacing w:before="120" w:line="276" w:lineRule="auto"/>
        <w:ind w:left="720" w:right="-1" w:hanging="720"/>
        <w:jc w:val="both"/>
        <w:rPr>
          <w:rFonts w:ascii="Arial Narrow" w:hAnsi="Arial Narrow"/>
          <w:sz w:val="22"/>
          <w:szCs w:val="22"/>
        </w:rPr>
      </w:pPr>
      <w:r w:rsidRPr="005F49BA">
        <w:rPr>
          <w:rFonts w:ascii="Arial Narrow" w:hAnsi="Arial Narrow"/>
          <w:sz w:val="22"/>
          <w:szCs w:val="22"/>
        </w:rPr>
        <w:t>19.6.</w:t>
      </w:r>
      <w:r w:rsidRPr="005F49BA">
        <w:rPr>
          <w:rFonts w:ascii="Arial Narrow" w:hAnsi="Arial Narrow"/>
          <w:sz w:val="22"/>
          <w:szCs w:val="22"/>
        </w:rPr>
        <w:tab/>
        <w:t xml:space="preserve">Szczegółowe zasady postępowania po wniesieniu odwołania, określają stosowne przepisy Działu VI Ustawy </w:t>
      </w:r>
      <w:proofErr w:type="spellStart"/>
      <w:r w:rsidRPr="005F49BA">
        <w:rPr>
          <w:rFonts w:ascii="Arial Narrow" w:hAnsi="Arial Narrow"/>
          <w:sz w:val="22"/>
          <w:szCs w:val="22"/>
        </w:rPr>
        <w:t>Pzp</w:t>
      </w:r>
      <w:proofErr w:type="spellEnd"/>
      <w:r w:rsidRPr="005F49BA">
        <w:rPr>
          <w:rFonts w:ascii="Arial Narrow" w:hAnsi="Arial Narrow"/>
          <w:sz w:val="22"/>
          <w:szCs w:val="22"/>
        </w:rPr>
        <w:t>.</w:t>
      </w:r>
    </w:p>
    <w:p w:rsidR="00FE1688" w:rsidRPr="005F49BA" w:rsidRDefault="00FE1688" w:rsidP="00FE1688">
      <w:pPr>
        <w:spacing w:before="120" w:line="276" w:lineRule="auto"/>
        <w:ind w:left="720" w:right="-1" w:hanging="720"/>
        <w:jc w:val="both"/>
        <w:rPr>
          <w:rFonts w:ascii="Arial Narrow" w:hAnsi="Arial Narrow"/>
          <w:sz w:val="22"/>
          <w:szCs w:val="22"/>
        </w:rPr>
      </w:pPr>
      <w:r w:rsidRPr="005F49BA">
        <w:rPr>
          <w:rFonts w:ascii="Arial Narrow" w:hAnsi="Arial Narrow"/>
          <w:sz w:val="22"/>
          <w:szCs w:val="22"/>
        </w:rPr>
        <w:t>19.7.</w:t>
      </w:r>
      <w:r w:rsidRPr="005F49BA">
        <w:rPr>
          <w:rFonts w:ascii="Arial Narrow" w:hAnsi="Arial Narrow"/>
          <w:sz w:val="22"/>
          <w:szCs w:val="22"/>
        </w:rPr>
        <w:tab/>
        <w:t>Na orzeczenie Krajowej Izby Odwoławczej, stronom oraz uczestnikom postępowania odwoławczego przysługuje skarga do sądu.</w:t>
      </w:r>
    </w:p>
    <w:p w:rsidR="00FE1688" w:rsidRPr="005F49BA" w:rsidRDefault="00FE1688" w:rsidP="00FE1688">
      <w:pPr>
        <w:spacing w:before="120" w:line="276" w:lineRule="auto"/>
        <w:ind w:left="720" w:right="-1" w:hanging="720"/>
        <w:jc w:val="both"/>
        <w:rPr>
          <w:rFonts w:ascii="Arial Narrow" w:hAnsi="Arial Narrow"/>
          <w:sz w:val="22"/>
          <w:szCs w:val="22"/>
        </w:rPr>
      </w:pPr>
      <w:r w:rsidRPr="005F49BA">
        <w:rPr>
          <w:rFonts w:ascii="Arial Narrow" w:hAnsi="Arial Narrow"/>
          <w:sz w:val="22"/>
          <w:szCs w:val="22"/>
        </w:rPr>
        <w:lastRenderedPageBreak/>
        <w:t>19.8.</w:t>
      </w:r>
      <w:r w:rsidRPr="005F49BA">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5F49BA" w:rsidRDefault="00FE1688" w:rsidP="00FE1688">
      <w:pPr>
        <w:spacing w:before="120" w:line="276" w:lineRule="auto"/>
        <w:ind w:left="720" w:right="-1" w:hanging="720"/>
        <w:jc w:val="both"/>
        <w:rPr>
          <w:rFonts w:ascii="Arial Narrow" w:hAnsi="Arial Narrow" w:cs="Arial"/>
          <w:sz w:val="22"/>
          <w:szCs w:val="22"/>
          <w:lang w:eastAsia="pl-PL"/>
        </w:rPr>
      </w:pPr>
      <w:r w:rsidRPr="005F49BA">
        <w:rPr>
          <w:rFonts w:ascii="Arial Narrow" w:hAnsi="Arial Narrow"/>
          <w:sz w:val="22"/>
          <w:szCs w:val="22"/>
        </w:rPr>
        <w:t>19.9.</w:t>
      </w:r>
      <w:r w:rsidRPr="005F49BA">
        <w:rPr>
          <w:rFonts w:ascii="Arial Narrow" w:hAnsi="Arial Narrow"/>
          <w:sz w:val="22"/>
          <w:szCs w:val="22"/>
        </w:rPr>
        <w:tab/>
      </w:r>
      <w:r w:rsidRPr="005F49BA">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5F49BA" w:rsidRDefault="00FE1688" w:rsidP="00FE1688">
      <w:pPr>
        <w:spacing w:before="120" w:line="276" w:lineRule="auto"/>
        <w:ind w:left="720" w:right="-1" w:hanging="720"/>
        <w:jc w:val="both"/>
        <w:rPr>
          <w:rFonts w:ascii="Arial Narrow" w:hAnsi="Arial Narrow"/>
          <w:sz w:val="22"/>
          <w:szCs w:val="22"/>
        </w:rPr>
      </w:pPr>
      <w:r w:rsidRPr="005F49BA">
        <w:rPr>
          <w:rFonts w:ascii="Arial Narrow" w:hAnsi="Arial Narrow"/>
          <w:sz w:val="22"/>
          <w:szCs w:val="22"/>
        </w:rPr>
        <w:t>19.10.</w:t>
      </w:r>
      <w:r w:rsidRPr="005F49BA">
        <w:rPr>
          <w:rFonts w:ascii="Arial Narrow" w:hAnsi="Arial Narrow"/>
          <w:sz w:val="22"/>
          <w:szCs w:val="22"/>
        </w:rPr>
        <w:tab/>
      </w:r>
      <w:r w:rsidRPr="005F49BA">
        <w:rPr>
          <w:rFonts w:ascii="Arial Narrow" w:hAnsi="Arial Narrow" w:cs="Arial"/>
          <w:sz w:val="22"/>
          <w:szCs w:val="22"/>
          <w:lang w:eastAsia="pl-PL"/>
        </w:rPr>
        <w:t>Od wyroku sądu lub postanowienia kończącego postępowanie w sprawie nie przysługuje skarga kasacyjna.</w:t>
      </w:r>
    </w:p>
    <w:p w:rsidR="00FE1688" w:rsidRPr="005F49BA" w:rsidRDefault="00FE1688" w:rsidP="00FE1688">
      <w:pPr>
        <w:pStyle w:val="rozdzia"/>
        <w:spacing w:line="276" w:lineRule="auto"/>
        <w:ind w:right="-1"/>
        <w:rPr>
          <w:rFonts w:ascii="Arial Narrow" w:hAnsi="Arial Narrow"/>
          <w:sz w:val="22"/>
          <w:szCs w:val="22"/>
        </w:rPr>
      </w:pPr>
      <w:r w:rsidRPr="005F49BA">
        <w:rPr>
          <w:rFonts w:ascii="Arial Narrow" w:hAnsi="Arial Narrow"/>
          <w:sz w:val="22"/>
          <w:szCs w:val="22"/>
        </w:rPr>
        <w:t xml:space="preserve">20. </w:t>
      </w:r>
      <w:r w:rsidRPr="005F49BA">
        <w:rPr>
          <w:rFonts w:ascii="Arial Narrow" w:hAnsi="Arial Narrow"/>
          <w:sz w:val="22"/>
          <w:szCs w:val="22"/>
        </w:rPr>
        <w:tab/>
        <w:t>SPOSÓB POROZUMIEWANIA SIĘ ZAMAWIAJĄCEGO Z WYKONAWCAMI</w:t>
      </w:r>
    </w:p>
    <w:p w:rsidR="00FE1688" w:rsidRPr="005F49BA" w:rsidRDefault="00FE1688" w:rsidP="00FE1688">
      <w:pPr>
        <w:pStyle w:val="Tekstpodstawowywcity"/>
        <w:spacing w:line="276" w:lineRule="auto"/>
        <w:ind w:left="705" w:right="-1" w:hanging="705"/>
        <w:rPr>
          <w:rFonts w:ascii="Arial Narrow" w:hAnsi="Arial Narrow"/>
          <w:b w:val="0"/>
          <w:bCs w:val="0"/>
          <w:sz w:val="22"/>
          <w:szCs w:val="22"/>
        </w:rPr>
      </w:pPr>
      <w:r w:rsidRPr="005F49BA">
        <w:rPr>
          <w:rFonts w:ascii="Arial Narrow" w:hAnsi="Arial Narrow"/>
          <w:b w:val="0"/>
          <w:bCs w:val="0"/>
          <w:sz w:val="22"/>
          <w:szCs w:val="22"/>
        </w:rPr>
        <w:t>20.1.</w:t>
      </w:r>
      <w:r w:rsidRPr="005F49BA">
        <w:rPr>
          <w:rFonts w:ascii="Arial Narrow" w:hAnsi="Arial Narrow"/>
          <w:b w:val="0"/>
          <w:bCs w:val="0"/>
          <w:sz w:val="22"/>
          <w:szCs w:val="22"/>
        </w:rPr>
        <w:tab/>
        <w:t>Wszelkie oświadczenia, wnioski, zawiadomienia oraz inne informacje Zamawiający oraz Wykonawcy będą przekazywać pisemnie</w:t>
      </w:r>
      <w:r w:rsidRPr="005F49BA">
        <w:rPr>
          <w:rFonts w:ascii="Arial Narrow" w:hAnsi="Arial Narrow"/>
          <w:b w:val="0"/>
          <w:sz w:val="22"/>
          <w:szCs w:val="22"/>
        </w:rPr>
        <w:t xml:space="preserve">, </w:t>
      </w:r>
      <w:r w:rsidR="00A81C2F" w:rsidRPr="005F49BA">
        <w:rPr>
          <w:rFonts w:ascii="Arial Narrow" w:hAnsi="Arial Narrow"/>
          <w:b w:val="0"/>
          <w:bCs w:val="0"/>
          <w:sz w:val="22"/>
          <w:szCs w:val="22"/>
        </w:rPr>
        <w:t>faksem (nr faksu: 61/4379730</w:t>
      </w:r>
      <w:r w:rsidRPr="005F49BA">
        <w:rPr>
          <w:rFonts w:ascii="Arial Narrow" w:hAnsi="Arial Narrow"/>
          <w:b w:val="0"/>
          <w:bCs w:val="0"/>
          <w:sz w:val="22"/>
          <w:szCs w:val="22"/>
        </w:rPr>
        <w:t xml:space="preserve">) lub mailem </w:t>
      </w:r>
      <w:hyperlink r:id="rId11" w:history="1">
        <w:r w:rsidR="00447472" w:rsidRPr="00174858">
          <w:rPr>
            <w:rStyle w:val="Hipercze"/>
            <w:rFonts w:ascii="Arial Narrow" w:hAnsi="Arial Narrow"/>
            <w:b w:val="0"/>
            <w:bCs w:val="0"/>
            <w:sz w:val="22"/>
            <w:szCs w:val="22"/>
          </w:rPr>
          <w:t>apteka@szpitalwrzesnia.home.pl</w:t>
        </w:r>
      </w:hyperlink>
      <w:r w:rsidR="00A81C2F" w:rsidRPr="005F49BA">
        <w:rPr>
          <w:rFonts w:ascii="Arial Narrow" w:hAnsi="Arial Narrow"/>
          <w:b w:val="0"/>
          <w:bCs w:val="0"/>
          <w:sz w:val="22"/>
          <w:szCs w:val="22"/>
        </w:rPr>
        <w:t xml:space="preserve"> lub </w:t>
      </w:r>
      <w:hyperlink r:id="rId12" w:history="1">
        <w:r w:rsidR="00A81C2F" w:rsidRPr="005F49BA">
          <w:rPr>
            <w:rStyle w:val="Hipercze"/>
            <w:rFonts w:ascii="Arial Narrow" w:hAnsi="Arial Narrow"/>
            <w:b w:val="0"/>
            <w:bCs w:val="0"/>
            <w:sz w:val="22"/>
            <w:szCs w:val="22"/>
          </w:rPr>
          <w:t>sekretariat@szptalwrzesnia.home.pl</w:t>
        </w:r>
      </w:hyperlink>
      <w:r w:rsidR="00A81C2F" w:rsidRPr="005F49BA">
        <w:rPr>
          <w:rFonts w:ascii="Arial Narrow" w:hAnsi="Arial Narrow"/>
          <w:b w:val="0"/>
          <w:bCs w:val="0"/>
          <w:sz w:val="22"/>
          <w:szCs w:val="22"/>
        </w:rPr>
        <w:t xml:space="preserve"> </w:t>
      </w:r>
      <w:r w:rsidRPr="005F49BA">
        <w:rPr>
          <w:rFonts w:ascii="Arial Narrow" w:hAnsi="Arial Narrow"/>
          <w:b w:val="0"/>
          <w:sz w:val="22"/>
          <w:szCs w:val="22"/>
        </w:rPr>
        <w:t>z uwzględnieniem pkt. 20.2.</w:t>
      </w:r>
    </w:p>
    <w:p w:rsidR="00FE1688" w:rsidRPr="005F49BA" w:rsidRDefault="00FE1688" w:rsidP="00FE1688">
      <w:pPr>
        <w:pStyle w:val="Tekstpodstawowywcity"/>
        <w:spacing w:line="276" w:lineRule="auto"/>
        <w:ind w:left="705" w:right="-1" w:firstLine="15"/>
        <w:rPr>
          <w:rFonts w:ascii="Arial Narrow" w:hAnsi="Arial Narrow"/>
          <w:b w:val="0"/>
          <w:bCs w:val="0"/>
          <w:sz w:val="22"/>
          <w:szCs w:val="22"/>
        </w:rPr>
      </w:pPr>
      <w:r w:rsidRPr="005F49BA">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5F49BA" w:rsidRDefault="00FE1688" w:rsidP="00FE1688">
      <w:pPr>
        <w:pStyle w:val="Tekstpodstawowywcity"/>
        <w:spacing w:line="276" w:lineRule="auto"/>
        <w:ind w:left="705" w:right="-1" w:hanging="705"/>
        <w:rPr>
          <w:rFonts w:ascii="Arial Narrow" w:hAnsi="Arial Narrow"/>
          <w:b w:val="0"/>
          <w:spacing w:val="4"/>
          <w:sz w:val="22"/>
          <w:szCs w:val="22"/>
        </w:rPr>
      </w:pPr>
      <w:r w:rsidRPr="005F49BA">
        <w:rPr>
          <w:rFonts w:ascii="Arial Narrow" w:hAnsi="Arial Narrow"/>
          <w:b w:val="0"/>
          <w:sz w:val="22"/>
          <w:szCs w:val="22"/>
        </w:rPr>
        <w:t>20.2.</w:t>
      </w:r>
      <w:r w:rsidRPr="005F49BA">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5F49BA">
        <w:rPr>
          <w:rFonts w:ascii="Arial Narrow" w:hAnsi="Arial Narrow"/>
          <w:b w:val="0"/>
          <w:spacing w:val="4"/>
          <w:sz w:val="22"/>
          <w:szCs w:val="22"/>
        </w:rPr>
        <w:t>oferowany przedmiot zamówienia wymagań określonych przez Zamawiającego, a także zmiany lub wycofania oferty.</w:t>
      </w:r>
    </w:p>
    <w:p w:rsidR="00FE1688" w:rsidRPr="005F49BA"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5F49BA">
        <w:rPr>
          <w:rFonts w:ascii="Arial Narrow" w:hAnsi="Arial Narrow"/>
          <w:b w:val="0"/>
          <w:spacing w:val="4"/>
          <w:sz w:val="22"/>
          <w:szCs w:val="22"/>
        </w:rPr>
        <w:t>20.3.</w:t>
      </w:r>
      <w:r w:rsidRPr="005F49BA">
        <w:rPr>
          <w:rFonts w:ascii="Arial Narrow" w:hAnsi="Arial Narrow"/>
          <w:b w:val="0"/>
          <w:spacing w:val="4"/>
          <w:sz w:val="22"/>
          <w:szCs w:val="22"/>
        </w:rPr>
        <w:tab/>
      </w:r>
      <w:r w:rsidRPr="005F49BA">
        <w:rPr>
          <w:rFonts w:ascii="Arial Narrow" w:hAnsi="Arial Narrow"/>
          <w:b w:val="0"/>
          <w:sz w:val="22"/>
          <w:szCs w:val="22"/>
        </w:rPr>
        <w:t xml:space="preserve">Wykonawca może zwrócić się do Zamawiającego </w:t>
      </w:r>
      <w:r w:rsidRPr="005F49BA">
        <w:rPr>
          <w:rFonts w:ascii="Arial Narrow" w:hAnsi="Arial Narrow"/>
          <w:b w:val="0"/>
          <w:iCs/>
          <w:sz w:val="22"/>
          <w:szCs w:val="22"/>
        </w:rPr>
        <w:t>o wyjaśnienie treści specyfikacji istotnych warunków zamówienia (SIWZ), kierując wniosek na adres:</w:t>
      </w:r>
    </w:p>
    <w:p w:rsidR="0027677A" w:rsidRPr="005F49BA" w:rsidRDefault="0027677A" w:rsidP="0027677A">
      <w:pPr>
        <w:ind w:right="-1"/>
        <w:jc w:val="center"/>
        <w:rPr>
          <w:rFonts w:ascii="Arial Narrow" w:hAnsi="Arial Narrow" w:cs="Arial"/>
          <w:sz w:val="22"/>
          <w:szCs w:val="22"/>
          <w:shd w:val="clear" w:color="auto" w:fill="FFFFFF"/>
        </w:rPr>
      </w:pPr>
      <w:r w:rsidRPr="005F49BA">
        <w:rPr>
          <w:rFonts w:ascii="Arial Narrow" w:hAnsi="Arial Narrow" w:cs="Arial"/>
          <w:sz w:val="22"/>
          <w:szCs w:val="22"/>
          <w:shd w:val="clear" w:color="auto" w:fill="FFFFFF"/>
        </w:rPr>
        <w:t>Szpital Powiatowy we Wrześni” Sp. z o.o.,</w:t>
      </w:r>
    </w:p>
    <w:p w:rsidR="0027677A" w:rsidRPr="005F49BA" w:rsidRDefault="0027677A" w:rsidP="0027677A">
      <w:pPr>
        <w:ind w:right="-1"/>
        <w:jc w:val="center"/>
        <w:rPr>
          <w:rFonts w:ascii="Arial Narrow" w:hAnsi="Arial Narrow"/>
          <w:b/>
          <w:sz w:val="22"/>
          <w:szCs w:val="22"/>
        </w:rPr>
      </w:pPr>
      <w:r w:rsidRPr="005F49BA">
        <w:rPr>
          <w:rFonts w:ascii="Arial Narrow" w:hAnsi="Arial Narrow" w:cs="Arial"/>
          <w:sz w:val="22"/>
          <w:szCs w:val="22"/>
          <w:shd w:val="clear" w:color="auto" w:fill="FFFFFF"/>
        </w:rPr>
        <w:t xml:space="preserve"> ul. </w:t>
      </w:r>
      <w:r w:rsidRPr="005F49BA">
        <w:rPr>
          <w:rFonts w:ascii="Arial Narrow" w:hAnsi="Arial Narrow" w:cs="Arial"/>
          <w:sz w:val="22"/>
          <w:szCs w:val="22"/>
        </w:rPr>
        <w:t>Słowackiego 2, 62- 300 Września</w:t>
      </w:r>
    </w:p>
    <w:p w:rsidR="00FE1688" w:rsidRPr="005F49BA" w:rsidRDefault="00FE1688" w:rsidP="00FE1688">
      <w:pPr>
        <w:tabs>
          <w:tab w:val="left" w:leader="dot" w:pos="9072"/>
        </w:tabs>
        <w:spacing w:line="276" w:lineRule="auto"/>
        <w:ind w:left="720" w:right="-1"/>
        <w:rPr>
          <w:rFonts w:ascii="Arial Narrow" w:hAnsi="Arial Narrow"/>
          <w:bCs/>
          <w:sz w:val="22"/>
          <w:szCs w:val="22"/>
        </w:rPr>
      </w:pPr>
      <w:r w:rsidRPr="005F49BA">
        <w:rPr>
          <w:rFonts w:ascii="Arial Narrow" w:hAnsi="Arial Narrow"/>
          <w:bCs/>
          <w:sz w:val="22"/>
          <w:szCs w:val="22"/>
        </w:rPr>
        <w:t>Zamawiający nie przewiduje zwołania zebrania Wykonawców.</w:t>
      </w:r>
    </w:p>
    <w:p w:rsidR="00FE1688" w:rsidRPr="005F49BA"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5F49BA">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5F49BA"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5F49BA">
        <w:rPr>
          <w:rFonts w:ascii="Arial Narrow" w:hAnsi="Arial Narrow"/>
          <w:b w:val="0"/>
          <w:bCs w:val="0"/>
          <w:iCs/>
          <w:sz w:val="22"/>
          <w:szCs w:val="22"/>
        </w:rPr>
        <w:t>20.4.1.</w:t>
      </w:r>
      <w:r w:rsidRPr="005F49BA">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5F49BA">
        <w:rPr>
          <w:rFonts w:ascii="Arial Narrow" w:hAnsi="Arial Narrow"/>
          <w:b w:val="0"/>
          <w:bCs w:val="0"/>
          <w:iCs/>
          <w:sz w:val="22"/>
          <w:szCs w:val="22"/>
        </w:rPr>
        <w:t>pkt</w:t>
      </w:r>
      <w:proofErr w:type="spellEnd"/>
      <w:r w:rsidRPr="005F49BA">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5F49BA"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5F49BA">
        <w:rPr>
          <w:rFonts w:ascii="Arial Narrow" w:hAnsi="Arial Narrow"/>
          <w:b w:val="0"/>
          <w:bCs w:val="0"/>
          <w:iCs/>
          <w:sz w:val="22"/>
          <w:szCs w:val="22"/>
        </w:rPr>
        <w:t xml:space="preserve">Przedłużenie terminu składania ofert nie wpływa na bieg terminu składania wniosku, o którym mowa w </w:t>
      </w:r>
      <w:proofErr w:type="spellStart"/>
      <w:r w:rsidRPr="005F49BA">
        <w:rPr>
          <w:rFonts w:ascii="Arial Narrow" w:hAnsi="Arial Narrow"/>
          <w:b w:val="0"/>
          <w:bCs w:val="0"/>
          <w:iCs/>
          <w:sz w:val="22"/>
          <w:szCs w:val="22"/>
        </w:rPr>
        <w:t>pkt</w:t>
      </w:r>
      <w:proofErr w:type="spellEnd"/>
      <w:r w:rsidRPr="005F49BA">
        <w:rPr>
          <w:rFonts w:ascii="Arial Narrow" w:hAnsi="Arial Narrow"/>
          <w:b w:val="0"/>
          <w:bCs w:val="0"/>
          <w:iCs/>
          <w:sz w:val="22"/>
          <w:szCs w:val="22"/>
        </w:rPr>
        <w:t xml:space="preserve"> 20.4.</w:t>
      </w:r>
    </w:p>
    <w:p w:rsidR="00FE1688" w:rsidRPr="005F49BA"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5F49BA">
        <w:rPr>
          <w:rFonts w:ascii="Arial Narrow" w:hAnsi="Arial Narrow"/>
          <w:b w:val="0"/>
          <w:bCs w:val="0"/>
          <w:sz w:val="22"/>
          <w:szCs w:val="22"/>
        </w:rPr>
        <w:t>Tre</w:t>
      </w:r>
      <w:r w:rsidRPr="005F49BA">
        <w:rPr>
          <w:rFonts w:ascii="Arial Narrow" w:eastAsia="TimesNewRoman" w:hAnsi="Arial Narrow"/>
          <w:b w:val="0"/>
          <w:bCs w:val="0"/>
          <w:sz w:val="22"/>
          <w:szCs w:val="22"/>
        </w:rPr>
        <w:t xml:space="preserve">ść </w:t>
      </w:r>
      <w:r w:rsidRPr="005F49BA">
        <w:rPr>
          <w:rFonts w:ascii="Arial Narrow" w:hAnsi="Arial Narrow"/>
          <w:b w:val="0"/>
          <w:bCs w:val="0"/>
          <w:sz w:val="22"/>
          <w:szCs w:val="22"/>
        </w:rPr>
        <w:t>zapyta</w:t>
      </w:r>
      <w:r w:rsidRPr="005F49BA">
        <w:rPr>
          <w:rFonts w:ascii="Arial Narrow" w:eastAsia="TimesNewRoman" w:hAnsi="Arial Narrow"/>
          <w:b w:val="0"/>
          <w:bCs w:val="0"/>
          <w:sz w:val="22"/>
          <w:szCs w:val="22"/>
        </w:rPr>
        <w:t xml:space="preserve">ń </w:t>
      </w:r>
      <w:r w:rsidRPr="005F49BA">
        <w:rPr>
          <w:rFonts w:ascii="Arial Narrow" w:hAnsi="Arial Narrow"/>
          <w:b w:val="0"/>
          <w:bCs w:val="0"/>
          <w:sz w:val="22"/>
          <w:szCs w:val="22"/>
        </w:rPr>
        <w:t>wraz z wyja</w:t>
      </w:r>
      <w:r w:rsidRPr="005F49BA">
        <w:rPr>
          <w:rFonts w:ascii="Arial Narrow" w:eastAsia="TimesNewRoman" w:hAnsi="Arial Narrow"/>
          <w:b w:val="0"/>
          <w:bCs w:val="0"/>
          <w:sz w:val="22"/>
          <w:szCs w:val="22"/>
        </w:rPr>
        <w:t>ś</w:t>
      </w:r>
      <w:r w:rsidRPr="005F49BA">
        <w:rPr>
          <w:rFonts w:ascii="Arial Narrow" w:hAnsi="Arial Narrow"/>
          <w:b w:val="0"/>
          <w:bCs w:val="0"/>
          <w:sz w:val="22"/>
          <w:szCs w:val="22"/>
        </w:rPr>
        <w:t>nieniami Zamawiaj</w:t>
      </w:r>
      <w:r w:rsidRPr="005F49BA">
        <w:rPr>
          <w:rFonts w:ascii="Arial Narrow" w:eastAsia="TimesNewRoman" w:hAnsi="Arial Narrow"/>
          <w:b w:val="0"/>
          <w:bCs w:val="0"/>
          <w:sz w:val="22"/>
          <w:szCs w:val="22"/>
        </w:rPr>
        <w:t>ą</w:t>
      </w:r>
      <w:r w:rsidRPr="005F49BA">
        <w:rPr>
          <w:rFonts w:ascii="Arial Narrow" w:hAnsi="Arial Narrow"/>
          <w:b w:val="0"/>
          <w:bCs w:val="0"/>
          <w:sz w:val="22"/>
          <w:szCs w:val="22"/>
        </w:rPr>
        <w:t xml:space="preserve">cy przekaże Wykonawcom, którym przekazał SIWZ, bez ujawniania </w:t>
      </w:r>
      <w:r w:rsidRPr="005F49BA">
        <w:rPr>
          <w:rFonts w:ascii="Arial Narrow" w:eastAsia="TimesNewRoman" w:hAnsi="Arial Narrow"/>
          <w:b w:val="0"/>
          <w:bCs w:val="0"/>
          <w:sz w:val="22"/>
          <w:szCs w:val="22"/>
        </w:rPr>
        <w:t>ź</w:t>
      </w:r>
      <w:r w:rsidRPr="005F49BA">
        <w:rPr>
          <w:rFonts w:ascii="Arial Narrow" w:hAnsi="Arial Narrow"/>
          <w:b w:val="0"/>
          <w:bCs w:val="0"/>
          <w:sz w:val="22"/>
          <w:szCs w:val="22"/>
        </w:rPr>
        <w:t>ródła zapytania, a także zamieści na stronie internetowej.</w:t>
      </w:r>
    </w:p>
    <w:p w:rsidR="00FE1688" w:rsidRPr="005F49BA"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5F49BA">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5F49BA"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5F49BA"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5F49BA">
        <w:rPr>
          <w:rFonts w:ascii="Arial Narrow" w:hAnsi="Arial Narrow"/>
          <w:b w:val="0"/>
          <w:bCs w:val="0"/>
          <w:sz w:val="22"/>
          <w:szCs w:val="22"/>
        </w:rPr>
        <w:t xml:space="preserve">W uzasadnionych przypadkach Zamawiający może przed upływem terminu składania ofert zmienić treść </w:t>
      </w:r>
      <w:r w:rsidRPr="005F49BA">
        <w:rPr>
          <w:rFonts w:ascii="Arial Narrow" w:eastAsia="TimesNewRoman" w:hAnsi="Arial Narrow"/>
          <w:b w:val="0"/>
          <w:bCs w:val="0"/>
          <w:sz w:val="22"/>
          <w:szCs w:val="22"/>
        </w:rPr>
        <w:t>SIWZ</w:t>
      </w:r>
      <w:r w:rsidRPr="005F49BA">
        <w:rPr>
          <w:rFonts w:ascii="Arial Narrow" w:hAnsi="Arial Narrow"/>
          <w:b w:val="0"/>
          <w:bCs w:val="0"/>
          <w:sz w:val="22"/>
          <w:szCs w:val="22"/>
        </w:rPr>
        <w:t>. Dokonan</w:t>
      </w:r>
      <w:r w:rsidRPr="005F49BA">
        <w:rPr>
          <w:rFonts w:ascii="Arial Narrow" w:eastAsia="TimesNewRoman" w:hAnsi="Arial Narrow"/>
          <w:b w:val="0"/>
          <w:bCs w:val="0"/>
          <w:sz w:val="22"/>
          <w:szCs w:val="22"/>
        </w:rPr>
        <w:t xml:space="preserve">ą </w:t>
      </w:r>
      <w:r w:rsidRPr="005F49BA">
        <w:rPr>
          <w:rFonts w:ascii="Arial Narrow" w:hAnsi="Arial Narrow"/>
          <w:b w:val="0"/>
          <w:bCs w:val="0"/>
          <w:sz w:val="22"/>
          <w:szCs w:val="22"/>
        </w:rPr>
        <w:t>zmian</w:t>
      </w:r>
      <w:r w:rsidRPr="005F49BA">
        <w:rPr>
          <w:rFonts w:ascii="Arial Narrow" w:eastAsia="TimesNewRoman" w:hAnsi="Arial Narrow"/>
          <w:b w:val="0"/>
          <w:bCs w:val="0"/>
          <w:sz w:val="22"/>
          <w:szCs w:val="22"/>
        </w:rPr>
        <w:t>ę SIWZ</w:t>
      </w:r>
      <w:r w:rsidRPr="005F49BA">
        <w:rPr>
          <w:rFonts w:ascii="Arial Narrow" w:hAnsi="Arial Narrow"/>
          <w:b w:val="0"/>
          <w:bCs w:val="0"/>
          <w:sz w:val="22"/>
          <w:szCs w:val="22"/>
        </w:rPr>
        <w:t xml:space="preserve"> Zamawiaj</w:t>
      </w:r>
      <w:r w:rsidRPr="005F49BA">
        <w:rPr>
          <w:rFonts w:ascii="Arial Narrow" w:eastAsia="TimesNewRoman" w:hAnsi="Arial Narrow"/>
          <w:b w:val="0"/>
          <w:bCs w:val="0"/>
          <w:sz w:val="22"/>
          <w:szCs w:val="22"/>
        </w:rPr>
        <w:t>ą</w:t>
      </w:r>
      <w:r w:rsidRPr="005F49BA">
        <w:rPr>
          <w:rFonts w:ascii="Arial Narrow" w:hAnsi="Arial Narrow"/>
          <w:b w:val="0"/>
          <w:bCs w:val="0"/>
          <w:sz w:val="22"/>
          <w:szCs w:val="22"/>
        </w:rPr>
        <w:t>cy zamieści na stronie internetowej.</w:t>
      </w:r>
    </w:p>
    <w:p w:rsidR="00FE1688" w:rsidRPr="005F49BA"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5F49BA">
        <w:rPr>
          <w:rFonts w:ascii="Arial Narrow" w:hAnsi="Arial Narrow"/>
          <w:b w:val="0"/>
          <w:bCs w:val="0"/>
          <w:sz w:val="22"/>
          <w:szCs w:val="22"/>
        </w:rPr>
        <w:t>Je</w:t>
      </w:r>
      <w:r w:rsidRPr="005F49BA">
        <w:rPr>
          <w:rFonts w:ascii="Arial Narrow" w:eastAsia="TimesNewRoman" w:hAnsi="Arial Narrow"/>
          <w:b w:val="0"/>
          <w:bCs w:val="0"/>
          <w:sz w:val="22"/>
          <w:szCs w:val="22"/>
        </w:rPr>
        <w:t>ż</w:t>
      </w:r>
      <w:r w:rsidRPr="005F49BA">
        <w:rPr>
          <w:rFonts w:ascii="Arial Narrow" w:hAnsi="Arial Narrow"/>
          <w:b w:val="0"/>
          <w:bCs w:val="0"/>
          <w:sz w:val="22"/>
          <w:szCs w:val="22"/>
        </w:rPr>
        <w:t>eli w wyniku zmiany tre</w:t>
      </w:r>
      <w:r w:rsidRPr="005F49BA">
        <w:rPr>
          <w:rFonts w:ascii="Arial Narrow" w:eastAsia="TimesNewRoman" w:hAnsi="Arial Narrow"/>
          <w:b w:val="0"/>
          <w:bCs w:val="0"/>
          <w:sz w:val="22"/>
          <w:szCs w:val="22"/>
        </w:rPr>
        <w:t>ś</w:t>
      </w:r>
      <w:r w:rsidRPr="005F49BA">
        <w:rPr>
          <w:rFonts w:ascii="Arial Narrow" w:hAnsi="Arial Narrow"/>
          <w:b w:val="0"/>
          <w:bCs w:val="0"/>
          <w:sz w:val="22"/>
          <w:szCs w:val="22"/>
        </w:rPr>
        <w:t>ci SIWZ nieprowadz</w:t>
      </w:r>
      <w:r w:rsidRPr="005F49BA">
        <w:rPr>
          <w:rFonts w:ascii="Arial Narrow" w:eastAsia="TimesNewRoman" w:hAnsi="Arial Narrow"/>
          <w:b w:val="0"/>
          <w:bCs w:val="0"/>
          <w:sz w:val="22"/>
          <w:szCs w:val="22"/>
        </w:rPr>
        <w:t>ą</w:t>
      </w:r>
      <w:r w:rsidRPr="005F49BA">
        <w:rPr>
          <w:rFonts w:ascii="Arial Narrow" w:hAnsi="Arial Narrow"/>
          <w:b w:val="0"/>
          <w:bCs w:val="0"/>
          <w:sz w:val="22"/>
          <w:szCs w:val="22"/>
        </w:rPr>
        <w:t>cej do zmiany tre</w:t>
      </w:r>
      <w:r w:rsidRPr="005F49BA">
        <w:rPr>
          <w:rFonts w:ascii="Arial Narrow" w:eastAsia="TimesNewRoman" w:hAnsi="Arial Narrow"/>
          <w:b w:val="0"/>
          <w:bCs w:val="0"/>
          <w:sz w:val="22"/>
          <w:szCs w:val="22"/>
        </w:rPr>
        <w:t>ś</w:t>
      </w:r>
      <w:r w:rsidRPr="005F49BA">
        <w:rPr>
          <w:rFonts w:ascii="Arial Narrow" w:hAnsi="Arial Narrow"/>
          <w:b w:val="0"/>
          <w:bCs w:val="0"/>
          <w:sz w:val="22"/>
          <w:szCs w:val="22"/>
        </w:rPr>
        <w:t>ci ogłoszenia o zamówieniu będzie niezb</w:t>
      </w:r>
      <w:r w:rsidRPr="005F49BA">
        <w:rPr>
          <w:rFonts w:ascii="Arial Narrow" w:eastAsia="TimesNewRoman" w:hAnsi="Arial Narrow"/>
          <w:b w:val="0"/>
          <w:bCs w:val="0"/>
          <w:sz w:val="22"/>
          <w:szCs w:val="22"/>
        </w:rPr>
        <w:t>ę</w:t>
      </w:r>
      <w:r w:rsidRPr="005F49BA">
        <w:rPr>
          <w:rFonts w:ascii="Arial Narrow" w:hAnsi="Arial Narrow"/>
          <w:b w:val="0"/>
          <w:bCs w:val="0"/>
          <w:sz w:val="22"/>
          <w:szCs w:val="22"/>
        </w:rPr>
        <w:t>dny dodatkowy czas na wprowadzenie zmian w ofertach, Zamawiaj</w:t>
      </w:r>
      <w:r w:rsidRPr="005F49BA">
        <w:rPr>
          <w:rFonts w:ascii="Arial Narrow" w:eastAsia="TimesNewRoman" w:hAnsi="Arial Narrow"/>
          <w:b w:val="0"/>
          <w:bCs w:val="0"/>
          <w:sz w:val="22"/>
          <w:szCs w:val="22"/>
        </w:rPr>
        <w:t>ą</w:t>
      </w:r>
      <w:r w:rsidRPr="005F49BA">
        <w:rPr>
          <w:rFonts w:ascii="Arial Narrow" w:hAnsi="Arial Narrow"/>
          <w:b w:val="0"/>
          <w:bCs w:val="0"/>
          <w:sz w:val="22"/>
          <w:szCs w:val="22"/>
        </w:rPr>
        <w:t>cy przedłu</w:t>
      </w:r>
      <w:r w:rsidRPr="005F49BA">
        <w:rPr>
          <w:rFonts w:ascii="Arial Narrow" w:eastAsia="TimesNewRoman" w:hAnsi="Arial Narrow"/>
          <w:b w:val="0"/>
          <w:bCs w:val="0"/>
          <w:sz w:val="22"/>
          <w:szCs w:val="22"/>
        </w:rPr>
        <w:t xml:space="preserve">ży </w:t>
      </w:r>
      <w:r w:rsidRPr="005F49BA">
        <w:rPr>
          <w:rFonts w:ascii="Arial Narrow" w:hAnsi="Arial Narrow"/>
          <w:b w:val="0"/>
          <w:bCs w:val="0"/>
          <w:sz w:val="22"/>
          <w:szCs w:val="22"/>
        </w:rPr>
        <w:t>termin składania ofert i poinformuje o tym Wykonawców, którym przekazano SIWZ oraz zamieści informacj</w:t>
      </w:r>
      <w:r w:rsidRPr="005F49BA">
        <w:rPr>
          <w:rFonts w:ascii="Arial Narrow" w:eastAsia="TimesNewRoman" w:hAnsi="Arial Narrow"/>
          <w:b w:val="0"/>
          <w:bCs w:val="0"/>
          <w:sz w:val="22"/>
          <w:szCs w:val="22"/>
        </w:rPr>
        <w:t xml:space="preserve">ę </w:t>
      </w:r>
      <w:r w:rsidRPr="005F49BA">
        <w:rPr>
          <w:rFonts w:ascii="Arial Narrow" w:hAnsi="Arial Narrow"/>
          <w:b w:val="0"/>
          <w:bCs w:val="0"/>
          <w:sz w:val="22"/>
          <w:szCs w:val="22"/>
        </w:rPr>
        <w:t>na stronie internetowej.</w:t>
      </w:r>
    </w:p>
    <w:p w:rsidR="00FE1688" w:rsidRPr="005F49BA"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5F49BA">
        <w:rPr>
          <w:rFonts w:ascii="Arial Narrow" w:hAnsi="Arial Narrow"/>
          <w:b w:val="0"/>
          <w:bCs w:val="0"/>
          <w:sz w:val="22"/>
          <w:szCs w:val="22"/>
        </w:rPr>
        <w:lastRenderedPageBreak/>
        <w:t>Je</w:t>
      </w:r>
      <w:r w:rsidRPr="005F49BA">
        <w:rPr>
          <w:rFonts w:ascii="Arial Narrow" w:eastAsia="TimesNewRoman" w:hAnsi="Arial Narrow"/>
          <w:b w:val="0"/>
          <w:bCs w:val="0"/>
          <w:sz w:val="22"/>
          <w:szCs w:val="22"/>
        </w:rPr>
        <w:t>ż</w:t>
      </w:r>
      <w:r w:rsidRPr="005F49BA">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5F49BA">
        <w:rPr>
          <w:rFonts w:ascii="Arial Narrow" w:hAnsi="Arial Narrow"/>
          <w:b w:val="0"/>
          <w:bCs w:val="0"/>
          <w:sz w:val="22"/>
          <w:szCs w:val="22"/>
        </w:rPr>
        <w:t>Pzp</w:t>
      </w:r>
      <w:proofErr w:type="spellEnd"/>
      <w:r w:rsidRPr="005F49BA">
        <w:rPr>
          <w:rFonts w:ascii="Arial Narrow" w:hAnsi="Arial Narrow"/>
          <w:b w:val="0"/>
          <w:bCs w:val="0"/>
          <w:sz w:val="22"/>
          <w:szCs w:val="22"/>
        </w:rPr>
        <w:t xml:space="preserve"> oraz jeżeli będzie to konieczne przedłuży termin składania ofert, zgodnie z art. 12a ustawy </w:t>
      </w:r>
      <w:proofErr w:type="spellStart"/>
      <w:r w:rsidRPr="005F49BA">
        <w:rPr>
          <w:rFonts w:ascii="Arial Narrow" w:hAnsi="Arial Narrow"/>
          <w:b w:val="0"/>
          <w:bCs w:val="0"/>
          <w:sz w:val="22"/>
          <w:szCs w:val="22"/>
        </w:rPr>
        <w:t>Pzp</w:t>
      </w:r>
      <w:proofErr w:type="spellEnd"/>
      <w:r w:rsidRPr="005F49BA">
        <w:rPr>
          <w:rFonts w:ascii="Arial Narrow" w:hAnsi="Arial Narrow"/>
          <w:b w:val="0"/>
          <w:bCs w:val="0"/>
          <w:sz w:val="22"/>
          <w:szCs w:val="22"/>
        </w:rPr>
        <w:t>.</w:t>
      </w:r>
    </w:p>
    <w:p w:rsidR="00FE1688" w:rsidRPr="005F49BA"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5F49BA">
        <w:rPr>
          <w:rFonts w:ascii="Arial Narrow" w:hAnsi="Arial Narrow"/>
          <w:sz w:val="22"/>
          <w:szCs w:val="22"/>
        </w:rPr>
        <w:t>Zamawiający wyznacza do kontaktowania się z Wykonawcami:</w:t>
      </w:r>
    </w:p>
    <w:p w:rsidR="00FE1688" w:rsidRPr="005F49BA" w:rsidRDefault="00FE1688" w:rsidP="00FE1688">
      <w:pPr>
        <w:spacing w:line="276" w:lineRule="auto"/>
        <w:ind w:left="240" w:right="-1" w:firstLine="120"/>
        <w:jc w:val="both"/>
        <w:rPr>
          <w:rFonts w:ascii="Arial Narrow" w:hAnsi="Arial Narrow"/>
          <w:b/>
          <w:sz w:val="22"/>
          <w:szCs w:val="22"/>
        </w:rPr>
      </w:pPr>
      <w:r w:rsidRPr="005F49BA">
        <w:rPr>
          <w:rFonts w:ascii="Arial Narrow" w:hAnsi="Arial Narrow"/>
          <w:b/>
          <w:sz w:val="22"/>
          <w:szCs w:val="22"/>
        </w:rPr>
        <w:t>a) w sprawach merytorycznych:</w:t>
      </w:r>
    </w:p>
    <w:p w:rsidR="00FE1688" w:rsidRPr="005F49BA" w:rsidRDefault="0027677A" w:rsidP="0027677A">
      <w:pPr>
        <w:spacing w:line="276" w:lineRule="auto"/>
        <w:jc w:val="both"/>
        <w:rPr>
          <w:rFonts w:ascii="Arial Narrow" w:hAnsi="Arial Narrow"/>
          <w:sz w:val="22"/>
          <w:szCs w:val="22"/>
        </w:rPr>
      </w:pPr>
      <w:r w:rsidRPr="005F49BA">
        <w:rPr>
          <w:rFonts w:ascii="Arial Narrow" w:hAnsi="Arial Narrow"/>
          <w:sz w:val="22"/>
          <w:szCs w:val="22"/>
        </w:rPr>
        <w:t xml:space="preserve">  </w:t>
      </w:r>
      <w:r w:rsidR="003A4B49" w:rsidRPr="005F49BA">
        <w:rPr>
          <w:rFonts w:ascii="Arial Narrow" w:hAnsi="Arial Narrow"/>
          <w:sz w:val="22"/>
          <w:szCs w:val="22"/>
        </w:rPr>
        <w:t xml:space="preserve">        </w:t>
      </w:r>
      <w:r w:rsidR="00B844C5" w:rsidRPr="005F49BA">
        <w:rPr>
          <w:rFonts w:ascii="Arial Narrow" w:hAnsi="Arial Narrow"/>
          <w:sz w:val="22"/>
          <w:szCs w:val="22"/>
        </w:rPr>
        <w:t xml:space="preserve">  Joanna </w:t>
      </w:r>
      <w:proofErr w:type="spellStart"/>
      <w:r w:rsidR="00B844C5" w:rsidRPr="005F49BA">
        <w:rPr>
          <w:rFonts w:ascii="Arial Narrow" w:hAnsi="Arial Narrow"/>
          <w:sz w:val="22"/>
          <w:szCs w:val="22"/>
        </w:rPr>
        <w:t>Klamecka</w:t>
      </w:r>
      <w:proofErr w:type="spellEnd"/>
      <w:r w:rsidR="00B844C5" w:rsidRPr="005F49BA">
        <w:rPr>
          <w:rFonts w:ascii="Arial Narrow" w:hAnsi="Arial Narrow"/>
          <w:sz w:val="22"/>
          <w:szCs w:val="22"/>
        </w:rPr>
        <w:t xml:space="preserve"> </w:t>
      </w:r>
      <w:r w:rsidR="006964B9" w:rsidRPr="005F49BA">
        <w:rPr>
          <w:rFonts w:ascii="Arial Narrow" w:hAnsi="Arial Narrow"/>
          <w:sz w:val="22"/>
          <w:szCs w:val="22"/>
        </w:rPr>
        <w:t>Cicha – Kierownik apteki, telefon (61) 4370601</w:t>
      </w:r>
    </w:p>
    <w:p w:rsidR="00FE1688" w:rsidRPr="005F49BA"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5F49BA">
        <w:rPr>
          <w:rFonts w:ascii="Arial Narrow" w:hAnsi="Arial Narrow" w:cs="Verdana"/>
          <w:sz w:val="22"/>
          <w:szCs w:val="22"/>
        </w:rPr>
        <w:t>od poniedzia</w:t>
      </w:r>
      <w:r w:rsidR="0027677A" w:rsidRPr="005F49BA">
        <w:rPr>
          <w:rFonts w:ascii="Arial Narrow" w:hAnsi="Arial Narrow" w:cs="Verdana"/>
          <w:sz w:val="22"/>
          <w:szCs w:val="22"/>
        </w:rPr>
        <w:t>łku do piątku w godz. 08:00 – 14:3</w:t>
      </w:r>
      <w:r w:rsidRPr="005F49BA">
        <w:rPr>
          <w:rFonts w:ascii="Arial Narrow" w:hAnsi="Arial Narrow" w:cs="Verdana"/>
          <w:sz w:val="22"/>
          <w:szCs w:val="22"/>
        </w:rPr>
        <w:t>0,</w:t>
      </w:r>
    </w:p>
    <w:p w:rsidR="00FE1688" w:rsidRPr="005F49BA" w:rsidRDefault="00FE1688" w:rsidP="00FE1688">
      <w:pPr>
        <w:pStyle w:val="Tekstpodstawowy"/>
        <w:spacing w:line="276" w:lineRule="auto"/>
        <w:ind w:left="240" w:right="-1" w:firstLine="120"/>
        <w:jc w:val="both"/>
        <w:rPr>
          <w:rFonts w:ascii="Arial Narrow" w:hAnsi="Arial Narrow"/>
          <w:b/>
          <w:sz w:val="22"/>
          <w:szCs w:val="22"/>
        </w:rPr>
      </w:pPr>
      <w:r w:rsidRPr="005F49BA">
        <w:rPr>
          <w:rFonts w:ascii="Arial Narrow" w:hAnsi="Arial Narrow"/>
          <w:b/>
          <w:sz w:val="22"/>
          <w:szCs w:val="22"/>
        </w:rPr>
        <w:t>b) w sprawach proceduralnych:</w:t>
      </w:r>
    </w:p>
    <w:p w:rsidR="0027677A" w:rsidRPr="005F49BA" w:rsidRDefault="0027677A" w:rsidP="00FE1688">
      <w:pPr>
        <w:pStyle w:val="Tekstpodstawowy"/>
        <w:spacing w:line="276" w:lineRule="auto"/>
        <w:ind w:left="720" w:right="-1" w:firstLine="120"/>
        <w:jc w:val="both"/>
        <w:rPr>
          <w:rFonts w:ascii="Arial Narrow" w:hAnsi="Arial Narrow"/>
          <w:sz w:val="22"/>
          <w:szCs w:val="22"/>
        </w:rPr>
      </w:pPr>
      <w:r w:rsidRPr="005F49BA">
        <w:rPr>
          <w:rFonts w:ascii="Arial Narrow" w:hAnsi="Arial Narrow"/>
          <w:sz w:val="22"/>
          <w:szCs w:val="22"/>
        </w:rPr>
        <w:t>Karol Jędraszak</w:t>
      </w:r>
      <w:r w:rsidR="00FE1688" w:rsidRPr="005F49BA">
        <w:rPr>
          <w:rFonts w:ascii="Arial Narrow" w:hAnsi="Arial Narrow"/>
          <w:sz w:val="22"/>
          <w:szCs w:val="22"/>
        </w:rPr>
        <w:t xml:space="preserve"> – Dział Zamówień Publicznych, telefon </w:t>
      </w:r>
      <w:r w:rsidR="002160EF" w:rsidRPr="005F49BA">
        <w:rPr>
          <w:rFonts w:ascii="Arial Narrow" w:hAnsi="Arial Narrow"/>
          <w:sz w:val="22"/>
          <w:szCs w:val="22"/>
        </w:rPr>
        <w:t>(61) 4370537</w:t>
      </w:r>
      <w:r w:rsidRPr="005F49BA">
        <w:rPr>
          <w:rFonts w:ascii="Arial Narrow" w:hAnsi="Arial Narrow"/>
          <w:sz w:val="22"/>
          <w:szCs w:val="22"/>
        </w:rPr>
        <w:t>,</w:t>
      </w:r>
    </w:p>
    <w:p w:rsidR="00FE1688" w:rsidRPr="005F49BA" w:rsidRDefault="0027677A" w:rsidP="00FE1688">
      <w:pPr>
        <w:pStyle w:val="Tekstpodstawowy"/>
        <w:spacing w:line="276" w:lineRule="auto"/>
        <w:ind w:left="720" w:right="-1" w:firstLine="120"/>
        <w:jc w:val="both"/>
        <w:rPr>
          <w:rFonts w:ascii="Arial Narrow" w:hAnsi="Arial Narrow"/>
          <w:sz w:val="22"/>
          <w:szCs w:val="22"/>
          <w:lang w:val="en-US"/>
        </w:rPr>
      </w:pPr>
      <w:r w:rsidRPr="005F49BA">
        <w:rPr>
          <w:rFonts w:ascii="Arial Narrow" w:hAnsi="Arial Narrow"/>
          <w:sz w:val="22"/>
          <w:szCs w:val="22"/>
        </w:rPr>
        <w:t xml:space="preserve"> </w:t>
      </w:r>
      <w:r w:rsidR="00FE1688" w:rsidRPr="005F49BA">
        <w:rPr>
          <w:rFonts w:ascii="Arial Narrow" w:hAnsi="Arial Narrow"/>
          <w:sz w:val="22"/>
          <w:szCs w:val="22"/>
        </w:rPr>
        <w:t>e-</w:t>
      </w:r>
      <w:r w:rsidR="00FE1688" w:rsidRPr="005F49BA">
        <w:rPr>
          <w:rFonts w:ascii="Arial Narrow" w:hAnsi="Arial Narrow"/>
          <w:sz w:val="22"/>
          <w:szCs w:val="22"/>
          <w:lang w:val="en-US"/>
        </w:rPr>
        <w:t>mail:</w:t>
      </w:r>
      <w:r w:rsidRPr="005F49BA">
        <w:rPr>
          <w:rFonts w:ascii="Arial Narrow" w:hAnsi="Arial Narrow"/>
          <w:sz w:val="22"/>
          <w:szCs w:val="22"/>
          <w:lang w:val="en-US"/>
        </w:rPr>
        <w:t xml:space="preserve">  </w:t>
      </w:r>
      <w:r w:rsidRPr="005F49BA">
        <w:rPr>
          <w:rFonts w:ascii="Arial Narrow" w:hAnsi="Arial Narrow" w:cs="Times New Roman"/>
          <w:sz w:val="22"/>
          <w:szCs w:val="22"/>
          <w:lang w:val="en-US"/>
        </w:rPr>
        <w:t>kjedraszak@szpitalwrzesnia.home.pl</w:t>
      </w:r>
    </w:p>
    <w:p w:rsidR="00FE1688" w:rsidRPr="005F49BA"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5F49BA">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5F49BA" w:rsidTr="00BE4A34">
        <w:tc>
          <w:tcPr>
            <w:tcW w:w="3070" w:type="dxa"/>
            <w:tcBorders>
              <w:top w:val="single" w:sz="4" w:space="0" w:color="000000"/>
              <w:left w:val="single" w:sz="4" w:space="0" w:color="000000"/>
              <w:bottom w:val="single" w:sz="4" w:space="0" w:color="000000"/>
            </w:tcBorders>
          </w:tcPr>
          <w:p w:rsidR="005451E6" w:rsidRPr="005F49BA" w:rsidRDefault="005451E6" w:rsidP="00BE4A34">
            <w:pPr>
              <w:tabs>
                <w:tab w:val="left" w:pos="360"/>
              </w:tabs>
              <w:snapToGrid w:val="0"/>
              <w:jc w:val="both"/>
              <w:rPr>
                <w:rFonts w:ascii="Arial Narrow" w:hAnsi="Arial Narrow" w:cs="Arial"/>
                <w:b/>
                <w:bCs/>
              </w:rPr>
            </w:pPr>
            <w:r w:rsidRPr="005F49BA">
              <w:rPr>
                <w:rFonts w:ascii="Arial Narrow" w:hAnsi="Arial Narrow" w:cs="Arial"/>
                <w:b/>
                <w:bCs/>
                <w:sz w:val="22"/>
                <w:szCs w:val="22"/>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5F49BA" w:rsidRDefault="005451E6" w:rsidP="00BE4A34">
            <w:pPr>
              <w:tabs>
                <w:tab w:val="left" w:pos="360"/>
              </w:tabs>
              <w:snapToGrid w:val="0"/>
              <w:jc w:val="both"/>
              <w:rPr>
                <w:rFonts w:ascii="Arial Narrow" w:hAnsi="Arial Narrow" w:cs="Arial"/>
                <w:b/>
                <w:bCs/>
              </w:rPr>
            </w:pPr>
            <w:r w:rsidRPr="005F49BA">
              <w:rPr>
                <w:rFonts w:ascii="Arial Narrow" w:hAnsi="Arial Narrow" w:cs="Arial"/>
                <w:b/>
                <w:bCs/>
                <w:sz w:val="22"/>
                <w:szCs w:val="22"/>
              </w:rPr>
              <w:t>Sporządziła Komisja Przetargowa :</w:t>
            </w:r>
          </w:p>
        </w:tc>
      </w:tr>
      <w:tr w:rsidR="005451E6" w:rsidRPr="005F49BA" w:rsidTr="00BE4A34">
        <w:tc>
          <w:tcPr>
            <w:tcW w:w="3070" w:type="dxa"/>
            <w:tcBorders>
              <w:top w:val="single" w:sz="4" w:space="0" w:color="000000"/>
              <w:left w:val="single" w:sz="4" w:space="0" w:color="000000"/>
              <w:bottom w:val="single" w:sz="4" w:space="0" w:color="000000"/>
            </w:tcBorders>
          </w:tcPr>
          <w:p w:rsidR="005451E6" w:rsidRPr="005F49BA" w:rsidRDefault="005451E6" w:rsidP="00BE4A34">
            <w:pPr>
              <w:tabs>
                <w:tab w:val="left" w:pos="360"/>
              </w:tabs>
              <w:snapToGrid w:val="0"/>
              <w:jc w:val="both"/>
              <w:rPr>
                <w:rFonts w:ascii="Arial Narrow" w:hAnsi="Arial Narrow" w:cs="Arial"/>
              </w:rPr>
            </w:pPr>
          </w:p>
          <w:p w:rsidR="005451E6" w:rsidRPr="005F49BA" w:rsidRDefault="009E74CD" w:rsidP="00BE4A34">
            <w:pPr>
              <w:tabs>
                <w:tab w:val="left" w:pos="360"/>
              </w:tabs>
              <w:jc w:val="both"/>
              <w:rPr>
                <w:rFonts w:ascii="Arial Narrow" w:hAnsi="Arial Narrow" w:cs="Arial"/>
              </w:rPr>
            </w:pPr>
            <w:r w:rsidRPr="005F49BA">
              <w:rPr>
                <w:rFonts w:ascii="Arial Narrow" w:hAnsi="Arial Narrow" w:cs="Arial"/>
                <w:sz w:val="22"/>
                <w:szCs w:val="22"/>
              </w:rPr>
              <w:t>…………….07</w:t>
            </w:r>
            <w:r w:rsidR="00743CDD" w:rsidRPr="005F49BA">
              <w:rPr>
                <w:rFonts w:ascii="Arial Narrow" w:hAnsi="Arial Narrow" w:cs="Arial"/>
                <w:sz w:val="22"/>
                <w:szCs w:val="22"/>
              </w:rPr>
              <w:t>.</w:t>
            </w:r>
            <w:r w:rsidR="0067425E" w:rsidRPr="005F49BA">
              <w:rPr>
                <w:rFonts w:ascii="Arial Narrow" w:hAnsi="Arial Narrow" w:cs="Arial"/>
                <w:sz w:val="22"/>
                <w:szCs w:val="22"/>
              </w:rPr>
              <w:t>2019</w:t>
            </w:r>
            <w:r w:rsidR="005451E6" w:rsidRPr="005F49BA">
              <w:rPr>
                <w:rFonts w:ascii="Arial Narrow" w:hAnsi="Arial Narrow" w:cs="Arial"/>
                <w:sz w:val="22"/>
                <w:szCs w:val="22"/>
              </w:rPr>
              <w:t>r.</w:t>
            </w:r>
          </w:p>
          <w:p w:rsidR="005451E6" w:rsidRPr="005F49BA" w:rsidRDefault="005451E6" w:rsidP="00BE4A34">
            <w:pPr>
              <w:tabs>
                <w:tab w:val="left" w:pos="360"/>
              </w:tabs>
              <w:jc w:val="both"/>
              <w:rPr>
                <w:rFonts w:ascii="Arial Narrow" w:hAnsi="Arial Narrow" w:cs="Arial"/>
              </w:rPr>
            </w:pPr>
          </w:p>
          <w:p w:rsidR="005451E6" w:rsidRPr="005F49BA" w:rsidRDefault="005451E6" w:rsidP="00BE4A34">
            <w:pPr>
              <w:tabs>
                <w:tab w:val="left" w:pos="360"/>
              </w:tabs>
              <w:jc w:val="both"/>
              <w:rPr>
                <w:rFonts w:ascii="Arial Narrow" w:hAnsi="Arial Narrow" w:cs="Arial"/>
              </w:rPr>
            </w:pPr>
          </w:p>
          <w:p w:rsidR="005451E6" w:rsidRPr="005F49BA"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5F49BA" w:rsidRDefault="005451E6" w:rsidP="00BE4A34">
            <w:pPr>
              <w:tabs>
                <w:tab w:val="left" w:pos="360"/>
              </w:tabs>
              <w:snapToGrid w:val="0"/>
              <w:jc w:val="both"/>
              <w:rPr>
                <w:rFonts w:ascii="Arial Narrow" w:hAnsi="Arial Narrow" w:cs="Arial"/>
              </w:rPr>
            </w:pPr>
          </w:p>
          <w:p w:rsidR="005451E6" w:rsidRPr="005F49BA" w:rsidRDefault="005451E6" w:rsidP="00C8396A">
            <w:pPr>
              <w:tabs>
                <w:tab w:val="left" w:pos="360"/>
              </w:tabs>
              <w:spacing w:line="360" w:lineRule="auto"/>
              <w:jc w:val="both"/>
              <w:rPr>
                <w:rFonts w:ascii="Arial Narrow" w:hAnsi="Arial Narrow" w:cs="Arial"/>
              </w:rPr>
            </w:pPr>
            <w:r w:rsidRPr="005F49BA">
              <w:rPr>
                <w:rFonts w:ascii="Arial Narrow" w:hAnsi="Arial Narrow" w:cs="Arial"/>
                <w:sz w:val="22"/>
                <w:szCs w:val="22"/>
              </w:rPr>
              <w:t>1 M. Ja</w:t>
            </w:r>
            <w:r w:rsidR="00E636C9" w:rsidRPr="005F49BA">
              <w:rPr>
                <w:rFonts w:ascii="Arial Narrow" w:hAnsi="Arial Narrow" w:cs="Arial"/>
                <w:sz w:val="22"/>
                <w:szCs w:val="22"/>
              </w:rPr>
              <w:t xml:space="preserve">niak                             </w:t>
            </w:r>
            <w:r w:rsidRPr="005F49BA">
              <w:rPr>
                <w:rFonts w:ascii="Arial Narrow" w:hAnsi="Arial Narrow" w:cs="Arial"/>
                <w:sz w:val="22"/>
                <w:szCs w:val="22"/>
              </w:rPr>
              <w:t xml:space="preserve">      ............</w:t>
            </w:r>
            <w:r w:rsidR="00E636C9" w:rsidRPr="005F49BA">
              <w:rPr>
                <w:rFonts w:ascii="Arial Narrow" w:hAnsi="Arial Narrow" w:cs="Arial"/>
                <w:sz w:val="22"/>
                <w:szCs w:val="22"/>
              </w:rPr>
              <w:t>...........</w:t>
            </w:r>
          </w:p>
          <w:p w:rsidR="005451E6" w:rsidRPr="005F49BA" w:rsidRDefault="00E636C9" w:rsidP="00C8396A">
            <w:pPr>
              <w:tabs>
                <w:tab w:val="left" w:pos="360"/>
              </w:tabs>
              <w:spacing w:line="360" w:lineRule="auto"/>
              <w:jc w:val="both"/>
              <w:rPr>
                <w:rFonts w:ascii="Arial Narrow" w:hAnsi="Arial Narrow" w:cs="Arial"/>
              </w:rPr>
            </w:pPr>
            <w:r w:rsidRPr="005F49BA">
              <w:rPr>
                <w:rFonts w:ascii="Arial Narrow" w:hAnsi="Arial Narrow" w:cs="Arial"/>
                <w:sz w:val="22"/>
                <w:szCs w:val="22"/>
              </w:rPr>
              <w:t>2</w:t>
            </w:r>
            <w:r w:rsidR="00EB5A66" w:rsidRPr="005F49BA">
              <w:rPr>
                <w:rFonts w:ascii="Arial Narrow" w:hAnsi="Arial Narrow" w:cs="Arial"/>
                <w:sz w:val="22"/>
                <w:szCs w:val="22"/>
              </w:rPr>
              <w:t xml:space="preserve"> J. </w:t>
            </w:r>
            <w:proofErr w:type="spellStart"/>
            <w:r w:rsidR="00EB5A66" w:rsidRPr="005F49BA">
              <w:rPr>
                <w:rFonts w:ascii="Arial Narrow" w:hAnsi="Arial Narrow" w:cs="Arial"/>
                <w:sz w:val="22"/>
                <w:szCs w:val="22"/>
              </w:rPr>
              <w:t>Klamecka</w:t>
            </w:r>
            <w:proofErr w:type="spellEnd"/>
            <w:r w:rsidR="00EB5A66" w:rsidRPr="005F49BA">
              <w:rPr>
                <w:rFonts w:ascii="Arial Narrow" w:hAnsi="Arial Narrow" w:cs="Arial"/>
                <w:sz w:val="22"/>
                <w:szCs w:val="22"/>
              </w:rPr>
              <w:t xml:space="preserve">- Cicha             </w:t>
            </w:r>
            <w:r w:rsidRPr="005F49BA">
              <w:rPr>
                <w:rFonts w:ascii="Arial Narrow" w:hAnsi="Arial Narrow" w:cs="Arial"/>
                <w:sz w:val="22"/>
                <w:szCs w:val="22"/>
              </w:rPr>
              <w:t xml:space="preserve">       ………………</w:t>
            </w:r>
          </w:p>
          <w:p w:rsidR="005451E6" w:rsidRPr="005F49BA" w:rsidRDefault="00E636C9" w:rsidP="00C8396A">
            <w:pPr>
              <w:tabs>
                <w:tab w:val="left" w:pos="360"/>
              </w:tabs>
              <w:spacing w:line="360" w:lineRule="auto"/>
              <w:jc w:val="both"/>
              <w:rPr>
                <w:rFonts w:ascii="Arial Narrow" w:hAnsi="Arial Narrow" w:cs="Arial"/>
              </w:rPr>
            </w:pPr>
            <w:r w:rsidRPr="005F49BA">
              <w:rPr>
                <w:rFonts w:ascii="Arial Narrow" w:hAnsi="Arial Narrow" w:cs="Arial"/>
                <w:sz w:val="22"/>
                <w:szCs w:val="22"/>
              </w:rPr>
              <w:t>3</w:t>
            </w:r>
            <w:r w:rsidR="0067425E" w:rsidRPr="005F49BA">
              <w:rPr>
                <w:rFonts w:ascii="Arial Narrow" w:hAnsi="Arial Narrow" w:cs="Arial"/>
                <w:sz w:val="22"/>
                <w:szCs w:val="22"/>
              </w:rPr>
              <w:t xml:space="preserve"> M. </w:t>
            </w:r>
            <w:proofErr w:type="spellStart"/>
            <w:r w:rsidR="0067425E" w:rsidRPr="005F49BA">
              <w:rPr>
                <w:rFonts w:ascii="Arial Narrow" w:hAnsi="Arial Narrow" w:cs="Arial"/>
                <w:sz w:val="22"/>
                <w:szCs w:val="22"/>
              </w:rPr>
              <w:t>Prusakiewicz</w:t>
            </w:r>
            <w:proofErr w:type="spellEnd"/>
            <w:r w:rsidR="00B844C5" w:rsidRPr="005F49BA">
              <w:rPr>
                <w:rFonts w:ascii="Arial Narrow" w:hAnsi="Arial Narrow" w:cs="Arial"/>
                <w:sz w:val="22"/>
                <w:szCs w:val="22"/>
              </w:rPr>
              <w:t xml:space="preserve">      </w:t>
            </w:r>
            <w:r w:rsidR="0067425E" w:rsidRPr="005F49BA">
              <w:rPr>
                <w:rFonts w:ascii="Arial Narrow" w:hAnsi="Arial Narrow" w:cs="Arial"/>
                <w:sz w:val="22"/>
                <w:szCs w:val="22"/>
              </w:rPr>
              <w:t xml:space="preserve">                </w:t>
            </w:r>
            <w:r w:rsidR="00EB5A66" w:rsidRPr="005F49BA">
              <w:rPr>
                <w:rFonts w:ascii="Arial Narrow" w:hAnsi="Arial Narrow" w:cs="Arial"/>
                <w:sz w:val="22"/>
                <w:szCs w:val="22"/>
              </w:rPr>
              <w:t xml:space="preserve">   ........................</w:t>
            </w:r>
          </w:p>
          <w:p w:rsidR="005451E6" w:rsidRPr="005F49BA" w:rsidRDefault="009E74CD" w:rsidP="00C8396A">
            <w:pPr>
              <w:tabs>
                <w:tab w:val="left" w:pos="360"/>
              </w:tabs>
              <w:spacing w:line="360" w:lineRule="auto"/>
              <w:jc w:val="both"/>
              <w:rPr>
                <w:rFonts w:ascii="Arial Narrow" w:hAnsi="Arial Narrow" w:cs="Arial"/>
              </w:rPr>
            </w:pPr>
            <w:r w:rsidRPr="005F49BA">
              <w:rPr>
                <w:rFonts w:ascii="Arial Narrow" w:hAnsi="Arial Narrow" w:cs="Arial"/>
                <w:sz w:val="22"/>
                <w:szCs w:val="22"/>
              </w:rPr>
              <w:t>4</w:t>
            </w:r>
            <w:r w:rsidR="005451E6" w:rsidRPr="005F49BA">
              <w:rPr>
                <w:rFonts w:ascii="Arial Narrow" w:hAnsi="Arial Narrow" w:cs="Arial"/>
                <w:sz w:val="22"/>
                <w:szCs w:val="22"/>
              </w:rPr>
              <w:t xml:space="preserve">. K. Jędraszak                     </w:t>
            </w:r>
            <w:r w:rsidR="00EB5A66" w:rsidRPr="005F49BA">
              <w:rPr>
                <w:rFonts w:ascii="Arial Narrow" w:hAnsi="Arial Narrow" w:cs="Arial"/>
                <w:sz w:val="22"/>
                <w:szCs w:val="22"/>
              </w:rPr>
              <w:t xml:space="preserve">   </w:t>
            </w:r>
            <w:r w:rsidR="005451E6" w:rsidRPr="005F49BA">
              <w:rPr>
                <w:rFonts w:ascii="Arial Narrow" w:hAnsi="Arial Narrow" w:cs="Arial"/>
                <w:sz w:val="22"/>
                <w:szCs w:val="22"/>
              </w:rPr>
              <w:t xml:space="preserve">  </w:t>
            </w:r>
            <w:r w:rsidR="00EB5A66" w:rsidRPr="005F49BA">
              <w:rPr>
                <w:rFonts w:ascii="Arial Narrow" w:hAnsi="Arial Narrow" w:cs="Arial"/>
                <w:sz w:val="22"/>
                <w:szCs w:val="22"/>
              </w:rPr>
              <w:t xml:space="preserve">   .......................</w:t>
            </w:r>
            <w:r w:rsidR="00C8396A" w:rsidRPr="005F49BA">
              <w:rPr>
                <w:rFonts w:ascii="Arial Narrow" w:hAnsi="Arial Narrow" w:cs="Arial"/>
                <w:sz w:val="22"/>
                <w:szCs w:val="22"/>
              </w:rPr>
              <w:t>.</w:t>
            </w:r>
          </w:p>
          <w:p w:rsidR="005451E6" w:rsidRPr="005F49BA" w:rsidRDefault="005451E6" w:rsidP="00BE4A34">
            <w:pPr>
              <w:tabs>
                <w:tab w:val="left" w:pos="360"/>
              </w:tabs>
              <w:jc w:val="both"/>
              <w:rPr>
                <w:rFonts w:ascii="Arial Narrow" w:hAnsi="Arial Narrow" w:cs="Arial"/>
              </w:rPr>
            </w:pPr>
          </w:p>
        </w:tc>
      </w:tr>
      <w:tr w:rsidR="005451E6" w:rsidRPr="005F49BA" w:rsidTr="00BE4A34">
        <w:tc>
          <w:tcPr>
            <w:tcW w:w="4606" w:type="dxa"/>
            <w:gridSpan w:val="2"/>
            <w:tcBorders>
              <w:top w:val="single" w:sz="4" w:space="0" w:color="000000"/>
              <w:left w:val="single" w:sz="4" w:space="0" w:color="000000"/>
              <w:bottom w:val="single" w:sz="4" w:space="0" w:color="000000"/>
            </w:tcBorders>
          </w:tcPr>
          <w:p w:rsidR="005451E6" w:rsidRPr="005F49BA" w:rsidRDefault="005451E6" w:rsidP="00BE4A34">
            <w:pPr>
              <w:tabs>
                <w:tab w:val="left" w:pos="360"/>
              </w:tabs>
              <w:snapToGrid w:val="0"/>
              <w:jc w:val="both"/>
              <w:rPr>
                <w:rFonts w:ascii="Arial Narrow" w:hAnsi="Arial Narrow" w:cs="Arial"/>
                <w:b/>
                <w:bCs/>
              </w:rPr>
            </w:pPr>
            <w:r w:rsidRPr="005F49BA">
              <w:rPr>
                <w:rFonts w:ascii="Arial Narrow" w:hAnsi="Arial Narrow" w:cs="Arial"/>
                <w:b/>
                <w:bCs/>
                <w:sz w:val="22"/>
                <w:szCs w:val="22"/>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5F49BA" w:rsidRDefault="005451E6" w:rsidP="00BE4A34">
            <w:pPr>
              <w:tabs>
                <w:tab w:val="left" w:pos="360"/>
              </w:tabs>
              <w:snapToGrid w:val="0"/>
              <w:jc w:val="both"/>
              <w:rPr>
                <w:rFonts w:ascii="Arial Narrow" w:hAnsi="Arial Narrow" w:cs="Arial"/>
                <w:b/>
                <w:bCs/>
              </w:rPr>
            </w:pPr>
            <w:r w:rsidRPr="005F49BA">
              <w:rPr>
                <w:rFonts w:ascii="Arial Narrow" w:hAnsi="Arial Narrow" w:cs="Arial"/>
                <w:b/>
                <w:bCs/>
                <w:sz w:val="22"/>
                <w:szCs w:val="22"/>
              </w:rPr>
              <w:t>Zatwierdził :</w:t>
            </w:r>
          </w:p>
        </w:tc>
      </w:tr>
      <w:tr w:rsidR="005451E6" w:rsidRPr="005F49BA" w:rsidTr="00BE4A34">
        <w:tc>
          <w:tcPr>
            <w:tcW w:w="4606" w:type="dxa"/>
            <w:gridSpan w:val="2"/>
            <w:tcBorders>
              <w:top w:val="single" w:sz="4" w:space="0" w:color="000000"/>
              <w:left w:val="single" w:sz="4" w:space="0" w:color="000000"/>
              <w:bottom w:val="single" w:sz="4" w:space="0" w:color="000000"/>
            </w:tcBorders>
          </w:tcPr>
          <w:p w:rsidR="005451E6" w:rsidRPr="005F49BA" w:rsidRDefault="005451E6" w:rsidP="00BE4A34">
            <w:pPr>
              <w:tabs>
                <w:tab w:val="left" w:pos="360"/>
              </w:tabs>
              <w:snapToGrid w:val="0"/>
              <w:jc w:val="both"/>
              <w:rPr>
                <w:rFonts w:ascii="Arial Narrow" w:hAnsi="Arial Narrow" w:cs="Arial"/>
              </w:rPr>
            </w:pPr>
          </w:p>
          <w:p w:rsidR="005451E6" w:rsidRPr="005F49BA" w:rsidRDefault="005451E6" w:rsidP="00BE4A34">
            <w:pPr>
              <w:tabs>
                <w:tab w:val="left" w:pos="360"/>
              </w:tabs>
              <w:jc w:val="both"/>
              <w:rPr>
                <w:rFonts w:ascii="Arial Narrow" w:hAnsi="Arial Narrow" w:cs="Arial"/>
              </w:rPr>
            </w:pPr>
          </w:p>
          <w:p w:rsidR="005451E6" w:rsidRPr="005F49BA" w:rsidRDefault="005451E6" w:rsidP="00BE4A34">
            <w:pPr>
              <w:tabs>
                <w:tab w:val="left" w:pos="360"/>
              </w:tabs>
              <w:jc w:val="both"/>
              <w:rPr>
                <w:rFonts w:ascii="Arial Narrow" w:hAnsi="Arial Narrow" w:cs="Arial"/>
              </w:rPr>
            </w:pPr>
          </w:p>
          <w:p w:rsidR="005451E6" w:rsidRPr="005F49BA"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5F49BA" w:rsidRDefault="005451E6" w:rsidP="00BE4A34">
            <w:pPr>
              <w:tabs>
                <w:tab w:val="left" w:pos="360"/>
              </w:tabs>
              <w:snapToGrid w:val="0"/>
              <w:jc w:val="both"/>
              <w:rPr>
                <w:rFonts w:ascii="Arial Narrow" w:hAnsi="Arial Narrow" w:cs="Arial"/>
              </w:rPr>
            </w:pPr>
          </w:p>
          <w:p w:rsidR="005451E6" w:rsidRPr="005F49BA" w:rsidRDefault="005451E6" w:rsidP="00BE4A34">
            <w:pPr>
              <w:tabs>
                <w:tab w:val="left" w:pos="360"/>
              </w:tabs>
              <w:jc w:val="both"/>
              <w:rPr>
                <w:rFonts w:ascii="Arial Narrow" w:hAnsi="Arial Narrow" w:cs="Arial"/>
              </w:rPr>
            </w:pPr>
          </w:p>
          <w:p w:rsidR="005451E6" w:rsidRPr="005F49BA" w:rsidRDefault="005451E6" w:rsidP="00BE4A34">
            <w:pPr>
              <w:tabs>
                <w:tab w:val="left" w:pos="360"/>
              </w:tabs>
              <w:jc w:val="both"/>
              <w:rPr>
                <w:rFonts w:ascii="Arial Narrow" w:hAnsi="Arial Narrow" w:cs="Arial"/>
              </w:rPr>
            </w:pPr>
          </w:p>
          <w:p w:rsidR="005451E6" w:rsidRPr="005F49BA" w:rsidRDefault="005451E6" w:rsidP="00BE4A34">
            <w:pPr>
              <w:tabs>
                <w:tab w:val="left" w:pos="360"/>
              </w:tabs>
              <w:jc w:val="both"/>
              <w:rPr>
                <w:rFonts w:ascii="Arial Narrow" w:hAnsi="Arial Narrow" w:cs="Arial"/>
              </w:rPr>
            </w:pPr>
          </w:p>
          <w:p w:rsidR="005451E6" w:rsidRPr="005F49BA" w:rsidRDefault="005451E6" w:rsidP="00BE4A34">
            <w:pPr>
              <w:tabs>
                <w:tab w:val="left" w:pos="360"/>
              </w:tabs>
              <w:jc w:val="both"/>
              <w:rPr>
                <w:rFonts w:ascii="Arial Narrow" w:hAnsi="Arial Narrow" w:cs="Arial"/>
              </w:rPr>
            </w:pPr>
          </w:p>
        </w:tc>
      </w:tr>
    </w:tbl>
    <w:p w:rsidR="00FE1688" w:rsidRPr="005F49BA" w:rsidRDefault="00FE1688" w:rsidP="00FE1688">
      <w:pPr>
        <w:rPr>
          <w:rFonts w:ascii="Arial Narrow" w:hAnsi="Arial Narrow"/>
          <w:sz w:val="22"/>
          <w:szCs w:val="22"/>
        </w:rPr>
      </w:pPr>
    </w:p>
    <w:p w:rsidR="00FE1688" w:rsidRPr="005F49BA" w:rsidRDefault="00FE1688"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1954CF" w:rsidRPr="005F49BA" w:rsidRDefault="001954CF" w:rsidP="00FE1688">
      <w:pPr>
        <w:rPr>
          <w:rFonts w:ascii="Arial Narrow" w:hAnsi="Arial Narrow"/>
          <w:sz w:val="22"/>
          <w:szCs w:val="22"/>
        </w:rPr>
      </w:pPr>
    </w:p>
    <w:p w:rsidR="001954CF" w:rsidRPr="005F49BA" w:rsidRDefault="001954CF" w:rsidP="00FE1688">
      <w:pPr>
        <w:rPr>
          <w:rFonts w:ascii="Arial Narrow" w:hAnsi="Arial Narrow"/>
          <w:sz w:val="22"/>
          <w:szCs w:val="22"/>
        </w:rPr>
      </w:pPr>
    </w:p>
    <w:p w:rsidR="001954CF" w:rsidRPr="005F49BA" w:rsidRDefault="001954CF" w:rsidP="00FE1688">
      <w:pPr>
        <w:rPr>
          <w:rFonts w:ascii="Arial Narrow" w:hAnsi="Arial Narrow"/>
          <w:sz w:val="22"/>
          <w:szCs w:val="22"/>
        </w:rPr>
      </w:pPr>
    </w:p>
    <w:p w:rsidR="001954CF" w:rsidRPr="005F49BA" w:rsidRDefault="001954CF" w:rsidP="00FE1688">
      <w:pPr>
        <w:rPr>
          <w:rFonts w:ascii="Arial Narrow" w:hAnsi="Arial Narrow"/>
          <w:sz w:val="22"/>
          <w:szCs w:val="22"/>
        </w:rPr>
      </w:pPr>
    </w:p>
    <w:p w:rsidR="001954CF" w:rsidRPr="005F49BA" w:rsidRDefault="001954CF" w:rsidP="00FE1688">
      <w:pPr>
        <w:rPr>
          <w:rFonts w:ascii="Arial Narrow" w:hAnsi="Arial Narrow"/>
          <w:sz w:val="22"/>
          <w:szCs w:val="22"/>
        </w:rPr>
      </w:pPr>
    </w:p>
    <w:p w:rsidR="001954CF" w:rsidRPr="005F49BA" w:rsidRDefault="001954CF" w:rsidP="00FE1688">
      <w:pPr>
        <w:rPr>
          <w:rFonts w:ascii="Arial Narrow" w:hAnsi="Arial Narrow"/>
          <w:sz w:val="22"/>
          <w:szCs w:val="22"/>
        </w:rPr>
      </w:pPr>
    </w:p>
    <w:p w:rsidR="001954CF" w:rsidRPr="005F49BA" w:rsidRDefault="001954CF" w:rsidP="00FE1688">
      <w:pPr>
        <w:rPr>
          <w:rFonts w:ascii="Arial Narrow" w:hAnsi="Arial Narrow"/>
          <w:sz w:val="22"/>
          <w:szCs w:val="22"/>
        </w:rPr>
      </w:pPr>
    </w:p>
    <w:p w:rsidR="001954CF" w:rsidRPr="005F49BA" w:rsidRDefault="001954CF" w:rsidP="00FE1688">
      <w:pPr>
        <w:rPr>
          <w:rFonts w:ascii="Arial Narrow" w:hAnsi="Arial Narrow"/>
          <w:sz w:val="22"/>
          <w:szCs w:val="22"/>
        </w:rPr>
      </w:pPr>
    </w:p>
    <w:p w:rsidR="001954CF" w:rsidRPr="005F49BA" w:rsidRDefault="001954CF" w:rsidP="00FE1688">
      <w:pPr>
        <w:rPr>
          <w:rFonts w:ascii="Arial Narrow" w:hAnsi="Arial Narrow"/>
          <w:sz w:val="22"/>
          <w:szCs w:val="22"/>
        </w:rPr>
      </w:pPr>
    </w:p>
    <w:p w:rsidR="001954CF" w:rsidRPr="005F49BA" w:rsidRDefault="001954CF"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572347" w:rsidRPr="005F49BA" w:rsidRDefault="00572347" w:rsidP="00FE1688">
      <w:pPr>
        <w:rPr>
          <w:rFonts w:ascii="Arial Narrow" w:hAnsi="Arial Narrow"/>
          <w:sz w:val="22"/>
          <w:szCs w:val="22"/>
        </w:rPr>
      </w:pPr>
    </w:p>
    <w:p w:rsidR="00572347" w:rsidRPr="005F49BA" w:rsidRDefault="00572347"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67425E" w:rsidRPr="005F49BA" w:rsidRDefault="0067425E" w:rsidP="00FE1688">
      <w:pPr>
        <w:rPr>
          <w:rFonts w:ascii="Arial Narrow" w:hAnsi="Arial Narrow"/>
          <w:sz w:val="22"/>
          <w:szCs w:val="22"/>
        </w:rPr>
      </w:pPr>
    </w:p>
    <w:p w:rsidR="00204C73" w:rsidRPr="005F49BA" w:rsidRDefault="00204C73" w:rsidP="00FE1688">
      <w:pPr>
        <w:rPr>
          <w:rFonts w:ascii="Arial Narrow" w:hAnsi="Arial Narrow"/>
          <w:sz w:val="22"/>
          <w:szCs w:val="22"/>
        </w:rPr>
      </w:pPr>
    </w:p>
    <w:p w:rsidR="00FE1688" w:rsidRPr="005F49BA" w:rsidRDefault="00FE1688" w:rsidP="00FE1688">
      <w:pPr>
        <w:pStyle w:val="Nagwek6"/>
        <w:spacing w:before="0" w:line="276" w:lineRule="auto"/>
        <w:ind w:right="-1"/>
        <w:rPr>
          <w:rFonts w:ascii="Arial Narrow" w:hAnsi="Arial Narrow" w:cs="Times New Roman"/>
          <w:sz w:val="22"/>
          <w:szCs w:val="22"/>
        </w:rPr>
      </w:pPr>
      <w:r w:rsidRPr="005F49BA">
        <w:rPr>
          <w:rFonts w:ascii="Arial Narrow" w:hAnsi="Arial Narrow" w:cs="Times New Roman"/>
          <w:sz w:val="22"/>
          <w:szCs w:val="22"/>
        </w:rPr>
        <w:t>Rozdział 2</w:t>
      </w:r>
    </w:p>
    <w:p w:rsidR="00FE1688" w:rsidRPr="005F49BA" w:rsidRDefault="00FE1688" w:rsidP="00FE1688">
      <w:pPr>
        <w:spacing w:line="276" w:lineRule="auto"/>
        <w:ind w:right="-1"/>
        <w:jc w:val="center"/>
        <w:rPr>
          <w:rFonts w:ascii="Arial Narrow" w:hAnsi="Arial Narrow"/>
          <w:b/>
          <w:sz w:val="22"/>
          <w:szCs w:val="22"/>
        </w:rPr>
      </w:pPr>
    </w:p>
    <w:p w:rsidR="00FE1688" w:rsidRPr="005F49BA" w:rsidRDefault="00FE1688" w:rsidP="00FE1688">
      <w:pPr>
        <w:spacing w:line="276" w:lineRule="auto"/>
        <w:ind w:right="-1"/>
        <w:jc w:val="center"/>
        <w:rPr>
          <w:rFonts w:ascii="Arial Narrow" w:hAnsi="Arial Narrow"/>
          <w:b/>
          <w:sz w:val="22"/>
          <w:szCs w:val="22"/>
        </w:rPr>
      </w:pPr>
    </w:p>
    <w:p w:rsidR="00FE1688" w:rsidRPr="005F49BA" w:rsidRDefault="00FE1688" w:rsidP="00FE1688">
      <w:pPr>
        <w:spacing w:line="276" w:lineRule="auto"/>
        <w:ind w:right="-1"/>
        <w:jc w:val="center"/>
        <w:rPr>
          <w:rFonts w:ascii="Arial Narrow" w:hAnsi="Arial Narrow"/>
          <w:b/>
          <w:sz w:val="22"/>
          <w:szCs w:val="22"/>
        </w:rPr>
      </w:pPr>
    </w:p>
    <w:p w:rsidR="00FE1688" w:rsidRPr="005F49BA" w:rsidRDefault="00FE1688" w:rsidP="00FE1688">
      <w:pPr>
        <w:spacing w:line="276" w:lineRule="auto"/>
        <w:ind w:right="-1"/>
        <w:jc w:val="center"/>
        <w:rPr>
          <w:rFonts w:ascii="Arial Narrow" w:hAnsi="Arial Narrow"/>
          <w:b/>
          <w:sz w:val="22"/>
          <w:szCs w:val="22"/>
        </w:rPr>
      </w:pPr>
      <w:r w:rsidRPr="005F49BA">
        <w:rPr>
          <w:rFonts w:ascii="Arial Narrow" w:hAnsi="Arial Narrow"/>
          <w:b/>
          <w:sz w:val="22"/>
          <w:szCs w:val="22"/>
        </w:rPr>
        <w:t>Formularz oferty</w:t>
      </w:r>
    </w:p>
    <w:p w:rsidR="00FE1688" w:rsidRPr="005F49BA" w:rsidRDefault="00FE1688" w:rsidP="00FE1688">
      <w:pPr>
        <w:spacing w:line="276" w:lineRule="auto"/>
        <w:ind w:right="-1"/>
        <w:jc w:val="center"/>
        <w:rPr>
          <w:rFonts w:ascii="Arial Narrow" w:hAnsi="Arial Narrow"/>
          <w:b/>
          <w:sz w:val="22"/>
          <w:szCs w:val="22"/>
        </w:rPr>
      </w:pPr>
    </w:p>
    <w:p w:rsidR="00FE1688" w:rsidRPr="005F49BA" w:rsidRDefault="00FE1688" w:rsidP="00FE1688">
      <w:pPr>
        <w:spacing w:line="276" w:lineRule="auto"/>
        <w:ind w:right="-1"/>
        <w:jc w:val="center"/>
        <w:rPr>
          <w:rFonts w:ascii="Arial Narrow" w:hAnsi="Arial Narrow"/>
          <w:b/>
          <w:sz w:val="22"/>
          <w:szCs w:val="22"/>
        </w:rPr>
      </w:pPr>
      <w:r w:rsidRPr="005F49BA">
        <w:rPr>
          <w:rFonts w:ascii="Arial Narrow" w:hAnsi="Arial Narrow"/>
          <w:b/>
          <w:sz w:val="22"/>
          <w:szCs w:val="22"/>
        </w:rPr>
        <w:t>I formularze załączników do oferty</w:t>
      </w:r>
    </w:p>
    <w:p w:rsidR="00FE1688" w:rsidRPr="005F49BA" w:rsidRDefault="00FE1688" w:rsidP="00FE1688">
      <w:pPr>
        <w:spacing w:line="276" w:lineRule="auto"/>
        <w:ind w:right="-1"/>
        <w:jc w:val="center"/>
        <w:rPr>
          <w:rFonts w:ascii="Arial Narrow" w:hAnsi="Arial Narrow"/>
          <w:b/>
          <w:sz w:val="22"/>
          <w:szCs w:val="22"/>
        </w:rPr>
      </w:pPr>
    </w:p>
    <w:p w:rsidR="00FE1688" w:rsidRPr="005F49BA" w:rsidRDefault="00FE1688" w:rsidP="00FE1688">
      <w:pPr>
        <w:spacing w:line="276" w:lineRule="auto"/>
        <w:ind w:right="-1"/>
        <w:jc w:val="center"/>
        <w:rPr>
          <w:rFonts w:ascii="Arial Narrow" w:hAnsi="Arial Narrow"/>
          <w:b/>
          <w:sz w:val="22"/>
          <w:szCs w:val="22"/>
        </w:rPr>
      </w:pPr>
    </w:p>
    <w:p w:rsidR="009E0B64" w:rsidRPr="005F49BA" w:rsidRDefault="009E0B64" w:rsidP="00FE1688">
      <w:pPr>
        <w:spacing w:line="276" w:lineRule="auto"/>
        <w:ind w:right="-1"/>
        <w:jc w:val="center"/>
        <w:rPr>
          <w:rFonts w:ascii="Arial Narrow" w:hAnsi="Arial Narrow"/>
          <w:b/>
          <w:sz w:val="22"/>
          <w:szCs w:val="22"/>
        </w:rPr>
      </w:pPr>
    </w:p>
    <w:p w:rsidR="009E0B64" w:rsidRPr="005F49BA" w:rsidRDefault="009E0B64" w:rsidP="00FE1688">
      <w:pPr>
        <w:spacing w:line="276" w:lineRule="auto"/>
        <w:ind w:right="-1"/>
        <w:jc w:val="center"/>
        <w:rPr>
          <w:rFonts w:ascii="Arial Narrow" w:hAnsi="Arial Narrow"/>
          <w:b/>
          <w:sz w:val="22"/>
          <w:szCs w:val="22"/>
        </w:rPr>
      </w:pPr>
    </w:p>
    <w:p w:rsidR="0067425E" w:rsidRPr="005F49BA" w:rsidRDefault="0067425E" w:rsidP="00FE1688">
      <w:pPr>
        <w:spacing w:line="276" w:lineRule="auto"/>
        <w:ind w:right="-1"/>
        <w:jc w:val="center"/>
        <w:rPr>
          <w:rFonts w:ascii="Arial Narrow" w:hAnsi="Arial Narrow"/>
          <w:b/>
          <w:sz w:val="22"/>
          <w:szCs w:val="22"/>
        </w:rPr>
      </w:pPr>
    </w:p>
    <w:p w:rsidR="0067425E" w:rsidRPr="005F49BA" w:rsidRDefault="0067425E"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1954CF" w:rsidRPr="005F49BA" w:rsidRDefault="001954CF" w:rsidP="00FE1688">
      <w:pPr>
        <w:spacing w:line="276" w:lineRule="auto"/>
        <w:ind w:right="-1"/>
        <w:jc w:val="center"/>
        <w:rPr>
          <w:rFonts w:ascii="Arial Narrow" w:hAnsi="Arial Narrow"/>
          <w:b/>
          <w:sz w:val="22"/>
          <w:szCs w:val="22"/>
        </w:rPr>
      </w:pPr>
    </w:p>
    <w:p w:rsidR="0067425E" w:rsidRPr="005F49BA" w:rsidRDefault="0067425E" w:rsidP="00FE1688">
      <w:pPr>
        <w:spacing w:line="276" w:lineRule="auto"/>
        <w:ind w:right="-1"/>
        <w:jc w:val="center"/>
        <w:rPr>
          <w:rFonts w:ascii="Arial Narrow" w:hAnsi="Arial Narrow"/>
          <w:b/>
          <w:sz w:val="22"/>
          <w:szCs w:val="22"/>
        </w:rPr>
      </w:pPr>
    </w:p>
    <w:p w:rsidR="0067425E" w:rsidRPr="005F49BA" w:rsidRDefault="0067425E" w:rsidP="00FE1688">
      <w:pPr>
        <w:spacing w:line="276" w:lineRule="auto"/>
        <w:ind w:right="-1"/>
        <w:jc w:val="center"/>
        <w:rPr>
          <w:rFonts w:ascii="Arial Narrow" w:hAnsi="Arial Narrow"/>
          <w:b/>
          <w:sz w:val="22"/>
          <w:szCs w:val="22"/>
        </w:rPr>
      </w:pPr>
    </w:p>
    <w:p w:rsidR="00FE1688" w:rsidRPr="005F49BA" w:rsidRDefault="00FE1688" w:rsidP="00FE1688">
      <w:pPr>
        <w:tabs>
          <w:tab w:val="right" w:pos="9355"/>
        </w:tabs>
        <w:jc w:val="both"/>
        <w:rPr>
          <w:rFonts w:ascii="Arial Narrow" w:hAnsi="Arial Narrow"/>
          <w:sz w:val="22"/>
          <w:szCs w:val="22"/>
        </w:rPr>
      </w:pPr>
      <w:r w:rsidRPr="005F49BA">
        <w:rPr>
          <w:rFonts w:ascii="Arial Narrow" w:hAnsi="Arial Narrow"/>
          <w:b/>
          <w:sz w:val="22"/>
          <w:szCs w:val="22"/>
        </w:rPr>
        <w:t>N</w:t>
      </w:r>
      <w:r w:rsidR="001954CF" w:rsidRPr="005F49BA">
        <w:rPr>
          <w:rFonts w:ascii="Arial Narrow" w:hAnsi="Arial Narrow"/>
          <w:b/>
          <w:sz w:val="22"/>
          <w:szCs w:val="22"/>
        </w:rPr>
        <w:t>umer sprawy: SA-381-13</w:t>
      </w:r>
      <w:r w:rsidR="0067425E" w:rsidRPr="005F49BA">
        <w:rPr>
          <w:rFonts w:ascii="Arial Narrow" w:hAnsi="Arial Narrow"/>
          <w:b/>
          <w:sz w:val="22"/>
          <w:szCs w:val="22"/>
        </w:rPr>
        <w:t>/19</w:t>
      </w:r>
      <w:r w:rsidRPr="005F49BA">
        <w:rPr>
          <w:rFonts w:ascii="Arial Narrow" w:hAnsi="Arial Narrow"/>
          <w:b/>
          <w:sz w:val="22"/>
          <w:szCs w:val="22"/>
        </w:rPr>
        <w:tab/>
        <w:t>Załącznik nr 1</w:t>
      </w:r>
    </w:p>
    <w:p w:rsidR="00FE1688" w:rsidRPr="005F49BA" w:rsidRDefault="00FE1688" w:rsidP="00FE1688">
      <w:pPr>
        <w:jc w:val="center"/>
        <w:rPr>
          <w:rFonts w:ascii="Arial Narrow" w:hAnsi="Arial Narrow"/>
          <w:b/>
          <w:sz w:val="22"/>
          <w:szCs w:val="22"/>
        </w:rPr>
      </w:pPr>
      <w:r w:rsidRPr="005F49BA">
        <w:rPr>
          <w:rFonts w:ascii="Arial Narrow" w:hAnsi="Arial Narrow"/>
          <w:b/>
          <w:sz w:val="22"/>
          <w:szCs w:val="22"/>
        </w:rPr>
        <w:t>Formularz Oferty</w:t>
      </w:r>
    </w:p>
    <w:p w:rsidR="00FE1688" w:rsidRPr="005F49BA"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5F49BA"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5F49BA" w:rsidRDefault="00FE1688" w:rsidP="00BE4A34">
            <w:pPr>
              <w:snapToGrid w:val="0"/>
              <w:spacing w:line="276" w:lineRule="auto"/>
              <w:ind w:right="-1"/>
              <w:rPr>
                <w:rFonts w:ascii="Arial Narrow" w:hAnsi="Arial Narrow"/>
              </w:rPr>
            </w:pPr>
          </w:p>
          <w:p w:rsidR="00FE1688" w:rsidRPr="005F49BA" w:rsidRDefault="00FE1688" w:rsidP="00BE4A34">
            <w:pPr>
              <w:snapToGrid w:val="0"/>
              <w:spacing w:line="276" w:lineRule="auto"/>
              <w:ind w:right="-1"/>
              <w:rPr>
                <w:rFonts w:ascii="Arial Narrow" w:hAnsi="Arial Narrow"/>
                <w:i/>
              </w:rPr>
            </w:pPr>
            <w:r w:rsidRPr="005F49BA">
              <w:rPr>
                <w:rFonts w:ascii="Arial Narrow" w:hAnsi="Arial Narrow"/>
                <w:i/>
                <w:sz w:val="22"/>
                <w:szCs w:val="22"/>
              </w:rPr>
              <w:t xml:space="preserve"> </w:t>
            </w:r>
          </w:p>
          <w:p w:rsidR="00FE1688" w:rsidRPr="005F49BA" w:rsidRDefault="00FE1688" w:rsidP="00BE4A34">
            <w:pPr>
              <w:spacing w:line="276" w:lineRule="auto"/>
              <w:ind w:right="-1"/>
              <w:rPr>
                <w:rFonts w:ascii="Arial Narrow" w:hAnsi="Arial Narrow"/>
                <w:i/>
              </w:rPr>
            </w:pPr>
          </w:p>
          <w:p w:rsidR="00FE1688" w:rsidRPr="005F49BA" w:rsidRDefault="00FE1688" w:rsidP="00BE4A34">
            <w:pPr>
              <w:spacing w:line="276" w:lineRule="auto"/>
              <w:ind w:right="-1"/>
              <w:rPr>
                <w:rFonts w:ascii="Arial Narrow" w:hAnsi="Arial Narrow"/>
                <w:i/>
              </w:rPr>
            </w:pPr>
          </w:p>
          <w:p w:rsidR="00FE1688" w:rsidRPr="005F49BA" w:rsidRDefault="00FE1688" w:rsidP="00BE4A34">
            <w:pPr>
              <w:spacing w:line="276" w:lineRule="auto"/>
              <w:ind w:right="-1"/>
              <w:rPr>
                <w:rFonts w:ascii="Arial Narrow" w:hAnsi="Arial Narrow"/>
                <w:i/>
              </w:rPr>
            </w:pPr>
          </w:p>
          <w:p w:rsidR="00FE1688" w:rsidRPr="005F49BA" w:rsidRDefault="00FE1688" w:rsidP="00BE4A34">
            <w:pPr>
              <w:spacing w:line="276" w:lineRule="auto"/>
              <w:ind w:right="-1"/>
              <w:rPr>
                <w:rFonts w:ascii="Arial Narrow" w:hAnsi="Arial Narrow"/>
                <w:i/>
              </w:rPr>
            </w:pPr>
          </w:p>
          <w:p w:rsidR="00FE1688" w:rsidRPr="005F49BA" w:rsidRDefault="00FE1688" w:rsidP="00BE4A34">
            <w:pPr>
              <w:spacing w:line="276" w:lineRule="auto"/>
              <w:ind w:right="-1"/>
              <w:jc w:val="center"/>
              <w:rPr>
                <w:rFonts w:ascii="Arial Narrow" w:hAnsi="Arial Narrow"/>
                <w:i/>
              </w:rPr>
            </w:pPr>
            <w:r w:rsidRPr="005F49BA">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5F49BA" w:rsidRDefault="00FE1688" w:rsidP="00BE4A34">
            <w:pPr>
              <w:snapToGrid w:val="0"/>
              <w:spacing w:line="276" w:lineRule="auto"/>
              <w:ind w:right="-1"/>
              <w:rPr>
                <w:rFonts w:ascii="Arial Narrow" w:hAnsi="Arial Narrow"/>
              </w:rPr>
            </w:pPr>
          </w:p>
          <w:p w:rsidR="00FE1688" w:rsidRPr="005F49BA" w:rsidRDefault="00FE1688" w:rsidP="00BE4A34">
            <w:pPr>
              <w:pStyle w:val="Nagwek6"/>
              <w:spacing w:line="276" w:lineRule="auto"/>
              <w:ind w:right="-1"/>
              <w:rPr>
                <w:rFonts w:ascii="Arial Narrow" w:hAnsi="Arial Narrow"/>
                <w:b w:val="0"/>
                <w:bCs w:val="0"/>
              </w:rPr>
            </w:pPr>
            <w:r w:rsidRPr="005F49BA">
              <w:rPr>
                <w:rFonts w:ascii="Arial Narrow" w:hAnsi="Arial Narrow"/>
                <w:sz w:val="22"/>
                <w:szCs w:val="22"/>
              </w:rPr>
              <w:t>OFERTA</w:t>
            </w:r>
          </w:p>
        </w:tc>
      </w:tr>
    </w:tbl>
    <w:p w:rsidR="00FE1688" w:rsidRPr="005F49BA" w:rsidRDefault="00FE1688" w:rsidP="00FE1688">
      <w:pPr>
        <w:spacing w:before="120" w:line="276" w:lineRule="auto"/>
        <w:ind w:left="2127" w:right="-1" w:hanging="2127"/>
        <w:jc w:val="both"/>
        <w:rPr>
          <w:rFonts w:ascii="Arial Narrow" w:hAnsi="Arial Narrow"/>
          <w:sz w:val="22"/>
          <w:szCs w:val="22"/>
        </w:rPr>
      </w:pPr>
    </w:p>
    <w:p w:rsidR="00221CF2" w:rsidRPr="005F49BA" w:rsidRDefault="00221CF2" w:rsidP="00221CF2">
      <w:pPr>
        <w:ind w:right="-1"/>
        <w:jc w:val="center"/>
        <w:rPr>
          <w:rFonts w:ascii="Arial Narrow" w:hAnsi="Arial Narrow" w:cs="Arial"/>
          <w:sz w:val="22"/>
          <w:szCs w:val="22"/>
          <w:shd w:val="clear" w:color="auto" w:fill="FFFFFF"/>
        </w:rPr>
      </w:pPr>
      <w:r w:rsidRPr="005F49BA">
        <w:rPr>
          <w:rFonts w:ascii="Arial Narrow" w:hAnsi="Arial Narrow"/>
          <w:b/>
          <w:sz w:val="22"/>
          <w:szCs w:val="22"/>
        </w:rPr>
        <w:t xml:space="preserve">                                                                                            </w:t>
      </w:r>
      <w:r w:rsidR="00FE1688" w:rsidRPr="005F49BA">
        <w:rPr>
          <w:rFonts w:ascii="Arial Narrow" w:hAnsi="Arial Narrow"/>
          <w:b/>
          <w:sz w:val="22"/>
          <w:szCs w:val="22"/>
        </w:rPr>
        <w:t>Do:</w:t>
      </w:r>
      <w:r w:rsidR="00FE1688" w:rsidRPr="005F49BA">
        <w:rPr>
          <w:rFonts w:ascii="Arial Narrow" w:hAnsi="Arial Narrow"/>
          <w:b/>
          <w:bCs/>
          <w:sz w:val="22"/>
          <w:szCs w:val="22"/>
        </w:rPr>
        <w:t xml:space="preserve"> </w:t>
      </w:r>
      <w:r w:rsidRPr="005F49BA">
        <w:rPr>
          <w:rFonts w:ascii="Arial Narrow" w:hAnsi="Arial Narrow" w:cs="Arial"/>
          <w:sz w:val="22"/>
          <w:szCs w:val="22"/>
          <w:shd w:val="clear" w:color="auto" w:fill="FFFFFF"/>
        </w:rPr>
        <w:t>Szpital Powiatowy we Wrześni” Sp. z o.o.,</w:t>
      </w:r>
    </w:p>
    <w:p w:rsidR="00221CF2" w:rsidRPr="005F49BA" w:rsidRDefault="00221CF2" w:rsidP="00221CF2">
      <w:pPr>
        <w:ind w:right="-1"/>
        <w:jc w:val="center"/>
        <w:rPr>
          <w:rFonts w:ascii="Arial Narrow" w:hAnsi="Arial Narrow"/>
          <w:b/>
          <w:sz w:val="22"/>
          <w:szCs w:val="22"/>
        </w:rPr>
      </w:pPr>
      <w:r w:rsidRPr="005F49BA">
        <w:rPr>
          <w:rFonts w:ascii="Arial Narrow" w:hAnsi="Arial Narrow" w:cs="Arial"/>
          <w:sz w:val="22"/>
          <w:szCs w:val="22"/>
          <w:shd w:val="clear" w:color="auto" w:fill="FFFFFF"/>
        </w:rPr>
        <w:t xml:space="preserve">                                                                         ul. </w:t>
      </w:r>
      <w:r w:rsidRPr="005F49BA">
        <w:rPr>
          <w:rFonts w:ascii="Arial Narrow" w:hAnsi="Arial Narrow" w:cs="Arial"/>
          <w:sz w:val="22"/>
          <w:szCs w:val="22"/>
        </w:rPr>
        <w:t>Słowackiego 2, 62- 300 Września</w:t>
      </w:r>
    </w:p>
    <w:p w:rsidR="00FE1688" w:rsidRPr="005F49BA" w:rsidRDefault="00FE1688" w:rsidP="00221CF2">
      <w:pPr>
        <w:spacing w:line="276" w:lineRule="auto"/>
        <w:ind w:right="-1"/>
        <w:jc w:val="right"/>
        <w:rPr>
          <w:rFonts w:ascii="Arial Narrow" w:hAnsi="Arial Narrow"/>
          <w:b/>
          <w:sz w:val="22"/>
          <w:szCs w:val="22"/>
        </w:rPr>
      </w:pPr>
    </w:p>
    <w:p w:rsidR="00FE1688" w:rsidRPr="005F49BA" w:rsidRDefault="00FE1688" w:rsidP="00FE1688">
      <w:pPr>
        <w:spacing w:line="276" w:lineRule="auto"/>
        <w:ind w:right="-1"/>
        <w:jc w:val="both"/>
        <w:rPr>
          <w:rFonts w:ascii="Arial Narrow" w:hAnsi="Arial Narrow"/>
          <w:sz w:val="22"/>
          <w:szCs w:val="22"/>
        </w:rPr>
      </w:pPr>
    </w:p>
    <w:p w:rsidR="00FE1688" w:rsidRPr="005F49BA" w:rsidRDefault="00FE1688" w:rsidP="00FE1688">
      <w:pPr>
        <w:spacing w:line="276" w:lineRule="auto"/>
        <w:ind w:right="-1"/>
        <w:jc w:val="both"/>
        <w:rPr>
          <w:rFonts w:ascii="Arial Narrow" w:hAnsi="Arial Narrow" w:cs="Courier New"/>
          <w:sz w:val="22"/>
          <w:szCs w:val="22"/>
        </w:rPr>
      </w:pPr>
      <w:r w:rsidRPr="005F49BA">
        <w:rPr>
          <w:rFonts w:ascii="Arial Narrow" w:hAnsi="Arial Narrow"/>
          <w:sz w:val="22"/>
          <w:szCs w:val="22"/>
        </w:rPr>
        <w:t xml:space="preserve">Nawiązując do ogłoszenia o </w:t>
      </w:r>
      <w:r w:rsidRPr="005F49BA">
        <w:rPr>
          <w:rFonts w:ascii="Arial Narrow" w:hAnsi="Arial Narrow" w:cs="Courier New"/>
          <w:sz w:val="22"/>
          <w:szCs w:val="22"/>
        </w:rPr>
        <w:t>zamówieniu w postępowaniu o udzielenie zamówienia publicznego prowadzonego w trybie przetargu nieograniczonego</w:t>
      </w:r>
      <w:r w:rsidRPr="005F49BA">
        <w:rPr>
          <w:rFonts w:ascii="Arial Narrow" w:hAnsi="Arial Narrow"/>
          <w:sz w:val="22"/>
          <w:szCs w:val="22"/>
        </w:rPr>
        <w:t xml:space="preserve"> </w:t>
      </w:r>
      <w:r w:rsidRPr="005F49BA">
        <w:rPr>
          <w:rFonts w:ascii="Arial Narrow" w:hAnsi="Arial Narrow" w:cs="Courier New"/>
          <w:sz w:val="22"/>
          <w:szCs w:val="22"/>
        </w:rPr>
        <w:t>na zadanie pod nazwą:</w:t>
      </w:r>
    </w:p>
    <w:p w:rsidR="00FE1688" w:rsidRPr="005F49BA" w:rsidRDefault="00FE1688" w:rsidP="00FE1688">
      <w:pPr>
        <w:spacing w:line="276" w:lineRule="auto"/>
        <w:ind w:right="-1"/>
        <w:jc w:val="both"/>
        <w:rPr>
          <w:rFonts w:ascii="Arial Narrow" w:hAnsi="Arial Narrow" w:cs="Courier New"/>
          <w:sz w:val="22"/>
          <w:szCs w:val="22"/>
        </w:rPr>
      </w:pPr>
    </w:p>
    <w:p w:rsidR="00FE1688" w:rsidRPr="005F49BA" w:rsidRDefault="00FE1688" w:rsidP="00B243FA">
      <w:pPr>
        <w:pStyle w:val="Tekstpodstawowy3"/>
        <w:spacing w:after="0"/>
        <w:jc w:val="center"/>
        <w:rPr>
          <w:rFonts w:ascii="Arial Narrow" w:hAnsi="Arial Narrow"/>
          <w:b/>
          <w:bCs/>
          <w:sz w:val="22"/>
          <w:szCs w:val="22"/>
        </w:rPr>
      </w:pPr>
      <w:r w:rsidRPr="005F49BA">
        <w:rPr>
          <w:rFonts w:ascii="Arial Narrow" w:hAnsi="Arial Narrow"/>
          <w:b/>
          <w:bCs/>
          <w:sz w:val="22"/>
          <w:szCs w:val="22"/>
        </w:rPr>
        <w:t>„</w:t>
      </w:r>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zakupi</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i</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dostawa</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leków</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i</w:t>
      </w:r>
      <w:proofErr w:type="spellEnd"/>
      <w:r w:rsidR="00E636C9" w:rsidRPr="005F49BA">
        <w:rPr>
          <w:rFonts w:ascii="Arial Narrow" w:hAnsi="Arial Narrow" w:cs="Arial"/>
          <w:sz w:val="22"/>
          <w:szCs w:val="22"/>
        </w:rPr>
        <w:t xml:space="preserve"> </w:t>
      </w:r>
      <w:proofErr w:type="spellStart"/>
      <w:r w:rsidR="00E636C9" w:rsidRPr="005F49BA">
        <w:rPr>
          <w:rFonts w:ascii="Arial Narrow" w:hAnsi="Arial Narrow" w:cs="Arial"/>
          <w:sz w:val="22"/>
          <w:szCs w:val="22"/>
        </w:rPr>
        <w:t>produktów</w:t>
      </w:r>
      <w:proofErr w:type="spellEnd"/>
      <w:r w:rsidR="00E636C9" w:rsidRPr="005F49BA">
        <w:rPr>
          <w:rFonts w:ascii="Arial Narrow" w:hAnsi="Arial Narrow" w:cs="Arial"/>
          <w:sz w:val="22"/>
          <w:szCs w:val="22"/>
        </w:rPr>
        <w:t xml:space="preserve"> </w:t>
      </w:r>
      <w:proofErr w:type="spellStart"/>
      <w:r w:rsidR="00E636C9" w:rsidRPr="005F49BA">
        <w:rPr>
          <w:rFonts w:ascii="Arial Narrow" w:hAnsi="Arial Narrow" w:cs="Arial"/>
          <w:sz w:val="22"/>
          <w:szCs w:val="22"/>
        </w:rPr>
        <w:t>lecznic</w:t>
      </w:r>
      <w:r w:rsidR="001954CF" w:rsidRPr="005F49BA">
        <w:rPr>
          <w:rFonts w:ascii="Arial Narrow" w:hAnsi="Arial Narrow" w:cs="Arial"/>
          <w:sz w:val="22"/>
          <w:szCs w:val="22"/>
        </w:rPr>
        <w:t>zych</w:t>
      </w:r>
      <w:proofErr w:type="spellEnd"/>
      <w:r w:rsidR="001954CF" w:rsidRPr="005F49BA">
        <w:rPr>
          <w:rFonts w:ascii="Arial Narrow" w:hAnsi="Arial Narrow" w:cs="Arial"/>
          <w:sz w:val="22"/>
          <w:szCs w:val="22"/>
        </w:rPr>
        <w:t xml:space="preserve"> </w:t>
      </w:r>
      <w:r w:rsidR="00E636C9" w:rsidRPr="005F49BA">
        <w:rPr>
          <w:rFonts w:ascii="Arial Narrow" w:hAnsi="Arial Narrow" w:cs="Arial"/>
          <w:sz w:val="22"/>
          <w:szCs w:val="22"/>
        </w:rPr>
        <w:t xml:space="preserve">- </w:t>
      </w:r>
      <w:proofErr w:type="spellStart"/>
      <w:r w:rsidR="00E636C9" w:rsidRPr="005F49BA">
        <w:rPr>
          <w:rFonts w:ascii="Arial Narrow" w:hAnsi="Arial Narrow" w:cs="Arial"/>
          <w:sz w:val="22"/>
          <w:szCs w:val="22"/>
        </w:rPr>
        <w:t>powtórka</w:t>
      </w:r>
      <w:proofErr w:type="spellEnd"/>
      <w:r w:rsidRPr="005F49BA">
        <w:rPr>
          <w:rFonts w:ascii="Arial Narrow" w:hAnsi="Arial Narrow"/>
          <w:b/>
          <w:bCs/>
          <w:sz w:val="22"/>
          <w:szCs w:val="22"/>
        </w:rPr>
        <w:t>”</w:t>
      </w:r>
    </w:p>
    <w:p w:rsidR="00FE1688" w:rsidRPr="005F49BA" w:rsidRDefault="00FE1688" w:rsidP="00FE1688">
      <w:pPr>
        <w:autoSpaceDE w:val="0"/>
        <w:spacing w:line="276" w:lineRule="auto"/>
        <w:ind w:right="-1"/>
        <w:jc w:val="both"/>
        <w:rPr>
          <w:rFonts w:ascii="Arial Narrow" w:hAnsi="Arial Narrow"/>
          <w:bCs/>
          <w:sz w:val="22"/>
          <w:szCs w:val="22"/>
        </w:rPr>
      </w:pPr>
    </w:p>
    <w:p w:rsidR="00FE1688" w:rsidRPr="005F49BA"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5F49BA">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5F49BA" w:rsidTr="00006AF8">
        <w:trPr>
          <w:trHeight w:val="5661"/>
        </w:trPr>
        <w:tc>
          <w:tcPr>
            <w:tcW w:w="9214" w:type="dxa"/>
            <w:tcBorders>
              <w:top w:val="nil"/>
              <w:left w:val="nil"/>
              <w:bottom w:val="nil"/>
              <w:right w:val="nil"/>
            </w:tcBorders>
          </w:tcPr>
          <w:p w:rsidR="005746F6" w:rsidRPr="005F49BA" w:rsidRDefault="005746F6" w:rsidP="00D25378">
            <w:pPr>
              <w:spacing w:line="360" w:lineRule="auto"/>
              <w:rPr>
                <w:rFonts w:ascii="Arial Narrow" w:hAnsi="Arial Narrow"/>
                <w:bCs/>
                <w:snapToGrid w:val="0"/>
              </w:rPr>
            </w:pPr>
            <w:r w:rsidRPr="005F49BA">
              <w:rPr>
                <w:rFonts w:ascii="Arial Narrow" w:hAnsi="Arial Narrow"/>
                <w:bCs/>
                <w:snapToGrid w:val="0"/>
                <w:sz w:val="22"/>
                <w:szCs w:val="22"/>
              </w:rPr>
              <w:t>Nazwa……………………………………………………………………..</w:t>
            </w:r>
          </w:p>
          <w:p w:rsidR="005746F6" w:rsidRPr="005F49BA" w:rsidRDefault="005746F6" w:rsidP="00D25378">
            <w:pPr>
              <w:spacing w:line="360" w:lineRule="auto"/>
              <w:rPr>
                <w:rFonts w:ascii="Arial Narrow" w:hAnsi="Arial Narrow"/>
                <w:bCs/>
                <w:snapToGrid w:val="0"/>
              </w:rPr>
            </w:pPr>
            <w:r w:rsidRPr="005F49BA">
              <w:rPr>
                <w:rFonts w:ascii="Arial Narrow" w:hAnsi="Arial Narrow"/>
                <w:bCs/>
                <w:snapToGrid w:val="0"/>
                <w:sz w:val="22"/>
                <w:szCs w:val="22"/>
              </w:rPr>
              <w:t>Siedziba……………………………………………………………………</w:t>
            </w:r>
          </w:p>
          <w:p w:rsidR="005746F6" w:rsidRPr="005F49BA" w:rsidRDefault="005746F6" w:rsidP="00D25378">
            <w:pPr>
              <w:spacing w:line="360" w:lineRule="auto"/>
              <w:rPr>
                <w:rFonts w:ascii="Arial Narrow" w:hAnsi="Arial Narrow"/>
                <w:bCs/>
                <w:snapToGrid w:val="0"/>
              </w:rPr>
            </w:pPr>
            <w:r w:rsidRPr="005F49BA">
              <w:rPr>
                <w:rFonts w:ascii="Arial Narrow" w:hAnsi="Arial Narrow"/>
                <w:bCs/>
                <w:snapToGrid w:val="0"/>
                <w:sz w:val="22"/>
                <w:szCs w:val="22"/>
              </w:rPr>
              <w:t>Województwo……………………………………………………………..</w:t>
            </w:r>
          </w:p>
          <w:p w:rsidR="005746F6" w:rsidRPr="005F49BA" w:rsidRDefault="005746F6" w:rsidP="00D25378">
            <w:pPr>
              <w:spacing w:line="360" w:lineRule="auto"/>
              <w:rPr>
                <w:rFonts w:ascii="Arial Narrow" w:hAnsi="Arial Narrow"/>
                <w:bCs/>
                <w:snapToGrid w:val="0"/>
              </w:rPr>
            </w:pPr>
            <w:r w:rsidRPr="005F49BA">
              <w:rPr>
                <w:rFonts w:ascii="Arial Narrow" w:hAnsi="Arial Narrow"/>
                <w:bCs/>
                <w:snapToGrid w:val="0"/>
                <w:sz w:val="22"/>
                <w:szCs w:val="22"/>
              </w:rPr>
              <w:t xml:space="preserve">Nr telefonu………………………...      </w:t>
            </w:r>
            <w:proofErr w:type="spellStart"/>
            <w:r w:rsidRPr="005F49BA">
              <w:rPr>
                <w:rFonts w:ascii="Arial Narrow" w:hAnsi="Arial Narrow"/>
                <w:bCs/>
                <w:snapToGrid w:val="0"/>
                <w:sz w:val="22"/>
                <w:szCs w:val="22"/>
              </w:rPr>
              <w:t>faxu</w:t>
            </w:r>
            <w:proofErr w:type="spellEnd"/>
            <w:r w:rsidRPr="005F49BA">
              <w:rPr>
                <w:rFonts w:ascii="Arial Narrow" w:hAnsi="Arial Narrow"/>
                <w:bCs/>
                <w:snapToGrid w:val="0"/>
                <w:sz w:val="22"/>
                <w:szCs w:val="22"/>
              </w:rPr>
              <w:t>…………………. …………</w:t>
            </w:r>
          </w:p>
          <w:p w:rsidR="005746F6" w:rsidRPr="005F49BA" w:rsidRDefault="005746F6" w:rsidP="00D25378">
            <w:pPr>
              <w:spacing w:line="360" w:lineRule="auto"/>
              <w:rPr>
                <w:rFonts w:ascii="Arial Narrow" w:hAnsi="Arial Narrow"/>
                <w:bCs/>
                <w:snapToGrid w:val="0"/>
              </w:rPr>
            </w:pPr>
            <w:r w:rsidRPr="005F49BA">
              <w:rPr>
                <w:rFonts w:ascii="Arial Narrow" w:hAnsi="Arial Narrow"/>
                <w:bCs/>
                <w:snapToGrid w:val="0"/>
                <w:sz w:val="22"/>
                <w:szCs w:val="22"/>
              </w:rPr>
              <w:t>E-mail……………………………..</w:t>
            </w:r>
          </w:p>
          <w:p w:rsidR="005746F6" w:rsidRPr="005F49BA" w:rsidRDefault="005746F6" w:rsidP="00D25378">
            <w:pPr>
              <w:widowControl w:val="0"/>
              <w:tabs>
                <w:tab w:val="left" w:pos="0"/>
              </w:tabs>
              <w:ind w:right="3684"/>
              <w:jc w:val="both"/>
              <w:rPr>
                <w:rFonts w:ascii="Arial Narrow" w:hAnsi="Arial Narrow"/>
                <w:snapToGrid w:val="0"/>
              </w:rPr>
            </w:pPr>
            <w:r w:rsidRPr="005F49BA">
              <w:rPr>
                <w:rFonts w:ascii="Arial Narrow" w:hAnsi="Arial Narrow"/>
                <w:snapToGrid w:val="0"/>
                <w:sz w:val="22"/>
                <w:szCs w:val="22"/>
              </w:rPr>
              <w:t>w zależności od podmiotu: NIP/PESEL/KRS/CEIDG)</w:t>
            </w:r>
          </w:p>
          <w:p w:rsidR="005746F6" w:rsidRPr="005F49BA" w:rsidRDefault="005746F6" w:rsidP="00D25378">
            <w:pPr>
              <w:widowControl w:val="0"/>
              <w:tabs>
                <w:tab w:val="left" w:pos="0"/>
              </w:tabs>
              <w:ind w:right="3684"/>
              <w:jc w:val="both"/>
              <w:rPr>
                <w:rFonts w:ascii="Arial Narrow" w:hAnsi="Arial Narrow"/>
                <w:snapToGrid w:val="0"/>
              </w:rPr>
            </w:pPr>
          </w:p>
          <w:p w:rsidR="005746F6" w:rsidRPr="005F49BA" w:rsidRDefault="005746F6" w:rsidP="00D25378">
            <w:pPr>
              <w:widowControl w:val="0"/>
              <w:tabs>
                <w:tab w:val="left" w:pos="0"/>
              </w:tabs>
              <w:ind w:right="3684"/>
              <w:jc w:val="both"/>
              <w:rPr>
                <w:rFonts w:ascii="Arial Narrow" w:hAnsi="Arial Narrow"/>
                <w:snapToGrid w:val="0"/>
                <w:lang w:val="en-US"/>
              </w:rPr>
            </w:pPr>
            <w:r w:rsidRPr="005F49BA">
              <w:rPr>
                <w:rFonts w:ascii="Arial Narrow" w:hAnsi="Arial Narrow"/>
                <w:snapToGrid w:val="0"/>
                <w:sz w:val="22"/>
                <w:szCs w:val="22"/>
                <w:lang w:val="en-US"/>
              </w:rPr>
              <w:t>NIP………………………………………………..</w:t>
            </w:r>
          </w:p>
          <w:p w:rsidR="005746F6" w:rsidRPr="005F49BA" w:rsidRDefault="005746F6" w:rsidP="00D25378">
            <w:pPr>
              <w:widowControl w:val="0"/>
              <w:tabs>
                <w:tab w:val="left" w:pos="0"/>
              </w:tabs>
              <w:ind w:right="3684"/>
              <w:jc w:val="both"/>
              <w:rPr>
                <w:rFonts w:ascii="Arial Narrow" w:hAnsi="Arial Narrow"/>
                <w:snapToGrid w:val="0"/>
                <w:lang w:val="en-US"/>
              </w:rPr>
            </w:pPr>
          </w:p>
          <w:p w:rsidR="005746F6" w:rsidRPr="005F49BA" w:rsidRDefault="005746F6" w:rsidP="00D25378">
            <w:pPr>
              <w:widowControl w:val="0"/>
              <w:tabs>
                <w:tab w:val="left" w:pos="0"/>
              </w:tabs>
              <w:ind w:right="3684"/>
              <w:jc w:val="both"/>
              <w:rPr>
                <w:rFonts w:ascii="Arial Narrow" w:hAnsi="Arial Narrow"/>
                <w:snapToGrid w:val="0"/>
                <w:lang w:val="en-US"/>
              </w:rPr>
            </w:pPr>
            <w:r w:rsidRPr="005F49BA">
              <w:rPr>
                <w:rFonts w:ascii="Arial Narrow" w:hAnsi="Arial Narrow"/>
                <w:snapToGrid w:val="0"/>
                <w:sz w:val="22"/>
                <w:szCs w:val="22"/>
                <w:lang w:val="en-US"/>
              </w:rPr>
              <w:t>PESEL…………………………………………….</w:t>
            </w:r>
          </w:p>
          <w:p w:rsidR="005746F6" w:rsidRPr="005F49BA" w:rsidRDefault="005746F6" w:rsidP="00D25378">
            <w:pPr>
              <w:widowControl w:val="0"/>
              <w:tabs>
                <w:tab w:val="left" w:pos="0"/>
              </w:tabs>
              <w:ind w:right="3684"/>
              <w:jc w:val="both"/>
              <w:rPr>
                <w:rFonts w:ascii="Arial Narrow" w:hAnsi="Arial Narrow"/>
                <w:snapToGrid w:val="0"/>
                <w:lang w:val="en-US"/>
              </w:rPr>
            </w:pPr>
          </w:p>
          <w:p w:rsidR="005746F6" w:rsidRPr="005F49BA" w:rsidRDefault="005746F6" w:rsidP="00D25378">
            <w:pPr>
              <w:widowControl w:val="0"/>
              <w:tabs>
                <w:tab w:val="left" w:pos="0"/>
              </w:tabs>
              <w:ind w:right="3684"/>
              <w:jc w:val="both"/>
              <w:rPr>
                <w:rFonts w:ascii="Arial Narrow" w:hAnsi="Arial Narrow"/>
                <w:snapToGrid w:val="0"/>
                <w:lang w:val="en-US"/>
              </w:rPr>
            </w:pPr>
            <w:r w:rsidRPr="005F49BA">
              <w:rPr>
                <w:rFonts w:ascii="Arial Narrow" w:hAnsi="Arial Narrow"/>
                <w:snapToGrid w:val="0"/>
                <w:sz w:val="22"/>
                <w:szCs w:val="22"/>
                <w:lang w:val="en-US"/>
              </w:rPr>
              <w:t>KRS……………………………………………….</w:t>
            </w:r>
          </w:p>
          <w:p w:rsidR="005746F6" w:rsidRPr="005F49BA" w:rsidRDefault="005746F6" w:rsidP="00D25378">
            <w:pPr>
              <w:widowControl w:val="0"/>
              <w:tabs>
                <w:tab w:val="left" w:pos="0"/>
              </w:tabs>
              <w:ind w:right="3684"/>
              <w:jc w:val="both"/>
              <w:rPr>
                <w:rFonts w:ascii="Arial Narrow" w:hAnsi="Arial Narrow"/>
                <w:snapToGrid w:val="0"/>
                <w:lang w:val="en-US"/>
              </w:rPr>
            </w:pPr>
          </w:p>
          <w:p w:rsidR="005746F6" w:rsidRPr="005F49BA" w:rsidRDefault="005746F6" w:rsidP="00D25378">
            <w:pPr>
              <w:widowControl w:val="0"/>
              <w:tabs>
                <w:tab w:val="left" w:pos="0"/>
              </w:tabs>
              <w:ind w:right="3684"/>
              <w:jc w:val="both"/>
              <w:rPr>
                <w:rFonts w:ascii="Arial Narrow" w:hAnsi="Arial Narrow"/>
                <w:snapToGrid w:val="0"/>
                <w:lang w:val="en-US"/>
              </w:rPr>
            </w:pPr>
            <w:r w:rsidRPr="005F49BA">
              <w:rPr>
                <w:rFonts w:ascii="Arial Narrow" w:hAnsi="Arial Narrow"/>
                <w:snapToGrid w:val="0"/>
                <w:sz w:val="22"/>
                <w:szCs w:val="22"/>
                <w:lang w:val="en-US"/>
              </w:rPr>
              <w:t>CEIDG…………………………………………….</w:t>
            </w:r>
          </w:p>
          <w:p w:rsidR="005746F6" w:rsidRPr="005F49BA" w:rsidRDefault="005746F6" w:rsidP="00D25378">
            <w:pPr>
              <w:widowControl w:val="0"/>
              <w:tabs>
                <w:tab w:val="left" w:pos="0"/>
              </w:tabs>
              <w:ind w:right="3684"/>
              <w:jc w:val="both"/>
              <w:rPr>
                <w:rFonts w:ascii="Arial Narrow" w:hAnsi="Arial Narrow"/>
                <w:snapToGrid w:val="0"/>
                <w:lang w:val="en-US"/>
              </w:rPr>
            </w:pPr>
          </w:p>
          <w:p w:rsidR="005746F6" w:rsidRPr="005F49BA" w:rsidRDefault="005746F6" w:rsidP="00D25378">
            <w:pPr>
              <w:spacing w:line="360" w:lineRule="auto"/>
              <w:rPr>
                <w:rFonts w:ascii="Arial Narrow" w:hAnsi="Arial Narrow"/>
                <w:bCs/>
                <w:snapToGrid w:val="0"/>
                <w:lang w:val="en-US"/>
              </w:rPr>
            </w:pPr>
            <w:r w:rsidRPr="005F49BA">
              <w:rPr>
                <w:rFonts w:ascii="Arial Narrow" w:hAnsi="Arial Narrow"/>
                <w:bCs/>
                <w:snapToGrid w:val="0"/>
                <w:sz w:val="22"/>
                <w:szCs w:val="22"/>
                <w:lang w:val="en-US"/>
              </w:rPr>
              <w:t xml:space="preserve">Bank, </w:t>
            </w:r>
            <w:proofErr w:type="spellStart"/>
            <w:r w:rsidRPr="005F49BA">
              <w:rPr>
                <w:rFonts w:ascii="Arial Narrow" w:hAnsi="Arial Narrow"/>
                <w:bCs/>
                <w:snapToGrid w:val="0"/>
                <w:sz w:val="22"/>
                <w:szCs w:val="22"/>
                <w:lang w:val="en-US"/>
              </w:rPr>
              <w:t>numer</w:t>
            </w:r>
            <w:proofErr w:type="spellEnd"/>
            <w:r w:rsidRPr="005F49BA">
              <w:rPr>
                <w:rFonts w:ascii="Arial Narrow" w:hAnsi="Arial Narrow"/>
                <w:bCs/>
                <w:snapToGrid w:val="0"/>
                <w:sz w:val="22"/>
                <w:szCs w:val="22"/>
                <w:lang w:val="en-US"/>
              </w:rPr>
              <w:t xml:space="preserve"> </w:t>
            </w:r>
            <w:proofErr w:type="spellStart"/>
            <w:r w:rsidRPr="005F49BA">
              <w:rPr>
                <w:rFonts w:ascii="Arial Narrow" w:hAnsi="Arial Narrow"/>
                <w:bCs/>
                <w:snapToGrid w:val="0"/>
                <w:sz w:val="22"/>
                <w:szCs w:val="22"/>
                <w:lang w:val="en-US"/>
              </w:rPr>
              <w:t>konta</w:t>
            </w:r>
            <w:proofErr w:type="spellEnd"/>
            <w:r w:rsidRPr="005F49BA">
              <w:rPr>
                <w:rFonts w:ascii="Arial Narrow" w:hAnsi="Arial Narrow"/>
                <w:bCs/>
                <w:snapToGrid w:val="0"/>
                <w:sz w:val="22"/>
                <w:szCs w:val="22"/>
                <w:lang w:val="en-US"/>
              </w:rPr>
              <w:t>……………………………………………………….</w:t>
            </w:r>
          </w:p>
          <w:p w:rsidR="005746F6" w:rsidRPr="005F49BA" w:rsidRDefault="005746F6" w:rsidP="00D25378">
            <w:pPr>
              <w:spacing w:after="40"/>
              <w:jc w:val="both"/>
              <w:rPr>
                <w:rFonts w:ascii="Arial Narrow" w:hAnsi="Arial Narrow" w:cs="Segoe UI"/>
              </w:rPr>
            </w:pPr>
            <w:r w:rsidRPr="005F49BA">
              <w:rPr>
                <w:rFonts w:ascii="Arial Narrow" w:hAnsi="Arial Narrow" w:cs="Segoe UI"/>
                <w:sz w:val="22"/>
                <w:szCs w:val="22"/>
              </w:rPr>
              <w:t>Osoba upoważniona do reprezentacji Wykonawcy/ów i podpisująca ofertę:</w:t>
            </w:r>
            <w:r w:rsidRPr="005F49BA">
              <w:rPr>
                <w:rFonts w:ascii="Arial Narrow" w:hAnsi="Arial Narrow" w:cs="Segoe UI"/>
                <w:b/>
                <w:sz w:val="22"/>
                <w:szCs w:val="22"/>
              </w:rPr>
              <w:t>………………..…………………………</w:t>
            </w:r>
          </w:p>
          <w:p w:rsidR="005746F6" w:rsidRPr="005F49BA" w:rsidRDefault="005746F6" w:rsidP="00D25378">
            <w:pPr>
              <w:spacing w:after="40"/>
              <w:rPr>
                <w:rFonts w:ascii="Arial Narrow" w:hAnsi="Arial Narrow" w:cs="Segoe UI"/>
                <w:b/>
              </w:rPr>
            </w:pPr>
            <w:r w:rsidRPr="005F49BA">
              <w:rPr>
                <w:rFonts w:ascii="Arial Narrow" w:hAnsi="Arial Narrow" w:cs="Segoe UI"/>
                <w:sz w:val="22"/>
                <w:szCs w:val="22"/>
              </w:rPr>
              <w:t>Wykonawca/Wykonawcy:</w:t>
            </w:r>
            <w:r w:rsidRPr="005F49BA">
              <w:rPr>
                <w:rFonts w:ascii="Arial Narrow" w:hAnsi="Arial Narrow" w:cs="Segoe UI"/>
                <w:b/>
                <w:sz w:val="22"/>
                <w:szCs w:val="22"/>
              </w:rPr>
              <w:t>……………..……………..………………………………………….……….…………….……</w:t>
            </w:r>
          </w:p>
          <w:p w:rsidR="005746F6" w:rsidRPr="005F49BA" w:rsidRDefault="005746F6" w:rsidP="00D25378">
            <w:pPr>
              <w:spacing w:after="40"/>
              <w:rPr>
                <w:rFonts w:ascii="Arial Narrow" w:hAnsi="Arial Narrow" w:cs="Segoe UI"/>
                <w:b/>
              </w:rPr>
            </w:pPr>
            <w:r w:rsidRPr="005F49BA">
              <w:rPr>
                <w:rFonts w:ascii="Arial Narrow" w:hAnsi="Arial Narrow" w:cs="Segoe UI"/>
                <w:b/>
                <w:sz w:val="22"/>
                <w:szCs w:val="22"/>
              </w:rPr>
              <w:t>………………………………………………………………………………………………………..…….……………………………………………………………………………………………………………………………………………………</w:t>
            </w:r>
            <w:r w:rsidR="00006AF8" w:rsidRPr="005F49BA">
              <w:rPr>
                <w:rFonts w:ascii="Arial Narrow" w:hAnsi="Arial Narrow" w:cs="Segoe UI"/>
                <w:b/>
                <w:sz w:val="22"/>
                <w:szCs w:val="22"/>
              </w:rPr>
              <w:t>..</w:t>
            </w:r>
            <w:r w:rsidRPr="005F49BA">
              <w:rPr>
                <w:rFonts w:ascii="Arial Narrow" w:hAnsi="Arial Narrow" w:cs="Segoe UI"/>
                <w:b/>
                <w:sz w:val="22"/>
                <w:szCs w:val="22"/>
              </w:rPr>
              <w:t>…</w:t>
            </w:r>
          </w:p>
          <w:p w:rsidR="005746F6" w:rsidRPr="005F49BA" w:rsidRDefault="005746F6" w:rsidP="00D25378">
            <w:pPr>
              <w:spacing w:after="40"/>
              <w:rPr>
                <w:rFonts w:ascii="Arial Narrow" w:hAnsi="Arial Narrow" w:cs="Segoe UI"/>
              </w:rPr>
            </w:pPr>
            <w:r w:rsidRPr="005F49BA">
              <w:rPr>
                <w:rFonts w:ascii="Arial Narrow" w:hAnsi="Arial Narrow" w:cs="Segoe UI"/>
                <w:sz w:val="22"/>
                <w:szCs w:val="22"/>
              </w:rPr>
              <w:t>Osoba odpowiedzialna za kontakty z Zamawiającym:</w:t>
            </w:r>
            <w:r w:rsidRPr="005F49BA">
              <w:rPr>
                <w:rFonts w:ascii="Arial Narrow" w:hAnsi="Arial Narrow" w:cs="Segoe UI"/>
                <w:b/>
                <w:sz w:val="22"/>
                <w:szCs w:val="22"/>
              </w:rPr>
              <w:t>.…………………………………………..…………</w:t>
            </w:r>
            <w:r w:rsidR="00006AF8" w:rsidRPr="005F49BA">
              <w:rPr>
                <w:rFonts w:ascii="Arial Narrow" w:hAnsi="Arial Narrow" w:cs="Segoe UI"/>
                <w:b/>
                <w:sz w:val="22"/>
                <w:szCs w:val="22"/>
              </w:rPr>
              <w:t>…………….</w:t>
            </w:r>
          </w:p>
          <w:p w:rsidR="005746F6" w:rsidRPr="005F49BA" w:rsidRDefault="005746F6" w:rsidP="00D25378">
            <w:pPr>
              <w:spacing w:after="40"/>
              <w:jc w:val="both"/>
              <w:rPr>
                <w:rFonts w:ascii="Arial Narrow" w:hAnsi="Arial Narrow" w:cs="Segoe UI"/>
              </w:rPr>
            </w:pPr>
            <w:r w:rsidRPr="005F49BA">
              <w:rPr>
                <w:rFonts w:ascii="Arial Narrow" w:hAnsi="Arial Narrow" w:cs="Segoe UI"/>
                <w:sz w:val="22"/>
                <w:szCs w:val="22"/>
              </w:rPr>
              <w:t>Dane teleadresowe na które należy przekazywać korespondencję związaną z niniejszym postępowaniem: faks</w:t>
            </w:r>
            <w:r w:rsidRPr="005F49BA">
              <w:rPr>
                <w:rFonts w:ascii="Arial Narrow" w:hAnsi="Arial Narrow" w:cs="Segoe UI"/>
                <w:b/>
                <w:sz w:val="22"/>
                <w:szCs w:val="22"/>
              </w:rPr>
              <w:t>………………………………………………………………………………………………………………………………</w:t>
            </w:r>
          </w:p>
          <w:p w:rsidR="005746F6" w:rsidRPr="005F49BA" w:rsidRDefault="005746F6" w:rsidP="00D25378">
            <w:pPr>
              <w:spacing w:after="40"/>
              <w:rPr>
                <w:rFonts w:ascii="Arial Narrow" w:hAnsi="Arial Narrow" w:cs="Segoe UI"/>
              </w:rPr>
            </w:pPr>
            <w:r w:rsidRPr="005F49BA">
              <w:rPr>
                <w:rFonts w:ascii="Arial Narrow" w:hAnsi="Arial Narrow" w:cs="Segoe UI"/>
                <w:sz w:val="22"/>
                <w:szCs w:val="22"/>
              </w:rPr>
              <w:t>e-</w:t>
            </w:r>
            <w:r w:rsidR="00E32F9C" w:rsidRPr="005F49BA">
              <w:rPr>
                <w:rFonts w:ascii="Arial Narrow" w:hAnsi="Arial Narrow" w:cs="Segoe UI"/>
                <w:sz w:val="22"/>
                <w:szCs w:val="22"/>
              </w:rPr>
              <w:t xml:space="preserve"> </w:t>
            </w:r>
            <w:r w:rsidRPr="005F49BA">
              <w:rPr>
                <w:rFonts w:ascii="Arial Narrow" w:hAnsi="Arial Narrow" w:cs="Segoe UI"/>
                <w:sz w:val="22"/>
                <w:szCs w:val="22"/>
              </w:rPr>
              <w:t>mail</w:t>
            </w:r>
            <w:r w:rsidRPr="005F49BA">
              <w:rPr>
                <w:rFonts w:ascii="Arial Narrow" w:hAnsi="Arial Narrow" w:cs="Segoe UI"/>
                <w:b/>
                <w:sz w:val="22"/>
                <w:szCs w:val="22"/>
              </w:rPr>
              <w:t>………………………</w:t>
            </w:r>
            <w:r w:rsidRPr="005F49BA">
              <w:rPr>
                <w:rFonts w:ascii="Arial Narrow" w:hAnsi="Arial Narrow" w:cs="Segoe UI"/>
                <w:b/>
                <w:vanish/>
                <w:sz w:val="22"/>
                <w:szCs w:val="22"/>
              </w:rPr>
              <w:t xml:space="preserve">………………………………………………ji o </w:t>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sz w:val="22"/>
                <w:szCs w:val="22"/>
              </w:rPr>
              <w:t>……………………………………………………………………………</w:t>
            </w:r>
            <w:r w:rsidR="00E32F9C" w:rsidRPr="005F49BA">
              <w:rPr>
                <w:rFonts w:ascii="Arial Narrow" w:hAnsi="Arial Narrow" w:cs="Segoe UI"/>
                <w:b/>
                <w:sz w:val="22"/>
                <w:szCs w:val="22"/>
              </w:rPr>
              <w:t>……………………...</w:t>
            </w:r>
          </w:p>
          <w:p w:rsidR="005746F6" w:rsidRPr="005F49BA" w:rsidRDefault="005746F6" w:rsidP="00D25378">
            <w:pPr>
              <w:pStyle w:val="Tekstprzypisudolnego"/>
              <w:spacing w:after="40"/>
              <w:rPr>
                <w:rFonts w:ascii="Arial Narrow" w:hAnsi="Arial Narrow" w:cs="Segoe UI"/>
                <w:b/>
                <w:sz w:val="22"/>
                <w:szCs w:val="22"/>
              </w:rPr>
            </w:pPr>
            <w:r w:rsidRPr="005F49BA">
              <w:rPr>
                <w:rFonts w:ascii="Arial Narrow" w:hAnsi="Arial Narrow" w:cs="Segoe UI"/>
                <w:sz w:val="22"/>
                <w:szCs w:val="22"/>
              </w:rPr>
              <w:t>Adres do korespondencji (jeżeli inny niż adres siedziby):</w:t>
            </w:r>
            <w:r w:rsidRPr="005F49BA">
              <w:rPr>
                <w:rFonts w:ascii="Arial Narrow" w:hAnsi="Arial Narrow"/>
                <w:sz w:val="22"/>
                <w:szCs w:val="22"/>
              </w:rPr>
              <w:t xml:space="preserve"> </w:t>
            </w:r>
            <w:r w:rsidRPr="005F49BA">
              <w:rPr>
                <w:rFonts w:ascii="Arial Narrow" w:hAnsi="Arial Narrow" w:cs="Segoe UI"/>
                <w:b/>
                <w:sz w:val="22"/>
                <w:szCs w:val="22"/>
              </w:rPr>
              <w:lastRenderedPageBreak/>
              <w:t>……………………………………………………………………………………………………………………...……………</w:t>
            </w:r>
          </w:p>
          <w:p w:rsidR="001A0200" w:rsidRPr="005F49BA" w:rsidRDefault="001A0200" w:rsidP="001A0200">
            <w:pPr>
              <w:spacing w:after="40"/>
              <w:rPr>
                <w:rFonts w:ascii="Arial Narrow" w:hAnsi="Arial Narrow" w:cs="Segoe UI"/>
              </w:rPr>
            </w:pPr>
          </w:p>
          <w:p w:rsidR="001A0200" w:rsidRPr="005F49BA" w:rsidRDefault="001A0200" w:rsidP="001A0200">
            <w:pPr>
              <w:spacing w:after="40"/>
              <w:rPr>
                <w:rFonts w:ascii="Arial Narrow" w:hAnsi="Arial Narrow" w:cs="Segoe UI"/>
              </w:rPr>
            </w:pPr>
            <w:r w:rsidRPr="005F49BA">
              <w:rPr>
                <w:rFonts w:ascii="Arial Narrow" w:hAnsi="Arial Narrow" w:cs="Segoe UI"/>
                <w:sz w:val="22"/>
                <w:szCs w:val="22"/>
              </w:rPr>
              <w:t>Osoba odpowiedzialna za realizację zamówień z Zamawiającym:</w:t>
            </w:r>
            <w:r w:rsidRPr="005F49BA">
              <w:rPr>
                <w:rFonts w:ascii="Arial Narrow" w:hAnsi="Arial Narrow" w:cs="Segoe UI"/>
                <w:b/>
                <w:sz w:val="22"/>
                <w:szCs w:val="22"/>
              </w:rPr>
              <w:t>.…………………………………………..………………</w:t>
            </w:r>
          </w:p>
          <w:p w:rsidR="001A0200" w:rsidRPr="005F49BA" w:rsidRDefault="001A0200" w:rsidP="001A0200">
            <w:pPr>
              <w:spacing w:after="40"/>
              <w:jc w:val="both"/>
              <w:rPr>
                <w:rFonts w:ascii="Arial Narrow" w:hAnsi="Arial Narrow" w:cs="Segoe UI"/>
              </w:rPr>
            </w:pPr>
            <w:r w:rsidRPr="005F49BA">
              <w:rPr>
                <w:rFonts w:ascii="Arial Narrow" w:hAnsi="Arial Narrow" w:cs="Segoe UI"/>
                <w:sz w:val="22"/>
                <w:szCs w:val="22"/>
              </w:rPr>
              <w:t>Dane teleadresowe na które należy przekazywać zamówienia związane realizacją umowy : faks</w:t>
            </w:r>
            <w:r w:rsidRPr="005F49BA">
              <w:rPr>
                <w:rFonts w:ascii="Arial Narrow" w:hAnsi="Arial Narrow" w:cs="Segoe UI"/>
                <w:b/>
                <w:sz w:val="22"/>
                <w:szCs w:val="22"/>
              </w:rPr>
              <w:t>………………………………………………………………………………………………………………………………</w:t>
            </w:r>
          </w:p>
          <w:p w:rsidR="001A0200" w:rsidRPr="005F49BA" w:rsidRDefault="001A0200" w:rsidP="001A0200">
            <w:pPr>
              <w:spacing w:after="40"/>
              <w:rPr>
                <w:rFonts w:ascii="Arial Narrow" w:hAnsi="Arial Narrow" w:cs="Segoe UI"/>
              </w:rPr>
            </w:pPr>
            <w:r w:rsidRPr="005F49BA">
              <w:rPr>
                <w:rFonts w:ascii="Arial Narrow" w:hAnsi="Arial Narrow" w:cs="Segoe UI"/>
                <w:sz w:val="22"/>
                <w:szCs w:val="22"/>
              </w:rPr>
              <w:t>e-mail</w:t>
            </w:r>
            <w:r w:rsidRPr="005F49BA">
              <w:rPr>
                <w:rFonts w:ascii="Arial Narrow" w:hAnsi="Arial Narrow" w:cs="Segoe UI"/>
                <w:b/>
                <w:sz w:val="22"/>
                <w:szCs w:val="22"/>
              </w:rPr>
              <w:t>………………………</w:t>
            </w:r>
            <w:r w:rsidRPr="005F49BA">
              <w:rPr>
                <w:rFonts w:ascii="Arial Narrow" w:hAnsi="Arial Narrow" w:cs="Segoe UI"/>
                <w:b/>
                <w:vanish/>
                <w:sz w:val="22"/>
                <w:szCs w:val="22"/>
              </w:rPr>
              <w:t xml:space="preserve">………………………………………………ji o </w:t>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vanish/>
                <w:sz w:val="22"/>
                <w:szCs w:val="22"/>
              </w:rPr>
              <w:pgNum/>
            </w:r>
            <w:r w:rsidRPr="005F49BA">
              <w:rPr>
                <w:rFonts w:ascii="Arial Narrow" w:hAnsi="Arial Narrow" w:cs="Segoe UI"/>
                <w:b/>
                <w:sz w:val="22"/>
                <w:szCs w:val="22"/>
              </w:rPr>
              <w:t>……………………………………………………………………………………………………</w:t>
            </w:r>
          </w:p>
          <w:p w:rsidR="001A0200" w:rsidRPr="005F49BA" w:rsidRDefault="001A0200" w:rsidP="001A0200">
            <w:pPr>
              <w:pStyle w:val="Tekstprzypisudolnego"/>
              <w:spacing w:after="40"/>
              <w:rPr>
                <w:rFonts w:ascii="Arial Narrow" w:hAnsi="Arial Narrow" w:cs="Segoe UI"/>
                <w:b/>
                <w:sz w:val="22"/>
                <w:szCs w:val="22"/>
              </w:rPr>
            </w:pPr>
            <w:r w:rsidRPr="005F49BA">
              <w:rPr>
                <w:rFonts w:ascii="Arial Narrow" w:hAnsi="Arial Narrow" w:cs="Segoe UI"/>
                <w:sz w:val="22"/>
                <w:szCs w:val="22"/>
              </w:rPr>
              <w:t>Adres do korespondencji (jeżeli inny niż adres siedziby):</w:t>
            </w:r>
            <w:r w:rsidRPr="005F49BA">
              <w:rPr>
                <w:rFonts w:ascii="Arial Narrow" w:hAnsi="Arial Narrow"/>
                <w:sz w:val="22"/>
                <w:szCs w:val="22"/>
              </w:rPr>
              <w:t xml:space="preserve"> </w:t>
            </w:r>
            <w:r w:rsidRPr="005F49BA">
              <w:rPr>
                <w:rFonts w:ascii="Arial Narrow" w:hAnsi="Arial Narrow" w:cs="Segoe UI"/>
                <w:b/>
                <w:sz w:val="22"/>
                <w:szCs w:val="22"/>
              </w:rPr>
              <w:t>……………………………………………………….………………………</w:t>
            </w:r>
            <w:r w:rsidR="00E32F9C" w:rsidRPr="005F49BA">
              <w:rPr>
                <w:rFonts w:ascii="Arial Narrow" w:hAnsi="Arial Narrow" w:cs="Segoe UI"/>
                <w:b/>
                <w:sz w:val="22"/>
                <w:szCs w:val="22"/>
              </w:rPr>
              <w:t>…………………………………………………..</w:t>
            </w:r>
            <w:r w:rsidRPr="005F49BA">
              <w:rPr>
                <w:rFonts w:ascii="Arial Narrow" w:hAnsi="Arial Narrow" w:cs="Segoe UI"/>
                <w:b/>
                <w:sz w:val="22"/>
                <w:szCs w:val="22"/>
              </w:rPr>
              <w:t xml:space="preserve"> ……………………………………………………………………………………………………………………...……………</w:t>
            </w:r>
          </w:p>
          <w:p w:rsidR="005746F6" w:rsidRPr="005F49BA" w:rsidRDefault="005746F6" w:rsidP="00D25378">
            <w:pPr>
              <w:pStyle w:val="Tekstprzypisudolnego"/>
              <w:spacing w:after="40"/>
              <w:rPr>
                <w:rFonts w:ascii="Arial Narrow" w:hAnsi="Arial Narrow" w:cs="Segoe UI"/>
                <w:b/>
                <w:sz w:val="22"/>
                <w:szCs w:val="22"/>
              </w:rPr>
            </w:pPr>
            <w:r w:rsidRPr="005F49BA">
              <w:rPr>
                <w:rFonts w:ascii="Arial Narrow" w:hAnsi="Arial Narrow" w:cs="Segoe UI"/>
                <w:b/>
                <w:sz w:val="22"/>
                <w:szCs w:val="22"/>
              </w:rPr>
              <w:t>Wielkość przedsiębiorstwa (oznaczyć znakiem x lub podobnym)</w:t>
            </w:r>
          </w:p>
          <w:p w:rsidR="00006AF8" w:rsidRPr="005F49BA"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5F49BA" w:rsidTr="00B9201C">
              <w:tc>
                <w:tcPr>
                  <w:tcW w:w="7400" w:type="dxa"/>
                </w:tcPr>
                <w:p w:rsidR="005746F6" w:rsidRPr="005F49BA" w:rsidRDefault="005746F6" w:rsidP="00D25378">
                  <w:pPr>
                    <w:pStyle w:val="Tekstprzypisudolnego"/>
                    <w:spacing w:after="40"/>
                    <w:rPr>
                      <w:rFonts w:ascii="Arial Narrow" w:hAnsi="Arial Narrow" w:cs="Segoe UI"/>
                      <w:b/>
                      <w:sz w:val="22"/>
                      <w:szCs w:val="22"/>
                    </w:rPr>
                  </w:pPr>
                  <w:proofErr w:type="spellStart"/>
                  <w:r w:rsidRPr="005F49BA">
                    <w:rPr>
                      <w:rStyle w:val="DeltaViewInsertion"/>
                      <w:rFonts w:ascii="Arial Narrow" w:hAnsi="Arial Narrow" w:cs="Arial"/>
                      <w:i w:val="0"/>
                      <w:sz w:val="22"/>
                      <w:szCs w:val="22"/>
                    </w:rPr>
                    <w:t>Mikroprzedsiębiorstwo</w:t>
                  </w:r>
                  <w:proofErr w:type="spellEnd"/>
                  <w:r w:rsidRPr="005F49BA">
                    <w:rPr>
                      <w:rStyle w:val="DeltaViewInsertion"/>
                      <w:rFonts w:ascii="Arial Narrow" w:hAnsi="Arial Narrow" w:cs="Arial"/>
                      <w:i w:val="0"/>
                      <w:sz w:val="22"/>
                      <w:szCs w:val="22"/>
                    </w:rPr>
                    <w:t>:</w:t>
                  </w:r>
                  <w:r w:rsidRPr="005F49BA">
                    <w:rPr>
                      <w:rStyle w:val="DeltaViewInsertion"/>
                      <w:rFonts w:ascii="Arial Narrow" w:hAnsi="Arial Narrow" w:cs="Arial"/>
                      <w:b w:val="0"/>
                      <w:i w:val="0"/>
                      <w:sz w:val="22"/>
                      <w:szCs w:val="22"/>
                    </w:rPr>
                    <w:t xml:space="preserve"> przedsiębiorstwo, które </w:t>
                  </w:r>
                  <w:r w:rsidRPr="005F49BA">
                    <w:rPr>
                      <w:rStyle w:val="DeltaViewInsertion"/>
                      <w:rFonts w:ascii="Arial Narrow" w:hAnsi="Arial Narrow" w:cs="Arial"/>
                      <w:i w:val="0"/>
                      <w:sz w:val="22"/>
                      <w:szCs w:val="22"/>
                    </w:rPr>
                    <w:t>zatrudnia mniej niż 10 osób</w:t>
                  </w:r>
                  <w:r w:rsidRPr="005F49BA">
                    <w:rPr>
                      <w:rStyle w:val="DeltaViewInsertion"/>
                      <w:rFonts w:ascii="Arial Narrow" w:hAnsi="Arial Narrow" w:cs="Arial"/>
                      <w:b w:val="0"/>
                      <w:i w:val="0"/>
                      <w:sz w:val="22"/>
                      <w:szCs w:val="22"/>
                    </w:rPr>
                    <w:t xml:space="preserve"> i którego roczny obrót lub roczna suma bilansowa </w:t>
                  </w:r>
                  <w:r w:rsidRPr="005F49BA">
                    <w:rPr>
                      <w:rStyle w:val="DeltaViewInsertion"/>
                      <w:rFonts w:ascii="Arial Narrow" w:hAnsi="Arial Narrow" w:cs="Arial"/>
                      <w:i w:val="0"/>
                      <w:sz w:val="22"/>
                      <w:szCs w:val="22"/>
                    </w:rPr>
                    <w:t>nie przekracza 2 milionów EUR</w:t>
                  </w:r>
                  <w:r w:rsidRPr="005F49BA">
                    <w:rPr>
                      <w:rStyle w:val="DeltaViewInsertion"/>
                      <w:rFonts w:ascii="Arial Narrow" w:hAnsi="Arial Narrow" w:cs="Arial"/>
                      <w:b w:val="0"/>
                      <w:i w:val="0"/>
                      <w:sz w:val="22"/>
                      <w:szCs w:val="22"/>
                    </w:rPr>
                    <w:t>.</w:t>
                  </w:r>
                </w:p>
              </w:tc>
              <w:tc>
                <w:tcPr>
                  <w:tcW w:w="1583" w:type="dxa"/>
                </w:tcPr>
                <w:p w:rsidR="005746F6" w:rsidRPr="005F49BA" w:rsidRDefault="005746F6" w:rsidP="00D25378">
                  <w:pPr>
                    <w:pStyle w:val="Tekstprzypisudolnego"/>
                    <w:spacing w:after="40"/>
                    <w:rPr>
                      <w:rFonts w:ascii="Arial Narrow" w:hAnsi="Arial Narrow" w:cs="Segoe UI"/>
                      <w:b/>
                      <w:sz w:val="22"/>
                      <w:szCs w:val="22"/>
                    </w:rPr>
                  </w:pPr>
                </w:p>
              </w:tc>
            </w:tr>
            <w:tr w:rsidR="005746F6" w:rsidRPr="005F49BA" w:rsidTr="00B9201C">
              <w:tc>
                <w:tcPr>
                  <w:tcW w:w="7400" w:type="dxa"/>
                </w:tcPr>
                <w:p w:rsidR="005746F6" w:rsidRPr="005F49BA" w:rsidRDefault="005746F6" w:rsidP="00006AF8">
                  <w:pPr>
                    <w:pStyle w:val="Tekstprzypisudolnego"/>
                    <w:ind w:hanging="12"/>
                    <w:jc w:val="both"/>
                    <w:rPr>
                      <w:rFonts w:ascii="Arial Narrow" w:hAnsi="Arial Narrow" w:cs="Segoe UI"/>
                      <w:b/>
                      <w:sz w:val="22"/>
                      <w:szCs w:val="22"/>
                    </w:rPr>
                  </w:pPr>
                  <w:r w:rsidRPr="005F49BA">
                    <w:rPr>
                      <w:rStyle w:val="DeltaViewInsertion"/>
                      <w:rFonts w:ascii="Arial Narrow" w:hAnsi="Arial Narrow" w:cs="Arial"/>
                      <w:i w:val="0"/>
                      <w:sz w:val="22"/>
                      <w:szCs w:val="22"/>
                    </w:rPr>
                    <w:tab/>
                    <w:t>Małe przedsiębiorstwo:</w:t>
                  </w:r>
                  <w:r w:rsidRPr="005F49BA">
                    <w:rPr>
                      <w:rStyle w:val="DeltaViewInsertion"/>
                      <w:rFonts w:ascii="Arial Narrow" w:hAnsi="Arial Narrow" w:cs="Arial"/>
                      <w:b w:val="0"/>
                      <w:i w:val="0"/>
                      <w:sz w:val="22"/>
                      <w:szCs w:val="22"/>
                    </w:rPr>
                    <w:t xml:space="preserve"> przedsiębiorstwo, które </w:t>
                  </w:r>
                  <w:r w:rsidRPr="005F49BA">
                    <w:rPr>
                      <w:rStyle w:val="DeltaViewInsertion"/>
                      <w:rFonts w:ascii="Arial Narrow" w:hAnsi="Arial Narrow" w:cs="Arial"/>
                      <w:i w:val="0"/>
                      <w:sz w:val="22"/>
                      <w:szCs w:val="22"/>
                    </w:rPr>
                    <w:t>zatrudnia mniej niż 50 osób</w:t>
                  </w:r>
                  <w:r w:rsidRPr="005F49BA">
                    <w:rPr>
                      <w:rStyle w:val="DeltaViewInsertion"/>
                      <w:rFonts w:ascii="Arial Narrow" w:hAnsi="Arial Narrow" w:cs="Arial"/>
                      <w:b w:val="0"/>
                      <w:i w:val="0"/>
                      <w:sz w:val="22"/>
                      <w:szCs w:val="22"/>
                    </w:rPr>
                    <w:t xml:space="preserve"> i którego roczny obrót lub roczna suma bilansowa </w:t>
                  </w:r>
                  <w:r w:rsidRPr="005F49BA">
                    <w:rPr>
                      <w:rStyle w:val="DeltaViewInsertion"/>
                      <w:rFonts w:ascii="Arial Narrow" w:hAnsi="Arial Narrow" w:cs="Arial"/>
                      <w:i w:val="0"/>
                      <w:sz w:val="22"/>
                      <w:szCs w:val="22"/>
                    </w:rPr>
                    <w:t>nie przekracza 10 milionów EUR</w:t>
                  </w:r>
                  <w:r w:rsidRPr="005F49BA">
                    <w:rPr>
                      <w:rStyle w:val="DeltaViewInsertion"/>
                      <w:rFonts w:ascii="Arial Narrow" w:hAnsi="Arial Narrow" w:cs="Arial"/>
                      <w:b w:val="0"/>
                      <w:i w:val="0"/>
                      <w:sz w:val="22"/>
                      <w:szCs w:val="22"/>
                    </w:rPr>
                    <w:t>.</w:t>
                  </w:r>
                </w:p>
              </w:tc>
              <w:tc>
                <w:tcPr>
                  <w:tcW w:w="1583" w:type="dxa"/>
                </w:tcPr>
                <w:p w:rsidR="005746F6" w:rsidRPr="005F49BA" w:rsidRDefault="005746F6" w:rsidP="00D25378">
                  <w:pPr>
                    <w:pStyle w:val="Tekstprzypisudolnego"/>
                    <w:spacing w:after="40"/>
                    <w:rPr>
                      <w:rFonts w:ascii="Arial Narrow" w:hAnsi="Arial Narrow" w:cs="Segoe UI"/>
                      <w:b/>
                      <w:sz w:val="22"/>
                      <w:szCs w:val="22"/>
                    </w:rPr>
                  </w:pPr>
                </w:p>
              </w:tc>
            </w:tr>
            <w:tr w:rsidR="005746F6" w:rsidRPr="005F49BA" w:rsidTr="00B9201C">
              <w:tc>
                <w:tcPr>
                  <w:tcW w:w="7400" w:type="dxa"/>
                </w:tcPr>
                <w:p w:rsidR="005746F6" w:rsidRPr="005F49BA" w:rsidRDefault="005746F6" w:rsidP="00D25378">
                  <w:pPr>
                    <w:pStyle w:val="Tekstprzypisudolnego"/>
                    <w:spacing w:after="40"/>
                    <w:rPr>
                      <w:rFonts w:ascii="Arial Narrow" w:hAnsi="Arial Narrow" w:cs="Segoe UI"/>
                      <w:b/>
                      <w:sz w:val="22"/>
                      <w:szCs w:val="22"/>
                    </w:rPr>
                  </w:pPr>
                  <w:r w:rsidRPr="005F49BA">
                    <w:rPr>
                      <w:rStyle w:val="DeltaViewInsertion"/>
                      <w:rFonts w:ascii="Arial Narrow" w:hAnsi="Arial Narrow" w:cs="Arial"/>
                      <w:i w:val="0"/>
                      <w:sz w:val="22"/>
                      <w:szCs w:val="22"/>
                    </w:rPr>
                    <w:t xml:space="preserve">Średnie przedsiębiorstwa: przedsiębiorstwa, które nie są </w:t>
                  </w:r>
                  <w:proofErr w:type="spellStart"/>
                  <w:r w:rsidRPr="005F49BA">
                    <w:rPr>
                      <w:rStyle w:val="DeltaViewInsertion"/>
                      <w:rFonts w:ascii="Arial Narrow" w:hAnsi="Arial Narrow" w:cs="Arial"/>
                      <w:i w:val="0"/>
                      <w:sz w:val="22"/>
                      <w:szCs w:val="22"/>
                    </w:rPr>
                    <w:t>mikroprzedsiębiorstwami</w:t>
                  </w:r>
                  <w:proofErr w:type="spellEnd"/>
                  <w:r w:rsidRPr="005F49BA">
                    <w:rPr>
                      <w:rStyle w:val="DeltaViewInsertion"/>
                      <w:rFonts w:ascii="Arial Narrow" w:hAnsi="Arial Narrow" w:cs="Arial"/>
                      <w:i w:val="0"/>
                      <w:sz w:val="22"/>
                      <w:szCs w:val="22"/>
                    </w:rPr>
                    <w:t xml:space="preserve"> ani małymi przedsiębiorstwami</w:t>
                  </w:r>
                  <w:r w:rsidRPr="005F49BA">
                    <w:rPr>
                      <w:rFonts w:ascii="Arial Narrow" w:hAnsi="Arial Narrow" w:cs="Arial"/>
                      <w:sz w:val="22"/>
                      <w:szCs w:val="22"/>
                    </w:rPr>
                    <w:t xml:space="preserve"> i które </w:t>
                  </w:r>
                  <w:r w:rsidRPr="005F49BA">
                    <w:rPr>
                      <w:rFonts w:ascii="Arial Narrow" w:hAnsi="Arial Narrow" w:cs="Arial"/>
                      <w:b/>
                      <w:sz w:val="22"/>
                      <w:szCs w:val="22"/>
                    </w:rPr>
                    <w:t>zatrudniają mniej niż 250 osób</w:t>
                  </w:r>
                  <w:r w:rsidRPr="005F49BA">
                    <w:rPr>
                      <w:rFonts w:ascii="Arial Narrow" w:hAnsi="Arial Narrow" w:cs="Arial"/>
                      <w:sz w:val="22"/>
                      <w:szCs w:val="22"/>
                    </w:rPr>
                    <w:t xml:space="preserve"> i których roczny obrót nie przekracza 50 milionów EUR </w:t>
                  </w:r>
                  <w:r w:rsidRPr="005F49BA">
                    <w:rPr>
                      <w:rFonts w:ascii="Arial Narrow" w:hAnsi="Arial Narrow" w:cs="Arial"/>
                      <w:i/>
                      <w:sz w:val="22"/>
                      <w:szCs w:val="22"/>
                    </w:rPr>
                    <w:t>lub</w:t>
                  </w:r>
                  <w:r w:rsidRPr="005F49BA">
                    <w:rPr>
                      <w:rFonts w:ascii="Arial Narrow" w:hAnsi="Arial Narrow" w:cs="Arial"/>
                      <w:sz w:val="22"/>
                      <w:szCs w:val="22"/>
                    </w:rPr>
                    <w:t xml:space="preserve"> roczna suma bilansowa nie przekracza 43 milionów EUR.</w:t>
                  </w:r>
                </w:p>
              </w:tc>
              <w:tc>
                <w:tcPr>
                  <w:tcW w:w="1583" w:type="dxa"/>
                </w:tcPr>
                <w:p w:rsidR="005746F6" w:rsidRPr="005F49BA" w:rsidRDefault="005746F6" w:rsidP="00D25378">
                  <w:pPr>
                    <w:pStyle w:val="Tekstprzypisudolnego"/>
                    <w:spacing w:after="40"/>
                    <w:rPr>
                      <w:rFonts w:ascii="Arial Narrow" w:hAnsi="Arial Narrow" w:cs="Segoe UI"/>
                      <w:b/>
                      <w:sz w:val="22"/>
                      <w:szCs w:val="22"/>
                    </w:rPr>
                  </w:pPr>
                </w:p>
              </w:tc>
            </w:tr>
            <w:tr w:rsidR="005746F6" w:rsidRPr="005F49BA" w:rsidTr="00B9201C">
              <w:tc>
                <w:tcPr>
                  <w:tcW w:w="7400" w:type="dxa"/>
                </w:tcPr>
                <w:p w:rsidR="005746F6" w:rsidRPr="005F49BA" w:rsidRDefault="005746F6" w:rsidP="00D25378">
                  <w:pPr>
                    <w:pStyle w:val="Tekstprzypisudolnego"/>
                    <w:spacing w:after="40"/>
                    <w:rPr>
                      <w:rFonts w:ascii="Arial Narrow" w:hAnsi="Arial Narrow" w:cs="Segoe UI"/>
                      <w:sz w:val="22"/>
                      <w:szCs w:val="22"/>
                    </w:rPr>
                  </w:pPr>
                  <w:r w:rsidRPr="005F49BA">
                    <w:rPr>
                      <w:rFonts w:ascii="Arial Narrow" w:hAnsi="Arial Narrow" w:cs="Segoe UI"/>
                      <w:sz w:val="22"/>
                      <w:szCs w:val="22"/>
                    </w:rPr>
                    <w:t>Żadne z powyższych</w:t>
                  </w:r>
                </w:p>
              </w:tc>
              <w:tc>
                <w:tcPr>
                  <w:tcW w:w="1583" w:type="dxa"/>
                </w:tcPr>
                <w:p w:rsidR="005746F6" w:rsidRPr="005F49BA" w:rsidRDefault="005746F6" w:rsidP="00D25378">
                  <w:pPr>
                    <w:pStyle w:val="Tekstprzypisudolnego"/>
                    <w:spacing w:after="40"/>
                    <w:rPr>
                      <w:rFonts w:ascii="Arial Narrow" w:hAnsi="Arial Narrow" w:cs="Segoe UI"/>
                      <w:b/>
                      <w:sz w:val="22"/>
                      <w:szCs w:val="22"/>
                    </w:rPr>
                  </w:pPr>
                </w:p>
              </w:tc>
            </w:tr>
          </w:tbl>
          <w:p w:rsidR="005746F6" w:rsidRPr="005F49BA" w:rsidRDefault="005746F6" w:rsidP="00D25378">
            <w:pPr>
              <w:pStyle w:val="Tekstprzypisudolnego"/>
              <w:spacing w:after="40"/>
              <w:rPr>
                <w:rFonts w:ascii="Arial Narrow" w:hAnsi="Arial Narrow" w:cs="Segoe UI"/>
                <w:b/>
                <w:sz w:val="22"/>
                <w:szCs w:val="22"/>
              </w:rPr>
            </w:pPr>
          </w:p>
          <w:p w:rsidR="005746F6" w:rsidRPr="005F49BA" w:rsidRDefault="005746F6" w:rsidP="00D25378">
            <w:pPr>
              <w:pStyle w:val="Tekstprzypisudolnego"/>
              <w:spacing w:after="40"/>
              <w:rPr>
                <w:rFonts w:ascii="Arial Narrow" w:hAnsi="Arial Narrow" w:cs="Segoe UI"/>
                <w:sz w:val="22"/>
                <w:szCs w:val="22"/>
              </w:rPr>
            </w:pPr>
          </w:p>
        </w:tc>
      </w:tr>
    </w:tbl>
    <w:p w:rsidR="00FE1688" w:rsidRPr="005F49BA"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5F49BA">
        <w:rPr>
          <w:rFonts w:ascii="Arial Narrow" w:hAnsi="Arial Narrow" w:cs="Times New Roman"/>
          <w:b/>
          <w:sz w:val="22"/>
          <w:szCs w:val="22"/>
        </w:rPr>
        <w:lastRenderedPageBreak/>
        <w:t>SKŁADAMY OFERTĘ</w:t>
      </w:r>
      <w:r w:rsidRPr="005F49BA">
        <w:rPr>
          <w:rFonts w:ascii="Arial Narrow" w:hAnsi="Arial Narrow" w:cs="Times New Roman"/>
          <w:sz w:val="22"/>
          <w:szCs w:val="22"/>
        </w:rPr>
        <w:t xml:space="preserve"> na wykonanie przedmiotu zamówienia zgodnie ze Specyfikacją Istotnych Warunków Zamówienia.</w:t>
      </w:r>
    </w:p>
    <w:p w:rsidR="00FE1688" w:rsidRPr="005F49BA"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5F49BA">
        <w:rPr>
          <w:rFonts w:ascii="Arial Narrow" w:hAnsi="Arial Narrow"/>
          <w:b/>
          <w:sz w:val="22"/>
          <w:szCs w:val="22"/>
        </w:rPr>
        <w:t>OŚWIADCZAMY,</w:t>
      </w:r>
      <w:r w:rsidRPr="005F49BA">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5F49BA" w:rsidRDefault="00FE1688" w:rsidP="00886724">
      <w:pPr>
        <w:pStyle w:val="Zwykytekst1"/>
        <w:numPr>
          <w:ilvl w:val="2"/>
          <w:numId w:val="13"/>
        </w:numPr>
        <w:spacing w:before="120"/>
        <w:ind w:left="360"/>
        <w:jc w:val="both"/>
        <w:rPr>
          <w:rFonts w:ascii="Arial Narrow" w:hAnsi="Arial Narrow" w:cs="Times New Roman"/>
          <w:b/>
          <w:sz w:val="22"/>
          <w:szCs w:val="22"/>
        </w:rPr>
      </w:pPr>
      <w:r w:rsidRPr="005F49BA">
        <w:rPr>
          <w:rFonts w:ascii="Arial Narrow" w:hAnsi="Arial Narrow"/>
          <w:b/>
          <w:iCs/>
          <w:sz w:val="22"/>
          <w:szCs w:val="22"/>
        </w:rPr>
        <w:t>OFERUJEMY/</w:t>
      </w:r>
      <w:r w:rsidRPr="005F49BA">
        <w:rPr>
          <w:rFonts w:ascii="Arial Narrow" w:hAnsi="Arial Narrow"/>
          <w:iCs/>
          <w:sz w:val="22"/>
          <w:szCs w:val="22"/>
        </w:rPr>
        <w:t xml:space="preserve"> </w:t>
      </w:r>
      <w:r w:rsidRPr="005F49BA">
        <w:rPr>
          <w:rFonts w:ascii="Arial Narrow" w:hAnsi="Arial Narrow"/>
          <w:sz w:val="22"/>
          <w:szCs w:val="22"/>
        </w:rPr>
        <w:t>Oferuję</w:t>
      </w:r>
      <w:r w:rsidRPr="005F49BA">
        <w:rPr>
          <w:rFonts w:ascii="Arial Narrow" w:eastAsia="Arial" w:hAnsi="Arial Narrow"/>
          <w:sz w:val="22"/>
          <w:szCs w:val="22"/>
        </w:rPr>
        <w:t xml:space="preserve"> </w:t>
      </w:r>
      <w:r w:rsidRPr="005F49BA">
        <w:rPr>
          <w:rFonts w:ascii="Arial Narrow" w:hAnsi="Arial Narrow"/>
          <w:sz w:val="22"/>
          <w:szCs w:val="22"/>
        </w:rPr>
        <w:t>wykonanie</w:t>
      </w:r>
      <w:r w:rsidRPr="005F49BA">
        <w:rPr>
          <w:rFonts w:ascii="Arial Narrow" w:eastAsia="Arial" w:hAnsi="Arial Narrow"/>
          <w:sz w:val="22"/>
          <w:szCs w:val="22"/>
        </w:rPr>
        <w:t xml:space="preserve">  przedmiotu zamówienia*:</w:t>
      </w:r>
    </w:p>
    <w:p w:rsidR="006964B9" w:rsidRPr="005F49BA" w:rsidRDefault="006964B9" w:rsidP="006964B9">
      <w:pPr>
        <w:pStyle w:val="Tekstpodstawowy"/>
        <w:widowControl w:val="0"/>
        <w:spacing w:line="276" w:lineRule="auto"/>
        <w:jc w:val="both"/>
        <w:rPr>
          <w:rFonts w:ascii="Arial Narrow" w:hAnsi="Arial Narrow" w:cs="Times New Roman"/>
          <w:b/>
          <w:bCs/>
          <w:sz w:val="22"/>
          <w:szCs w:val="22"/>
        </w:rPr>
      </w:pPr>
    </w:p>
    <w:p w:rsidR="001954CF" w:rsidRPr="005F49BA" w:rsidRDefault="001954CF" w:rsidP="001954CF">
      <w:pPr>
        <w:pStyle w:val="Tekstpodstawowy"/>
        <w:widowControl w:val="0"/>
        <w:spacing w:line="276" w:lineRule="auto"/>
        <w:jc w:val="both"/>
        <w:rPr>
          <w:rFonts w:ascii="Arial Narrow" w:hAnsi="Arial Narrow"/>
          <w:b/>
          <w:sz w:val="22"/>
          <w:szCs w:val="22"/>
        </w:rPr>
      </w:pPr>
      <w:r w:rsidRPr="005F49BA">
        <w:rPr>
          <w:rFonts w:ascii="Arial Narrow" w:hAnsi="Arial Narrow"/>
          <w:b/>
          <w:sz w:val="22"/>
          <w:szCs w:val="22"/>
        </w:rPr>
        <w:t>Pakiet nr 1</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netto:................................................................................................................PLN</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brutto: .............................................................................................................PLN</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1954CF" w:rsidRPr="005F49BA" w:rsidRDefault="001954CF" w:rsidP="001954CF">
      <w:pPr>
        <w:widowControl w:val="0"/>
        <w:autoSpaceDE w:val="0"/>
        <w:rPr>
          <w:rFonts w:ascii="Arial Narrow" w:hAnsi="Arial Narrow" w:cs="Arial Narrow"/>
          <w:b/>
          <w:sz w:val="22"/>
          <w:szCs w:val="22"/>
        </w:rPr>
      </w:pPr>
      <w:r w:rsidRPr="005F49BA">
        <w:rPr>
          <w:rFonts w:ascii="Arial Narrow" w:hAnsi="Arial Narrow" w:cs="Arial Narrow"/>
          <w:b/>
          <w:sz w:val="22"/>
          <w:szCs w:val="22"/>
        </w:rPr>
        <w:t>Termin  ważności leków     ……………………………………</w:t>
      </w:r>
    </w:p>
    <w:p w:rsidR="001954CF" w:rsidRPr="005F49BA" w:rsidRDefault="001954CF" w:rsidP="001954CF">
      <w:pPr>
        <w:pStyle w:val="Tekstpodstawowy"/>
        <w:widowControl w:val="0"/>
        <w:spacing w:line="276" w:lineRule="auto"/>
        <w:jc w:val="both"/>
        <w:rPr>
          <w:rFonts w:ascii="Arial Narrow" w:hAnsi="Arial Narrow"/>
          <w:b/>
          <w:sz w:val="22"/>
          <w:szCs w:val="22"/>
        </w:rPr>
      </w:pPr>
    </w:p>
    <w:p w:rsidR="001954CF" w:rsidRPr="005F49BA" w:rsidRDefault="001954CF" w:rsidP="001954CF">
      <w:pPr>
        <w:pStyle w:val="Tekstpodstawowy"/>
        <w:widowControl w:val="0"/>
        <w:spacing w:line="276" w:lineRule="auto"/>
        <w:jc w:val="both"/>
        <w:rPr>
          <w:rFonts w:ascii="Arial Narrow" w:hAnsi="Arial Narrow"/>
          <w:b/>
          <w:sz w:val="22"/>
          <w:szCs w:val="22"/>
        </w:rPr>
      </w:pPr>
      <w:r w:rsidRPr="005F49BA">
        <w:rPr>
          <w:rFonts w:ascii="Arial Narrow" w:hAnsi="Arial Narrow"/>
          <w:b/>
          <w:sz w:val="22"/>
          <w:szCs w:val="22"/>
        </w:rPr>
        <w:t>Pakiet nr 2</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netto:................................................................................................................PLN</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brutto: .............................................................................................................PLN</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1954CF" w:rsidRPr="005F49BA" w:rsidRDefault="001954CF" w:rsidP="001954CF">
      <w:pPr>
        <w:widowControl w:val="0"/>
        <w:autoSpaceDE w:val="0"/>
        <w:rPr>
          <w:rFonts w:ascii="Arial Narrow" w:hAnsi="Arial Narrow" w:cs="Arial Narrow"/>
          <w:b/>
          <w:sz w:val="22"/>
          <w:szCs w:val="22"/>
        </w:rPr>
      </w:pPr>
      <w:r w:rsidRPr="005F49BA">
        <w:rPr>
          <w:rFonts w:ascii="Arial Narrow" w:hAnsi="Arial Narrow" w:cs="Arial Narrow"/>
          <w:b/>
          <w:sz w:val="22"/>
          <w:szCs w:val="22"/>
        </w:rPr>
        <w:t>Termin  ważności leków     ……………………………………</w:t>
      </w:r>
    </w:p>
    <w:p w:rsidR="001954CF" w:rsidRPr="005F49BA" w:rsidRDefault="001954CF" w:rsidP="001954CF">
      <w:pPr>
        <w:pStyle w:val="Tekstpodstawowy"/>
        <w:widowControl w:val="0"/>
        <w:spacing w:line="276" w:lineRule="auto"/>
        <w:jc w:val="both"/>
        <w:rPr>
          <w:rFonts w:ascii="Arial Narrow" w:hAnsi="Arial Narrow"/>
          <w:b/>
          <w:sz w:val="22"/>
          <w:szCs w:val="22"/>
        </w:rPr>
      </w:pPr>
    </w:p>
    <w:p w:rsidR="001954CF" w:rsidRPr="005F49BA" w:rsidRDefault="001954CF" w:rsidP="001954CF">
      <w:pPr>
        <w:pStyle w:val="Tekstpodstawowy"/>
        <w:widowControl w:val="0"/>
        <w:spacing w:line="276" w:lineRule="auto"/>
        <w:jc w:val="both"/>
        <w:rPr>
          <w:rFonts w:ascii="Arial Narrow" w:hAnsi="Arial Narrow"/>
          <w:b/>
          <w:sz w:val="22"/>
          <w:szCs w:val="22"/>
        </w:rPr>
      </w:pPr>
      <w:r w:rsidRPr="005F49BA">
        <w:rPr>
          <w:rFonts w:ascii="Arial Narrow" w:hAnsi="Arial Narrow"/>
          <w:b/>
          <w:sz w:val="22"/>
          <w:szCs w:val="22"/>
        </w:rPr>
        <w:t>Pakiet nr 3</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netto:................................................................................................................PLN</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brutto: .............................................................................................................PLN</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1954CF" w:rsidRPr="005F49BA" w:rsidRDefault="001954CF" w:rsidP="001954CF">
      <w:pPr>
        <w:widowControl w:val="0"/>
        <w:autoSpaceDE w:val="0"/>
        <w:rPr>
          <w:rFonts w:ascii="Arial Narrow" w:hAnsi="Arial Narrow" w:cs="Arial Narrow"/>
          <w:b/>
          <w:sz w:val="22"/>
          <w:szCs w:val="22"/>
        </w:rPr>
      </w:pPr>
      <w:r w:rsidRPr="005F49BA">
        <w:rPr>
          <w:rFonts w:ascii="Arial Narrow" w:hAnsi="Arial Narrow" w:cs="Arial Narrow"/>
          <w:b/>
          <w:sz w:val="22"/>
          <w:szCs w:val="22"/>
        </w:rPr>
        <w:t>Termin  ważności leków     ……………………………………</w:t>
      </w:r>
    </w:p>
    <w:p w:rsidR="001954CF" w:rsidRPr="005F49BA" w:rsidRDefault="001954CF" w:rsidP="001954CF">
      <w:pPr>
        <w:pStyle w:val="Tekstpodstawowy"/>
        <w:widowControl w:val="0"/>
        <w:spacing w:line="276" w:lineRule="auto"/>
        <w:jc w:val="both"/>
        <w:rPr>
          <w:rFonts w:ascii="Arial Narrow" w:hAnsi="Arial Narrow"/>
          <w:b/>
          <w:sz w:val="22"/>
          <w:szCs w:val="22"/>
        </w:rPr>
      </w:pPr>
    </w:p>
    <w:p w:rsidR="001954CF" w:rsidRPr="005F49BA" w:rsidRDefault="001954CF" w:rsidP="001954CF">
      <w:pPr>
        <w:pStyle w:val="Tekstpodstawowy"/>
        <w:widowControl w:val="0"/>
        <w:spacing w:line="276" w:lineRule="auto"/>
        <w:jc w:val="both"/>
        <w:rPr>
          <w:rFonts w:ascii="Arial Narrow" w:hAnsi="Arial Narrow"/>
          <w:b/>
          <w:sz w:val="22"/>
          <w:szCs w:val="22"/>
        </w:rPr>
      </w:pPr>
      <w:r w:rsidRPr="005F49BA">
        <w:rPr>
          <w:rFonts w:ascii="Arial Narrow" w:hAnsi="Arial Narrow"/>
          <w:b/>
          <w:sz w:val="22"/>
          <w:szCs w:val="22"/>
        </w:rPr>
        <w:lastRenderedPageBreak/>
        <w:t>Pakiet nr 4</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netto:................................................................................................................PLN</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brutto: .............................................................................................................PLN</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1954CF" w:rsidRPr="005F49BA" w:rsidRDefault="001954CF" w:rsidP="001954CF">
      <w:pPr>
        <w:widowControl w:val="0"/>
        <w:autoSpaceDE w:val="0"/>
        <w:rPr>
          <w:rFonts w:ascii="Arial Narrow" w:hAnsi="Arial Narrow" w:cs="Arial Narrow"/>
          <w:b/>
          <w:sz w:val="22"/>
          <w:szCs w:val="22"/>
        </w:rPr>
      </w:pPr>
      <w:r w:rsidRPr="005F49BA">
        <w:rPr>
          <w:rFonts w:ascii="Arial Narrow" w:hAnsi="Arial Narrow" w:cs="Arial Narrow"/>
          <w:b/>
          <w:sz w:val="22"/>
          <w:szCs w:val="22"/>
        </w:rPr>
        <w:t>Termin  ważności leków     ……………………………………</w:t>
      </w:r>
    </w:p>
    <w:p w:rsidR="001954CF" w:rsidRPr="005F49BA" w:rsidRDefault="001954CF" w:rsidP="001954CF">
      <w:pPr>
        <w:pStyle w:val="Tekstpodstawowy"/>
        <w:widowControl w:val="0"/>
        <w:spacing w:line="276" w:lineRule="auto"/>
        <w:jc w:val="both"/>
        <w:rPr>
          <w:rFonts w:ascii="Arial Narrow" w:hAnsi="Arial Narrow"/>
          <w:sz w:val="22"/>
          <w:szCs w:val="22"/>
        </w:rPr>
      </w:pPr>
    </w:p>
    <w:p w:rsidR="001954CF" w:rsidRPr="005F49BA" w:rsidRDefault="001954CF" w:rsidP="001954CF">
      <w:pPr>
        <w:pStyle w:val="Tekstpodstawowy"/>
        <w:widowControl w:val="0"/>
        <w:spacing w:line="276" w:lineRule="auto"/>
        <w:jc w:val="both"/>
        <w:rPr>
          <w:rFonts w:ascii="Arial Narrow" w:hAnsi="Arial Narrow"/>
          <w:b/>
          <w:sz w:val="22"/>
          <w:szCs w:val="22"/>
        </w:rPr>
      </w:pPr>
      <w:r w:rsidRPr="005F49BA">
        <w:rPr>
          <w:rFonts w:ascii="Arial Narrow" w:hAnsi="Arial Narrow"/>
          <w:b/>
          <w:sz w:val="22"/>
          <w:szCs w:val="22"/>
        </w:rPr>
        <w:t>Pakiet nr 5</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netto:................................................................................................................PLN</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brutto: .............................................................................................................PLN</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1954CF" w:rsidRPr="005F49BA" w:rsidRDefault="001954CF" w:rsidP="001954CF">
      <w:pPr>
        <w:widowControl w:val="0"/>
        <w:autoSpaceDE w:val="0"/>
        <w:rPr>
          <w:rFonts w:ascii="Arial Narrow" w:hAnsi="Arial Narrow" w:cs="Arial Narrow"/>
          <w:b/>
          <w:sz w:val="22"/>
          <w:szCs w:val="22"/>
        </w:rPr>
      </w:pPr>
      <w:r w:rsidRPr="005F49BA">
        <w:rPr>
          <w:rFonts w:ascii="Arial Narrow" w:hAnsi="Arial Narrow" w:cs="Arial Narrow"/>
          <w:b/>
          <w:sz w:val="22"/>
          <w:szCs w:val="22"/>
        </w:rPr>
        <w:t>Termin  ważności leków     ……………………………………</w:t>
      </w:r>
    </w:p>
    <w:p w:rsidR="001954CF" w:rsidRPr="005F49BA" w:rsidRDefault="001954CF" w:rsidP="001954CF">
      <w:pPr>
        <w:pStyle w:val="Tekstpodstawowy"/>
        <w:widowControl w:val="0"/>
        <w:spacing w:line="276" w:lineRule="auto"/>
        <w:jc w:val="both"/>
        <w:rPr>
          <w:rFonts w:ascii="Arial Narrow" w:hAnsi="Arial Narrow"/>
          <w:b/>
          <w:sz w:val="22"/>
          <w:szCs w:val="22"/>
        </w:rPr>
      </w:pPr>
    </w:p>
    <w:p w:rsidR="001954CF" w:rsidRPr="005F49BA" w:rsidRDefault="001954CF" w:rsidP="001954CF">
      <w:pPr>
        <w:pStyle w:val="Tekstpodstawowy"/>
        <w:widowControl w:val="0"/>
        <w:spacing w:line="276" w:lineRule="auto"/>
        <w:jc w:val="both"/>
        <w:rPr>
          <w:rFonts w:ascii="Arial Narrow" w:hAnsi="Arial Narrow"/>
          <w:b/>
          <w:sz w:val="22"/>
          <w:szCs w:val="22"/>
        </w:rPr>
      </w:pPr>
      <w:r w:rsidRPr="005F49BA">
        <w:rPr>
          <w:rFonts w:ascii="Arial Narrow" w:hAnsi="Arial Narrow"/>
          <w:b/>
          <w:sz w:val="22"/>
          <w:szCs w:val="22"/>
        </w:rPr>
        <w:t>Pakiet nr 6</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netto:................................................................................................................PLN</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brutto: .............................................................................................................PLN</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1954CF" w:rsidRPr="005F49BA" w:rsidRDefault="001954CF" w:rsidP="001954CF">
      <w:pPr>
        <w:widowControl w:val="0"/>
        <w:autoSpaceDE w:val="0"/>
        <w:rPr>
          <w:rFonts w:ascii="Arial Narrow" w:hAnsi="Arial Narrow" w:cs="Arial Narrow"/>
          <w:b/>
          <w:sz w:val="22"/>
          <w:szCs w:val="22"/>
        </w:rPr>
      </w:pPr>
      <w:r w:rsidRPr="005F49BA">
        <w:rPr>
          <w:rFonts w:ascii="Arial Narrow" w:hAnsi="Arial Narrow" w:cs="Arial Narrow"/>
          <w:b/>
          <w:sz w:val="22"/>
          <w:szCs w:val="22"/>
        </w:rPr>
        <w:t>Termin  ważności leków     ……………………………………</w:t>
      </w:r>
    </w:p>
    <w:p w:rsidR="001954CF" w:rsidRPr="005F49BA" w:rsidRDefault="001954CF" w:rsidP="001954CF">
      <w:pPr>
        <w:pStyle w:val="Tekstpodstawowy"/>
        <w:widowControl w:val="0"/>
        <w:spacing w:line="276" w:lineRule="auto"/>
        <w:jc w:val="both"/>
        <w:rPr>
          <w:rFonts w:ascii="Arial Narrow" w:hAnsi="Arial Narrow"/>
          <w:b/>
          <w:sz w:val="22"/>
          <w:szCs w:val="22"/>
        </w:rPr>
      </w:pPr>
      <w:r w:rsidRPr="005F49BA">
        <w:rPr>
          <w:rFonts w:ascii="Arial Narrow" w:hAnsi="Arial Narrow"/>
          <w:b/>
          <w:sz w:val="22"/>
          <w:szCs w:val="22"/>
        </w:rPr>
        <w:t>Pakiet nr 7</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netto:................................................................................................................PLN</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brutto: .............................................................................................................PLN</w:t>
      </w:r>
    </w:p>
    <w:p w:rsidR="001954CF" w:rsidRPr="005F49BA" w:rsidRDefault="001954CF" w:rsidP="001954CF">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1954CF" w:rsidRPr="005F49BA" w:rsidRDefault="001954CF" w:rsidP="001954CF">
      <w:pPr>
        <w:widowControl w:val="0"/>
        <w:autoSpaceDE w:val="0"/>
        <w:rPr>
          <w:rFonts w:ascii="Arial Narrow" w:hAnsi="Arial Narrow" w:cs="Arial Narrow"/>
          <w:b/>
          <w:sz w:val="22"/>
          <w:szCs w:val="22"/>
        </w:rPr>
      </w:pPr>
      <w:r w:rsidRPr="005F49BA">
        <w:rPr>
          <w:rFonts w:ascii="Arial Narrow" w:hAnsi="Arial Narrow" w:cs="Arial Narrow"/>
          <w:b/>
          <w:sz w:val="22"/>
          <w:szCs w:val="22"/>
        </w:rPr>
        <w:t>Termin  ważności leków     ……………………………………</w:t>
      </w:r>
    </w:p>
    <w:p w:rsidR="001954CF" w:rsidRPr="005F49BA" w:rsidRDefault="001954CF" w:rsidP="0067425E">
      <w:pPr>
        <w:pStyle w:val="Tekstpodstawowy"/>
        <w:widowControl w:val="0"/>
        <w:spacing w:line="276" w:lineRule="auto"/>
        <w:jc w:val="both"/>
        <w:rPr>
          <w:rFonts w:ascii="Arial Narrow" w:hAnsi="Arial Narrow"/>
          <w:b/>
          <w:sz w:val="22"/>
          <w:szCs w:val="22"/>
        </w:rPr>
      </w:pPr>
    </w:p>
    <w:p w:rsidR="006964B9" w:rsidRPr="005F49BA" w:rsidRDefault="001954CF" w:rsidP="0067425E">
      <w:pPr>
        <w:pStyle w:val="Tekstpodstawowy"/>
        <w:widowControl w:val="0"/>
        <w:spacing w:line="276" w:lineRule="auto"/>
        <w:jc w:val="both"/>
        <w:rPr>
          <w:rFonts w:ascii="Arial Narrow" w:hAnsi="Arial Narrow"/>
          <w:b/>
          <w:sz w:val="22"/>
          <w:szCs w:val="22"/>
        </w:rPr>
      </w:pPr>
      <w:r w:rsidRPr="005F49BA">
        <w:rPr>
          <w:rFonts w:ascii="Arial Narrow" w:hAnsi="Arial Narrow"/>
          <w:b/>
          <w:sz w:val="22"/>
          <w:szCs w:val="22"/>
        </w:rPr>
        <w:t>Pakiet nr 8</w:t>
      </w:r>
    </w:p>
    <w:p w:rsidR="0067425E" w:rsidRPr="005F49BA"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netto:................................................................................................................PLN</w:t>
      </w:r>
    </w:p>
    <w:p w:rsidR="0067425E" w:rsidRPr="005F49BA"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67425E" w:rsidRPr="005F49BA"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brutto: .............................................................................................................PLN</w:t>
      </w:r>
    </w:p>
    <w:p w:rsidR="0067425E" w:rsidRPr="005F49BA"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6964B9" w:rsidRPr="005F49BA" w:rsidRDefault="006964B9" w:rsidP="006964B9">
      <w:pPr>
        <w:widowControl w:val="0"/>
        <w:autoSpaceDE w:val="0"/>
        <w:rPr>
          <w:rFonts w:ascii="Arial Narrow" w:hAnsi="Arial Narrow" w:cs="Arial Narrow"/>
          <w:b/>
          <w:sz w:val="22"/>
          <w:szCs w:val="22"/>
        </w:rPr>
      </w:pPr>
      <w:r w:rsidRPr="005F49BA">
        <w:rPr>
          <w:rFonts w:ascii="Arial Narrow" w:hAnsi="Arial Narrow" w:cs="Arial Narrow"/>
          <w:b/>
          <w:sz w:val="22"/>
          <w:szCs w:val="22"/>
        </w:rPr>
        <w:t>Term</w:t>
      </w:r>
      <w:r w:rsidR="00E636C9" w:rsidRPr="005F49BA">
        <w:rPr>
          <w:rFonts w:ascii="Arial Narrow" w:hAnsi="Arial Narrow" w:cs="Arial Narrow"/>
          <w:b/>
          <w:sz w:val="22"/>
          <w:szCs w:val="22"/>
        </w:rPr>
        <w:t>in dostawy</w:t>
      </w:r>
      <w:r w:rsidRPr="005F49BA">
        <w:rPr>
          <w:rFonts w:ascii="Arial Narrow" w:hAnsi="Arial Narrow" w:cs="Arial Narrow"/>
          <w:b/>
          <w:sz w:val="22"/>
          <w:szCs w:val="22"/>
        </w:rPr>
        <w:t xml:space="preserve">   ……………………………………</w:t>
      </w:r>
    </w:p>
    <w:p w:rsidR="006964B9" w:rsidRPr="005F49BA" w:rsidRDefault="006964B9" w:rsidP="006964B9">
      <w:pPr>
        <w:pStyle w:val="Tekstpodstawowy"/>
        <w:widowControl w:val="0"/>
        <w:spacing w:line="276" w:lineRule="auto"/>
        <w:jc w:val="both"/>
        <w:rPr>
          <w:rFonts w:ascii="Arial Narrow" w:hAnsi="Arial Narrow"/>
          <w:sz w:val="22"/>
          <w:szCs w:val="22"/>
        </w:rPr>
      </w:pPr>
    </w:p>
    <w:p w:rsidR="006964B9" w:rsidRPr="005F49BA" w:rsidRDefault="001954CF" w:rsidP="00CD2FF0">
      <w:pPr>
        <w:pStyle w:val="Tekstpodstawowy"/>
        <w:widowControl w:val="0"/>
        <w:spacing w:line="276" w:lineRule="auto"/>
        <w:jc w:val="both"/>
        <w:rPr>
          <w:rFonts w:ascii="Arial Narrow" w:hAnsi="Arial Narrow"/>
          <w:b/>
          <w:sz w:val="22"/>
          <w:szCs w:val="22"/>
        </w:rPr>
      </w:pPr>
      <w:r w:rsidRPr="005F49BA">
        <w:rPr>
          <w:rFonts w:ascii="Arial Narrow" w:hAnsi="Arial Narrow"/>
          <w:b/>
          <w:sz w:val="22"/>
          <w:szCs w:val="22"/>
        </w:rPr>
        <w:t>Pakiet nr 9</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netto:................................................................................................................PLN</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brutto: .............................................................................................................PLN</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E636C9" w:rsidRPr="005F49BA" w:rsidRDefault="00E636C9" w:rsidP="00E636C9">
      <w:pPr>
        <w:widowControl w:val="0"/>
        <w:autoSpaceDE w:val="0"/>
        <w:rPr>
          <w:rFonts w:ascii="Arial Narrow" w:hAnsi="Arial Narrow" w:cs="Arial Narrow"/>
          <w:b/>
          <w:sz w:val="22"/>
          <w:szCs w:val="22"/>
        </w:rPr>
      </w:pPr>
      <w:r w:rsidRPr="005F49BA">
        <w:rPr>
          <w:rFonts w:ascii="Arial Narrow" w:hAnsi="Arial Narrow" w:cs="Arial Narrow"/>
          <w:b/>
          <w:sz w:val="22"/>
          <w:szCs w:val="22"/>
        </w:rPr>
        <w:t>Termin dostawy   ……………………………………</w:t>
      </w:r>
    </w:p>
    <w:p w:rsidR="006964B9" w:rsidRPr="005F49BA" w:rsidRDefault="006964B9" w:rsidP="006964B9">
      <w:pPr>
        <w:widowControl w:val="0"/>
        <w:autoSpaceDE w:val="0"/>
        <w:rPr>
          <w:rFonts w:ascii="Arial Narrow" w:hAnsi="Arial Narrow" w:cs="Arial Narrow"/>
          <w:b/>
          <w:sz w:val="22"/>
          <w:szCs w:val="22"/>
        </w:rPr>
      </w:pPr>
    </w:p>
    <w:p w:rsidR="006964B9" w:rsidRPr="005F49BA" w:rsidRDefault="001954CF" w:rsidP="00CD2FF0">
      <w:pPr>
        <w:widowControl w:val="0"/>
        <w:autoSpaceDE w:val="0"/>
        <w:rPr>
          <w:rFonts w:ascii="Arial Narrow" w:hAnsi="Arial Narrow"/>
          <w:b/>
          <w:sz w:val="22"/>
          <w:szCs w:val="22"/>
        </w:rPr>
      </w:pPr>
      <w:r w:rsidRPr="005F49BA">
        <w:rPr>
          <w:rFonts w:ascii="Arial Narrow" w:hAnsi="Arial Narrow"/>
          <w:b/>
          <w:sz w:val="22"/>
          <w:szCs w:val="22"/>
        </w:rPr>
        <w:t xml:space="preserve"> Pakiet nr 10</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netto:................................................................................................................PLN</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brutto: .............................................................................................................PLN</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E636C9" w:rsidRPr="005F49BA" w:rsidRDefault="00E636C9" w:rsidP="00E636C9">
      <w:pPr>
        <w:widowControl w:val="0"/>
        <w:autoSpaceDE w:val="0"/>
        <w:rPr>
          <w:rFonts w:ascii="Arial Narrow" w:hAnsi="Arial Narrow" w:cs="Arial Narrow"/>
          <w:b/>
          <w:sz w:val="22"/>
          <w:szCs w:val="22"/>
        </w:rPr>
      </w:pPr>
      <w:r w:rsidRPr="005F49BA">
        <w:rPr>
          <w:rFonts w:ascii="Arial Narrow" w:hAnsi="Arial Narrow" w:cs="Arial Narrow"/>
          <w:b/>
          <w:sz w:val="22"/>
          <w:szCs w:val="22"/>
        </w:rPr>
        <w:t>Termin dostawy   ……………………………………</w:t>
      </w:r>
    </w:p>
    <w:p w:rsidR="00CD2FF0" w:rsidRPr="005F49BA" w:rsidRDefault="00CD2FF0" w:rsidP="00CD2FF0">
      <w:pPr>
        <w:widowControl w:val="0"/>
        <w:autoSpaceDE w:val="0"/>
        <w:rPr>
          <w:rFonts w:ascii="Arial Narrow" w:hAnsi="Arial Narrow"/>
          <w:sz w:val="22"/>
          <w:szCs w:val="22"/>
        </w:rPr>
      </w:pPr>
    </w:p>
    <w:p w:rsidR="006964B9" w:rsidRPr="005F49BA" w:rsidRDefault="001954CF" w:rsidP="006964B9">
      <w:pPr>
        <w:pStyle w:val="Tekstpodstawowy"/>
        <w:widowControl w:val="0"/>
        <w:spacing w:line="276" w:lineRule="auto"/>
        <w:jc w:val="both"/>
        <w:rPr>
          <w:rFonts w:ascii="Arial Narrow" w:hAnsi="Arial Narrow"/>
          <w:b/>
          <w:sz w:val="22"/>
          <w:szCs w:val="22"/>
        </w:rPr>
      </w:pPr>
      <w:r w:rsidRPr="005F49BA">
        <w:rPr>
          <w:rFonts w:ascii="Arial Narrow" w:hAnsi="Arial Narrow"/>
          <w:b/>
          <w:sz w:val="22"/>
          <w:szCs w:val="22"/>
        </w:rPr>
        <w:t>Pakiet nr 11</w:t>
      </w:r>
      <w:r w:rsidR="006964B9" w:rsidRPr="005F49BA">
        <w:rPr>
          <w:rFonts w:ascii="Arial Narrow" w:hAnsi="Arial Narrow"/>
          <w:b/>
          <w:sz w:val="22"/>
          <w:szCs w:val="22"/>
        </w:rPr>
        <w:t xml:space="preserve"> </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netto:................................................................................................................PLN</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brutto: .............................................................................................................PLN</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E636C9" w:rsidRPr="005F49BA" w:rsidRDefault="00E636C9" w:rsidP="00E636C9">
      <w:pPr>
        <w:widowControl w:val="0"/>
        <w:autoSpaceDE w:val="0"/>
        <w:rPr>
          <w:rFonts w:ascii="Arial Narrow" w:hAnsi="Arial Narrow" w:cs="Arial Narrow"/>
          <w:b/>
          <w:sz w:val="22"/>
          <w:szCs w:val="22"/>
        </w:rPr>
      </w:pPr>
      <w:r w:rsidRPr="005F49BA">
        <w:rPr>
          <w:rFonts w:ascii="Arial Narrow" w:hAnsi="Arial Narrow" w:cs="Arial Narrow"/>
          <w:b/>
          <w:sz w:val="22"/>
          <w:szCs w:val="22"/>
        </w:rPr>
        <w:t>Termin dostawy   ……………………………………</w:t>
      </w:r>
    </w:p>
    <w:p w:rsidR="00E636C9" w:rsidRPr="005F49BA" w:rsidRDefault="00E636C9" w:rsidP="00CD2FF0">
      <w:pPr>
        <w:pStyle w:val="Tekstpodstawowy"/>
        <w:widowControl w:val="0"/>
        <w:spacing w:line="276" w:lineRule="auto"/>
        <w:jc w:val="both"/>
        <w:rPr>
          <w:rFonts w:ascii="Arial Narrow" w:hAnsi="Arial Narrow"/>
          <w:b/>
          <w:sz w:val="22"/>
          <w:szCs w:val="22"/>
        </w:rPr>
      </w:pPr>
    </w:p>
    <w:p w:rsidR="006964B9" w:rsidRPr="005F49BA" w:rsidRDefault="001954CF" w:rsidP="00CD2FF0">
      <w:pPr>
        <w:pStyle w:val="Tekstpodstawowy"/>
        <w:widowControl w:val="0"/>
        <w:spacing w:line="276" w:lineRule="auto"/>
        <w:jc w:val="both"/>
        <w:rPr>
          <w:rFonts w:ascii="Arial Narrow" w:hAnsi="Arial Narrow"/>
          <w:b/>
          <w:sz w:val="22"/>
          <w:szCs w:val="22"/>
        </w:rPr>
      </w:pPr>
      <w:r w:rsidRPr="005F49BA">
        <w:rPr>
          <w:rFonts w:ascii="Arial Narrow" w:hAnsi="Arial Narrow"/>
          <w:b/>
          <w:sz w:val="22"/>
          <w:szCs w:val="22"/>
        </w:rPr>
        <w:t>Pakiet nr 12</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lastRenderedPageBreak/>
        <w:t>Wartość netto:................................................................................................................PLN</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brutto: .............................................................................................................PLN</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E636C9" w:rsidRPr="005F49BA" w:rsidRDefault="00E636C9" w:rsidP="00E636C9">
      <w:pPr>
        <w:widowControl w:val="0"/>
        <w:autoSpaceDE w:val="0"/>
        <w:rPr>
          <w:rFonts w:ascii="Arial Narrow" w:hAnsi="Arial Narrow" w:cs="Arial Narrow"/>
          <w:b/>
          <w:sz w:val="22"/>
          <w:szCs w:val="22"/>
        </w:rPr>
      </w:pPr>
      <w:r w:rsidRPr="005F49BA">
        <w:rPr>
          <w:rFonts w:ascii="Arial Narrow" w:hAnsi="Arial Narrow" w:cs="Arial Narrow"/>
          <w:b/>
          <w:sz w:val="22"/>
          <w:szCs w:val="22"/>
        </w:rPr>
        <w:t>Termin dostawy   ……………………………………</w:t>
      </w:r>
    </w:p>
    <w:p w:rsidR="00CD2FF0" w:rsidRPr="005F49BA" w:rsidRDefault="00CD2FF0" w:rsidP="00CD2FF0">
      <w:pPr>
        <w:pStyle w:val="Tekstpodstawowy"/>
        <w:widowControl w:val="0"/>
        <w:spacing w:line="276" w:lineRule="auto"/>
        <w:jc w:val="both"/>
        <w:rPr>
          <w:rFonts w:ascii="Arial Narrow" w:hAnsi="Arial Narrow"/>
          <w:sz w:val="22"/>
          <w:szCs w:val="22"/>
        </w:rPr>
      </w:pPr>
    </w:p>
    <w:p w:rsidR="006964B9" w:rsidRPr="005F49BA" w:rsidRDefault="001954CF" w:rsidP="00CD2FF0">
      <w:pPr>
        <w:pStyle w:val="Tekstpodstawowy"/>
        <w:widowControl w:val="0"/>
        <w:spacing w:line="276" w:lineRule="auto"/>
        <w:jc w:val="both"/>
        <w:rPr>
          <w:rFonts w:ascii="Arial Narrow" w:hAnsi="Arial Narrow"/>
          <w:b/>
          <w:sz w:val="22"/>
          <w:szCs w:val="22"/>
        </w:rPr>
      </w:pPr>
      <w:r w:rsidRPr="005F49BA">
        <w:rPr>
          <w:rFonts w:ascii="Arial Narrow" w:hAnsi="Arial Narrow"/>
          <w:b/>
          <w:sz w:val="22"/>
          <w:szCs w:val="22"/>
        </w:rPr>
        <w:t>Pakiet nr 13</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netto:................................................................................................................PLN</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brutto: .............................................................................................................PLN</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E636C9" w:rsidRPr="005F49BA" w:rsidRDefault="00E636C9" w:rsidP="00E636C9">
      <w:pPr>
        <w:widowControl w:val="0"/>
        <w:autoSpaceDE w:val="0"/>
        <w:rPr>
          <w:rFonts w:ascii="Arial Narrow" w:hAnsi="Arial Narrow" w:cs="Arial Narrow"/>
          <w:b/>
          <w:sz w:val="22"/>
          <w:szCs w:val="22"/>
        </w:rPr>
      </w:pPr>
      <w:r w:rsidRPr="005F49BA">
        <w:rPr>
          <w:rFonts w:ascii="Arial Narrow" w:hAnsi="Arial Narrow" w:cs="Arial Narrow"/>
          <w:b/>
          <w:sz w:val="22"/>
          <w:szCs w:val="22"/>
        </w:rPr>
        <w:t>Termin dostawy   ……………………………………</w:t>
      </w:r>
    </w:p>
    <w:p w:rsidR="00CD2FF0" w:rsidRPr="005F49BA" w:rsidRDefault="00CD2FF0" w:rsidP="00CD2FF0">
      <w:pPr>
        <w:pStyle w:val="Tekstpodstawowy"/>
        <w:widowControl w:val="0"/>
        <w:spacing w:line="276" w:lineRule="auto"/>
        <w:jc w:val="both"/>
        <w:rPr>
          <w:rFonts w:ascii="Arial Narrow" w:hAnsi="Arial Narrow"/>
          <w:sz w:val="22"/>
          <w:szCs w:val="22"/>
        </w:rPr>
      </w:pPr>
    </w:p>
    <w:p w:rsidR="006964B9" w:rsidRPr="005F49BA" w:rsidRDefault="001954CF" w:rsidP="00CD2FF0">
      <w:pPr>
        <w:pStyle w:val="Tekstpodstawowy"/>
        <w:widowControl w:val="0"/>
        <w:spacing w:line="276" w:lineRule="auto"/>
        <w:jc w:val="both"/>
        <w:rPr>
          <w:rFonts w:ascii="Arial Narrow" w:hAnsi="Arial Narrow"/>
          <w:b/>
          <w:sz w:val="22"/>
          <w:szCs w:val="22"/>
        </w:rPr>
      </w:pPr>
      <w:r w:rsidRPr="005F49BA">
        <w:rPr>
          <w:rFonts w:ascii="Arial Narrow" w:hAnsi="Arial Narrow"/>
          <w:b/>
          <w:sz w:val="22"/>
          <w:szCs w:val="22"/>
        </w:rPr>
        <w:t>Pakiet nr 14</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netto:................................................................................................................PLN</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brutto: .............................................................................................................PLN</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E636C9" w:rsidRPr="005F49BA" w:rsidRDefault="00E636C9" w:rsidP="00E636C9">
      <w:pPr>
        <w:widowControl w:val="0"/>
        <w:autoSpaceDE w:val="0"/>
        <w:rPr>
          <w:rFonts w:ascii="Arial Narrow" w:hAnsi="Arial Narrow" w:cs="Arial Narrow"/>
          <w:b/>
          <w:sz w:val="22"/>
          <w:szCs w:val="22"/>
        </w:rPr>
      </w:pPr>
      <w:r w:rsidRPr="005F49BA">
        <w:rPr>
          <w:rFonts w:ascii="Arial Narrow" w:hAnsi="Arial Narrow" w:cs="Arial Narrow"/>
          <w:b/>
          <w:sz w:val="22"/>
          <w:szCs w:val="22"/>
        </w:rPr>
        <w:t>Termin dostawy   ……………………………………</w:t>
      </w:r>
    </w:p>
    <w:p w:rsidR="00E636C9" w:rsidRPr="005F49BA" w:rsidRDefault="00E636C9" w:rsidP="00CD2FF0">
      <w:pPr>
        <w:pStyle w:val="Tekstpodstawowy"/>
        <w:widowControl w:val="0"/>
        <w:spacing w:line="276" w:lineRule="auto"/>
        <w:jc w:val="both"/>
        <w:rPr>
          <w:rFonts w:ascii="Arial Narrow" w:hAnsi="Arial Narrow"/>
          <w:b/>
          <w:sz w:val="22"/>
          <w:szCs w:val="22"/>
        </w:rPr>
      </w:pPr>
    </w:p>
    <w:p w:rsidR="006964B9" w:rsidRPr="005F49BA" w:rsidRDefault="001954CF" w:rsidP="00CD2FF0">
      <w:pPr>
        <w:pStyle w:val="Tekstpodstawowy"/>
        <w:widowControl w:val="0"/>
        <w:spacing w:line="276" w:lineRule="auto"/>
        <w:jc w:val="both"/>
        <w:rPr>
          <w:rFonts w:ascii="Arial Narrow" w:hAnsi="Arial Narrow"/>
          <w:b/>
          <w:sz w:val="22"/>
          <w:szCs w:val="22"/>
        </w:rPr>
      </w:pPr>
      <w:r w:rsidRPr="005F49BA">
        <w:rPr>
          <w:rFonts w:ascii="Arial Narrow" w:hAnsi="Arial Narrow"/>
          <w:b/>
          <w:sz w:val="22"/>
          <w:szCs w:val="22"/>
        </w:rPr>
        <w:t>Pakiet nr 15</w:t>
      </w:r>
      <w:r w:rsidR="006964B9" w:rsidRPr="005F49BA">
        <w:rPr>
          <w:rFonts w:ascii="Arial Narrow" w:hAnsi="Arial Narrow"/>
          <w:b/>
          <w:sz w:val="22"/>
          <w:szCs w:val="22"/>
        </w:rPr>
        <w:t xml:space="preserve"> </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netto:................................................................................................................PLN</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Wartość brutto: .............................................................................................................PLN</w:t>
      </w:r>
    </w:p>
    <w:p w:rsidR="00CD2FF0" w:rsidRPr="005F49BA"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5F49BA">
        <w:rPr>
          <w:rFonts w:ascii="Arial Narrow" w:hAnsi="Arial Narrow"/>
          <w:sz w:val="22"/>
          <w:szCs w:val="22"/>
        </w:rPr>
        <w:t>Słownie: ..................................................................................................................</w:t>
      </w:r>
    </w:p>
    <w:p w:rsidR="00E636C9" w:rsidRPr="005F49BA" w:rsidRDefault="00E636C9" w:rsidP="00E636C9">
      <w:pPr>
        <w:widowControl w:val="0"/>
        <w:autoSpaceDE w:val="0"/>
        <w:rPr>
          <w:rFonts w:ascii="Arial Narrow" w:hAnsi="Arial Narrow" w:cs="Arial Narrow"/>
          <w:b/>
          <w:sz w:val="22"/>
          <w:szCs w:val="22"/>
        </w:rPr>
      </w:pPr>
      <w:r w:rsidRPr="005F49BA">
        <w:rPr>
          <w:rFonts w:ascii="Arial Narrow" w:hAnsi="Arial Narrow" w:cs="Arial Narrow"/>
          <w:b/>
          <w:sz w:val="22"/>
          <w:szCs w:val="22"/>
        </w:rPr>
        <w:t>Termin dostawy   ……………………………………</w:t>
      </w:r>
    </w:p>
    <w:p w:rsidR="00E636C9" w:rsidRPr="005F49BA" w:rsidRDefault="00E636C9" w:rsidP="00CD2FF0">
      <w:pPr>
        <w:pStyle w:val="Tekstpodstawowy"/>
        <w:widowControl w:val="0"/>
        <w:spacing w:line="276" w:lineRule="auto"/>
        <w:jc w:val="both"/>
        <w:rPr>
          <w:rFonts w:ascii="Arial Narrow" w:hAnsi="Arial Narrow"/>
          <w:b/>
          <w:sz w:val="22"/>
          <w:szCs w:val="22"/>
        </w:rPr>
      </w:pPr>
    </w:p>
    <w:p w:rsidR="00FE1688" w:rsidRPr="005F49BA" w:rsidRDefault="00FE1688" w:rsidP="00FE1688">
      <w:pPr>
        <w:pStyle w:val="Zwykytekst1"/>
        <w:ind w:left="357"/>
        <w:jc w:val="both"/>
        <w:rPr>
          <w:rFonts w:ascii="Arial Narrow" w:hAnsi="Arial Narrow"/>
          <w:bCs/>
          <w:sz w:val="22"/>
          <w:szCs w:val="22"/>
        </w:rPr>
        <w:sectPr w:rsidR="00FE1688" w:rsidRPr="005F49BA" w:rsidSect="00883713">
          <w:footerReference w:type="default" r:id="rId13"/>
          <w:footnotePr>
            <w:pos w:val="beneathText"/>
          </w:footnotePr>
          <w:pgSz w:w="11905" w:h="16837"/>
          <w:pgMar w:top="709" w:right="1132" w:bottom="1190" w:left="1418" w:header="708" w:footer="1134" w:gutter="0"/>
          <w:cols w:space="708"/>
          <w:docGrid w:linePitch="360"/>
        </w:sectPr>
      </w:pPr>
    </w:p>
    <w:p w:rsidR="00FE1688" w:rsidRPr="005F49BA"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5F49BA">
        <w:rPr>
          <w:rFonts w:ascii="Arial Narrow" w:hAnsi="Arial Narrow" w:cs="Times New Roman"/>
          <w:b/>
          <w:sz w:val="22"/>
          <w:szCs w:val="22"/>
        </w:rPr>
        <w:lastRenderedPageBreak/>
        <w:t xml:space="preserve">AKCEPTUJEMY </w:t>
      </w:r>
      <w:r w:rsidRPr="005F49BA">
        <w:rPr>
          <w:rFonts w:ascii="Arial Narrow" w:hAnsi="Arial Narrow" w:cs="Times New Roman"/>
          <w:sz w:val="22"/>
          <w:szCs w:val="22"/>
        </w:rPr>
        <w:t>warunki płatności określone przez Zamawiającego w Specyfikacji Istotnych Warunków Zamówienia.</w:t>
      </w:r>
    </w:p>
    <w:p w:rsidR="00FE1688" w:rsidRPr="005F49BA"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5F49BA">
        <w:rPr>
          <w:rFonts w:ascii="Arial Narrow" w:hAnsi="Arial Narrow" w:cs="Times New Roman"/>
          <w:b/>
          <w:sz w:val="22"/>
          <w:szCs w:val="22"/>
        </w:rPr>
        <w:t>6.</w:t>
      </w:r>
      <w:r w:rsidRPr="005F49BA">
        <w:rPr>
          <w:rFonts w:ascii="Arial Narrow" w:hAnsi="Arial Narrow" w:cs="Times New Roman"/>
          <w:b/>
          <w:sz w:val="22"/>
          <w:szCs w:val="22"/>
        </w:rPr>
        <w:tab/>
        <w:t>JESTEŚMY</w:t>
      </w:r>
      <w:r w:rsidRPr="005F49BA">
        <w:rPr>
          <w:rFonts w:ascii="Arial Narrow" w:hAnsi="Arial Narrow" w:cs="Times New Roman"/>
          <w:sz w:val="22"/>
          <w:szCs w:val="22"/>
        </w:rPr>
        <w:t xml:space="preserve"> związani ofertą przez czas wskazany w Specyfikacji Istotnych Warunków Zamówienia.</w:t>
      </w:r>
    </w:p>
    <w:p w:rsidR="00FE1688" w:rsidRPr="005F49BA" w:rsidRDefault="00FE1688" w:rsidP="00FE1688">
      <w:pPr>
        <w:pStyle w:val="Zwykytekst1"/>
        <w:tabs>
          <w:tab w:val="left" w:pos="360"/>
        </w:tabs>
        <w:spacing w:after="240" w:line="360" w:lineRule="auto"/>
        <w:rPr>
          <w:rFonts w:ascii="Arial Narrow" w:hAnsi="Arial Narrow" w:cs="Times New Roman"/>
          <w:sz w:val="22"/>
          <w:szCs w:val="22"/>
        </w:rPr>
      </w:pPr>
      <w:r w:rsidRPr="005F49BA">
        <w:rPr>
          <w:rFonts w:ascii="Arial Narrow" w:hAnsi="Arial Narrow"/>
          <w:b/>
          <w:bCs/>
          <w:iCs/>
          <w:sz w:val="22"/>
          <w:szCs w:val="22"/>
        </w:rPr>
        <w:t>7.</w:t>
      </w:r>
      <w:r w:rsidRPr="005F49BA">
        <w:rPr>
          <w:rFonts w:ascii="Arial Narrow" w:hAnsi="Arial Narrow"/>
          <w:b/>
          <w:bCs/>
          <w:iCs/>
          <w:sz w:val="22"/>
          <w:szCs w:val="22"/>
        </w:rPr>
        <w:tab/>
        <w:t>Z</w:t>
      </w:r>
      <w:r w:rsidRPr="005F49BA">
        <w:rPr>
          <w:rFonts w:ascii="Arial Narrow" w:hAnsi="Arial Narrow" w:cs="Times New Roman"/>
          <w:b/>
          <w:sz w:val="22"/>
          <w:szCs w:val="22"/>
        </w:rPr>
        <w:t xml:space="preserve">AMÓWIENIE ZREALIZUJEMY </w:t>
      </w:r>
      <w:r w:rsidRPr="005F49BA">
        <w:rPr>
          <w:rFonts w:ascii="Arial Narrow" w:hAnsi="Arial Narrow" w:cs="Times New Roman"/>
          <w:sz w:val="22"/>
          <w:szCs w:val="22"/>
        </w:rPr>
        <w:t>sami / z udziałem podwykonawców*</w:t>
      </w:r>
    </w:p>
    <w:p w:rsidR="00FE1688" w:rsidRPr="005F49BA" w:rsidRDefault="00FE1688" w:rsidP="00FE1688">
      <w:pPr>
        <w:pStyle w:val="Zwykytekst1"/>
        <w:tabs>
          <w:tab w:val="left" w:pos="360"/>
        </w:tabs>
        <w:spacing w:after="240" w:line="360" w:lineRule="auto"/>
        <w:rPr>
          <w:rFonts w:ascii="Arial Narrow" w:hAnsi="Arial Narrow"/>
          <w:b/>
          <w:bCs/>
          <w:iCs/>
          <w:sz w:val="22"/>
          <w:szCs w:val="22"/>
        </w:rPr>
      </w:pPr>
      <w:r w:rsidRPr="005F49BA">
        <w:rPr>
          <w:rFonts w:ascii="Arial Narrow" w:hAnsi="Arial Narrow" w:cs="Times New Roman"/>
          <w:sz w:val="22"/>
          <w:szCs w:val="22"/>
        </w:rPr>
        <w:t>____________________________________________________________________________________________</w:t>
      </w:r>
      <w:r w:rsidRPr="005F49BA">
        <w:rPr>
          <w:rFonts w:ascii="Arial Narrow" w:hAnsi="Arial Narrow" w:cs="Times New Roman"/>
          <w:i/>
          <w:sz w:val="22"/>
          <w:szCs w:val="22"/>
        </w:rPr>
        <w:t xml:space="preserve">   </w:t>
      </w:r>
    </w:p>
    <w:p w:rsidR="00FE1688" w:rsidRPr="005F49BA"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5F49BA">
        <w:rPr>
          <w:rFonts w:ascii="Arial Narrow" w:hAnsi="Arial Narrow" w:cs="Times New Roman"/>
          <w:i/>
          <w:sz w:val="22"/>
          <w:szCs w:val="22"/>
        </w:rPr>
        <w:t>(rodzaj i zakres zamówienia, które Wykonawca powierzy podwykonawcom)</w:t>
      </w:r>
    </w:p>
    <w:p w:rsidR="00FE1688" w:rsidRPr="005F49BA"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5F49BA">
        <w:rPr>
          <w:rFonts w:ascii="Arial Narrow" w:hAnsi="Arial Narrow" w:cs="Times New Roman"/>
          <w:b/>
          <w:sz w:val="22"/>
          <w:szCs w:val="22"/>
        </w:rPr>
        <w:t>8.</w:t>
      </w:r>
      <w:r w:rsidRPr="005F49BA">
        <w:rPr>
          <w:rFonts w:ascii="Arial Narrow" w:hAnsi="Arial Narrow" w:cs="Times New Roman"/>
          <w:b/>
          <w:sz w:val="22"/>
          <w:szCs w:val="22"/>
        </w:rPr>
        <w:tab/>
        <w:t>OŚWIADCZAMY,</w:t>
      </w:r>
      <w:r w:rsidRPr="005F49BA">
        <w:rPr>
          <w:rFonts w:ascii="Arial Narrow" w:hAnsi="Arial Narrow" w:cs="Times New Roman"/>
          <w:sz w:val="22"/>
          <w:szCs w:val="22"/>
        </w:rPr>
        <w:t xml:space="preserve"> że polegamy / nie polegamy* </w:t>
      </w:r>
      <w:r w:rsidRPr="005F49BA">
        <w:rPr>
          <w:rFonts w:ascii="Arial Narrow" w:hAnsi="Arial Narrow"/>
          <w:iCs/>
          <w:sz w:val="22"/>
          <w:szCs w:val="22"/>
        </w:rPr>
        <w:t xml:space="preserve">na zdolnościach innych podmiotów w celu potwierdzenia spełniania warunków udziału w postępowaniu </w:t>
      </w:r>
    </w:p>
    <w:p w:rsidR="00FE1688" w:rsidRPr="005F49BA" w:rsidRDefault="00FE1688" w:rsidP="00FE1688">
      <w:pPr>
        <w:pStyle w:val="Zwykytekst1"/>
        <w:tabs>
          <w:tab w:val="left" w:pos="360"/>
        </w:tabs>
        <w:spacing w:after="240" w:line="360" w:lineRule="auto"/>
        <w:rPr>
          <w:rFonts w:ascii="Arial Narrow" w:hAnsi="Arial Narrow"/>
          <w:b/>
          <w:bCs/>
          <w:iCs/>
          <w:sz w:val="22"/>
          <w:szCs w:val="22"/>
        </w:rPr>
      </w:pPr>
      <w:r w:rsidRPr="005F49BA">
        <w:rPr>
          <w:rFonts w:ascii="Arial Narrow" w:hAnsi="Arial Narrow" w:cs="Times New Roman"/>
          <w:sz w:val="22"/>
          <w:szCs w:val="22"/>
        </w:rPr>
        <w:t>____________________________________________________________________________________________</w:t>
      </w:r>
      <w:r w:rsidRPr="005F49BA">
        <w:rPr>
          <w:rFonts w:ascii="Arial Narrow" w:hAnsi="Arial Narrow" w:cs="Times New Roman"/>
          <w:i/>
          <w:sz w:val="22"/>
          <w:szCs w:val="22"/>
        </w:rPr>
        <w:t xml:space="preserve">   </w:t>
      </w:r>
    </w:p>
    <w:p w:rsidR="00FE1688" w:rsidRPr="005F49BA"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5F49BA">
        <w:rPr>
          <w:rFonts w:ascii="Arial Narrow" w:hAnsi="Arial Narrow" w:cs="Times New Roman"/>
          <w:i/>
          <w:sz w:val="22"/>
          <w:szCs w:val="22"/>
        </w:rPr>
        <w:t>(wskazać podmiot i zakres, w jakim Wykonawca polega na zdolnościach innych podmiotów)</w:t>
      </w:r>
    </w:p>
    <w:p w:rsidR="00FE1688" w:rsidRPr="005F49BA"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5F49BA">
        <w:rPr>
          <w:rFonts w:ascii="Arial Narrow" w:hAnsi="Arial Narrow" w:cs="Times New Roman"/>
          <w:b/>
          <w:sz w:val="22"/>
          <w:szCs w:val="22"/>
        </w:rPr>
        <w:t>9.</w:t>
      </w:r>
      <w:r w:rsidRPr="005F49BA">
        <w:rPr>
          <w:rFonts w:ascii="Arial Narrow" w:hAnsi="Arial Narrow" w:cs="Times New Roman"/>
          <w:b/>
          <w:sz w:val="22"/>
          <w:szCs w:val="22"/>
        </w:rPr>
        <w:tab/>
        <w:t>OŚWIADCZAMY</w:t>
      </w:r>
      <w:r w:rsidRPr="005F49BA">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5F49BA"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5F49BA">
        <w:rPr>
          <w:rFonts w:ascii="Arial Narrow" w:hAnsi="Arial Narrow" w:cs="Times New Roman"/>
          <w:sz w:val="22"/>
          <w:szCs w:val="22"/>
        </w:rPr>
        <w:t>______________________________________________________________________________________</w:t>
      </w:r>
    </w:p>
    <w:p w:rsidR="00FE1688" w:rsidRPr="005F49BA"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5F49BA">
        <w:rPr>
          <w:rFonts w:ascii="Arial Narrow" w:hAnsi="Arial Narrow" w:cs="Times New Roman"/>
          <w:i/>
          <w:sz w:val="22"/>
          <w:szCs w:val="22"/>
        </w:rPr>
        <w:t>(Wypełniają jedynie przedsiębiorcy składający wspólną ofertę – spółki cywilne lub konsorcja)</w:t>
      </w:r>
    </w:p>
    <w:p w:rsidR="00FE1688" w:rsidRPr="005F49BA"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5F49BA">
        <w:rPr>
          <w:rFonts w:ascii="Arial Narrow" w:hAnsi="Arial Narrow" w:cs="Times New Roman"/>
          <w:b/>
          <w:sz w:val="22"/>
          <w:szCs w:val="22"/>
        </w:rPr>
        <w:lastRenderedPageBreak/>
        <w:t>10.</w:t>
      </w:r>
      <w:r w:rsidRPr="005F49BA">
        <w:rPr>
          <w:rFonts w:ascii="Arial Narrow" w:hAnsi="Arial Narrow" w:cs="Times New Roman"/>
          <w:b/>
          <w:sz w:val="22"/>
          <w:szCs w:val="22"/>
        </w:rPr>
        <w:tab/>
        <w:t>OŚWIADCZAMY</w:t>
      </w:r>
      <w:r w:rsidRPr="005F49BA">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5F49BA"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5F49BA">
        <w:rPr>
          <w:rFonts w:ascii="Arial Narrow" w:hAnsi="Arial Narrow"/>
          <w:b/>
          <w:sz w:val="22"/>
          <w:szCs w:val="22"/>
        </w:rPr>
        <w:t>11.</w:t>
      </w:r>
      <w:r w:rsidRPr="005F49BA">
        <w:rPr>
          <w:rFonts w:ascii="Arial Narrow" w:hAnsi="Arial Narrow"/>
          <w:b/>
          <w:sz w:val="22"/>
          <w:szCs w:val="22"/>
        </w:rPr>
        <w:tab/>
        <w:t>OŚWIADCZAMY,</w:t>
      </w:r>
      <w:r w:rsidRPr="005F49BA">
        <w:rPr>
          <w:rFonts w:ascii="Arial Narrow" w:hAnsi="Arial Narrow"/>
          <w:sz w:val="22"/>
          <w:szCs w:val="22"/>
        </w:rPr>
        <w:t xml:space="preserve"> że zapoznaliśmy się z </w:t>
      </w:r>
      <w:r w:rsidRPr="005F49BA">
        <w:rPr>
          <w:rFonts w:ascii="Arial Narrow" w:hAnsi="Arial Narrow"/>
          <w:iCs/>
          <w:sz w:val="22"/>
          <w:szCs w:val="22"/>
        </w:rPr>
        <w:t>Istotnymi dla Stron postanowieniami umowy</w:t>
      </w:r>
      <w:r w:rsidRPr="005F49BA">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5F49BA"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5F49BA">
        <w:rPr>
          <w:rFonts w:ascii="Arial Narrow" w:hAnsi="Arial Narrow" w:cs="Times New Roman"/>
          <w:b/>
          <w:sz w:val="22"/>
          <w:szCs w:val="22"/>
        </w:rPr>
        <w:t>12.</w:t>
      </w:r>
      <w:r w:rsidRPr="005F49BA">
        <w:rPr>
          <w:rFonts w:ascii="Arial Narrow" w:hAnsi="Arial Narrow" w:cs="Times New Roman"/>
          <w:b/>
          <w:sz w:val="22"/>
          <w:szCs w:val="22"/>
        </w:rPr>
        <w:tab/>
        <w:t>WSZELKĄ KORESPONDENCJĘ</w:t>
      </w:r>
      <w:r w:rsidRPr="005F49BA">
        <w:rPr>
          <w:rFonts w:ascii="Arial Narrow" w:hAnsi="Arial Narrow" w:cs="Times New Roman"/>
          <w:sz w:val="22"/>
          <w:szCs w:val="22"/>
        </w:rPr>
        <w:t xml:space="preserve"> w sprawie postępowania należy kierować na poniższy adres:</w:t>
      </w:r>
    </w:p>
    <w:p w:rsidR="00FE1688" w:rsidRPr="005F49BA"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5F49BA">
        <w:rPr>
          <w:rFonts w:ascii="Arial Narrow" w:hAnsi="Arial Narrow" w:cs="Times New Roman"/>
          <w:sz w:val="22"/>
          <w:szCs w:val="22"/>
        </w:rPr>
        <w:t>Imię i nazwisko:</w:t>
      </w:r>
    </w:p>
    <w:p w:rsidR="00FE1688" w:rsidRPr="005F49BA"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5F49BA">
        <w:rPr>
          <w:rFonts w:ascii="Arial Narrow" w:hAnsi="Arial Narrow" w:cs="Times New Roman"/>
          <w:sz w:val="22"/>
          <w:szCs w:val="22"/>
        </w:rPr>
        <w:t>Adres:</w:t>
      </w:r>
    </w:p>
    <w:p w:rsidR="00FE1688" w:rsidRPr="005F49BA"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5F49BA">
        <w:rPr>
          <w:rFonts w:ascii="Arial Narrow" w:hAnsi="Arial Narrow" w:cs="Times New Roman"/>
          <w:sz w:val="22"/>
          <w:szCs w:val="22"/>
        </w:rPr>
        <w:t xml:space="preserve">tel. ________________ </w:t>
      </w:r>
      <w:proofErr w:type="spellStart"/>
      <w:r w:rsidRPr="005F49BA">
        <w:rPr>
          <w:rFonts w:ascii="Arial Narrow" w:hAnsi="Arial Narrow" w:cs="Times New Roman"/>
          <w:sz w:val="22"/>
          <w:szCs w:val="22"/>
        </w:rPr>
        <w:t>fax</w:t>
      </w:r>
      <w:proofErr w:type="spellEnd"/>
      <w:r w:rsidRPr="005F49BA">
        <w:rPr>
          <w:rFonts w:ascii="Arial Narrow" w:hAnsi="Arial Narrow" w:cs="Times New Roman"/>
          <w:sz w:val="22"/>
          <w:szCs w:val="22"/>
        </w:rPr>
        <w:t xml:space="preserve"> ____________________ e-mail: _____________________</w:t>
      </w:r>
    </w:p>
    <w:p w:rsidR="00FE1688" w:rsidRPr="005F49BA"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5F49BA">
        <w:rPr>
          <w:rFonts w:ascii="Arial Narrow" w:hAnsi="Arial Narrow" w:cs="Times New Roman"/>
          <w:b/>
          <w:sz w:val="22"/>
          <w:szCs w:val="22"/>
        </w:rPr>
        <w:t>13.</w:t>
      </w:r>
      <w:r w:rsidRPr="005F49BA">
        <w:rPr>
          <w:rFonts w:ascii="Arial Narrow" w:hAnsi="Arial Narrow" w:cs="Times New Roman"/>
          <w:b/>
          <w:sz w:val="22"/>
          <w:szCs w:val="22"/>
        </w:rPr>
        <w:tab/>
        <w:t xml:space="preserve">OFERTĘ </w:t>
      </w:r>
      <w:r w:rsidRPr="005F49BA">
        <w:rPr>
          <w:rFonts w:ascii="Arial Narrow" w:hAnsi="Arial Narrow" w:cs="Times New Roman"/>
          <w:sz w:val="22"/>
          <w:szCs w:val="22"/>
        </w:rPr>
        <w:t>składamy na ____ stronach.</w:t>
      </w:r>
    </w:p>
    <w:p w:rsidR="00FE1688" w:rsidRPr="005F49BA"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sidRPr="005F49BA">
        <w:rPr>
          <w:rFonts w:ascii="Arial Narrow" w:hAnsi="Arial Narrow" w:cs="Times New Roman"/>
          <w:b/>
          <w:sz w:val="22"/>
          <w:szCs w:val="22"/>
        </w:rPr>
        <w:t>14.</w:t>
      </w:r>
      <w:r w:rsidRPr="005F49BA">
        <w:rPr>
          <w:rFonts w:ascii="Arial Narrow" w:hAnsi="Arial Narrow" w:cs="Times New Roman"/>
          <w:b/>
          <w:sz w:val="22"/>
          <w:szCs w:val="22"/>
        </w:rPr>
        <w:tab/>
        <w:t>Stanowisko oraz imię i nazwisko osoby upoważnionej do zawarcia umowy:</w:t>
      </w:r>
      <w:r w:rsidRPr="005F49BA">
        <w:rPr>
          <w:rFonts w:ascii="Arial Narrow" w:hAnsi="Arial Narrow" w:cs="Times New Roman"/>
          <w:b/>
          <w:sz w:val="22"/>
          <w:szCs w:val="22"/>
        </w:rPr>
        <w:cr/>
        <w:t>______________________________________________________________________</w:t>
      </w:r>
    </w:p>
    <w:p w:rsidR="00FE1688" w:rsidRPr="005F49BA"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5F49BA">
        <w:rPr>
          <w:rFonts w:ascii="Arial Narrow" w:hAnsi="Arial Narrow" w:cs="Times New Roman"/>
          <w:b/>
          <w:sz w:val="22"/>
          <w:szCs w:val="22"/>
        </w:rPr>
        <w:t>______________________________________________________________________</w:t>
      </w:r>
    </w:p>
    <w:p w:rsidR="00FE1688" w:rsidRPr="005F49BA"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5F49BA">
        <w:rPr>
          <w:rFonts w:ascii="Arial Narrow" w:hAnsi="Arial Narrow" w:cs="Times New Roman"/>
          <w:b/>
          <w:sz w:val="22"/>
          <w:szCs w:val="22"/>
        </w:rPr>
        <w:t>15.</w:t>
      </w:r>
      <w:r w:rsidRPr="005F49BA">
        <w:rPr>
          <w:rFonts w:ascii="Arial Narrow" w:hAnsi="Arial Narrow" w:cs="Times New Roman"/>
          <w:b/>
          <w:sz w:val="22"/>
          <w:szCs w:val="22"/>
        </w:rPr>
        <w:tab/>
        <w:t xml:space="preserve">ZAŁĄCZNIKAMI </w:t>
      </w:r>
      <w:r w:rsidRPr="005F49BA">
        <w:rPr>
          <w:rFonts w:ascii="Arial Narrow" w:hAnsi="Arial Narrow" w:cs="Times New Roman"/>
          <w:sz w:val="22"/>
          <w:szCs w:val="22"/>
        </w:rPr>
        <w:t>do oferty, stanowiącymi jej integralną część są:</w:t>
      </w:r>
    </w:p>
    <w:p w:rsidR="00FE1688" w:rsidRPr="005F49BA" w:rsidRDefault="00FE1688" w:rsidP="00FE1688">
      <w:pPr>
        <w:pStyle w:val="Zwykytekst1"/>
        <w:tabs>
          <w:tab w:val="left" w:pos="735"/>
        </w:tabs>
        <w:ind w:left="360" w:right="-1"/>
        <w:jc w:val="both"/>
        <w:rPr>
          <w:rFonts w:ascii="Arial Narrow" w:hAnsi="Arial Narrow" w:cs="Times New Roman"/>
          <w:sz w:val="22"/>
          <w:szCs w:val="22"/>
        </w:rPr>
      </w:pPr>
      <w:r w:rsidRPr="005F49BA">
        <w:rPr>
          <w:rFonts w:ascii="Arial Narrow" w:hAnsi="Arial Narrow" w:cs="Times New Roman"/>
          <w:sz w:val="22"/>
          <w:szCs w:val="22"/>
        </w:rPr>
        <w:t>1._____________________________________________________________________</w:t>
      </w:r>
    </w:p>
    <w:p w:rsidR="00FE1688" w:rsidRPr="005F49BA" w:rsidRDefault="00FE1688" w:rsidP="00FE1688">
      <w:pPr>
        <w:pStyle w:val="Zwykytekst1"/>
        <w:tabs>
          <w:tab w:val="left" w:pos="735"/>
        </w:tabs>
        <w:ind w:right="-1"/>
        <w:jc w:val="both"/>
        <w:rPr>
          <w:rFonts w:ascii="Arial Narrow" w:hAnsi="Arial Narrow" w:cs="Times New Roman"/>
          <w:sz w:val="22"/>
          <w:szCs w:val="22"/>
        </w:rPr>
      </w:pPr>
    </w:p>
    <w:p w:rsidR="00FE1688" w:rsidRPr="005F49BA" w:rsidRDefault="00FE1688" w:rsidP="00FE1688">
      <w:pPr>
        <w:pStyle w:val="Zwykytekst1"/>
        <w:tabs>
          <w:tab w:val="left" w:pos="735"/>
        </w:tabs>
        <w:ind w:left="360" w:right="-1"/>
        <w:jc w:val="both"/>
        <w:rPr>
          <w:rFonts w:ascii="Arial Narrow" w:hAnsi="Arial Narrow" w:cs="Times New Roman"/>
          <w:sz w:val="22"/>
          <w:szCs w:val="22"/>
        </w:rPr>
      </w:pPr>
      <w:r w:rsidRPr="005F49BA">
        <w:rPr>
          <w:rFonts w:ascii="Arial Narrow" w:hAnsi="Arial Narrow" w:cs="Times New Roman"/>
          <w:sz w:val="22"/>
          <w:szCs w:val="22"/>
        </w:rPr>
        <w:t>2._____________________________________________________________________</w:t>
      </w:r>
    </w:p>
    <w:p w:rsidR="00FE1688" w:rsidRPr="005F49BA" w:rsidRDefault="00FE1688" w:rsidP="00FE1688">
      <w:pPr>
        <w:pStyle w:val="Zwykytekst1"/>
        <w:tabs>
          <w:tab w:val="left" w:pos="735"/>
        </w:tabs>
        <w:ind w:right="-1"/>
        <w:jc w:val="both"/>
        <w:rPr>
          <w:rFonts w:ascii="Arial Narrow" w:hAnsi="Arial Narrow" w:cs="Times New Roman"/>
          <w:sz w:val="22"/>
          <w:szCs w:val="22"/>
        </w:rPr>
      </w:pPr>
    </w:p>
    <w:p w:rsidR="00FE1688" w:rsidRPr="005F49BA" w:rsidRDefault="00FE1688" w:rsidP="00FE1688">
      <w:pPr>
        <w:pStyle w:val="Zwykytekst1"/>
        <w:tabs>
          <w:tab w:val="left" w:pos="360"/>
        </w:tabs>
        <w:spacing w:after="280"/>
        <w:ind w:left="360" w:right="-1" w:hanging="360"/>
        <w:jc w:val="both"/>
        <w:rPr>
          <w:rFonts w:ascii="Arial Narrow" w:hAnsi="Arial Narrow" w:cs="Times New Roman"/>
          <w:sz w:val="22"/>
          <w:szCs w:val="22"/>
        </w:rPr>
      </w:pPr>
      <w:r w:rsidRPr="005F49BA">
        <w:rPr>
          <w:rFonts w:ascii="Arial Narrow" w:hAnsi="Arial Narrow" w:cs="Times New Roman"/>
          <w:b/>
          <w:sz w:val="22"/>
          <w:szCs w:val="22"/>
        </w:rPr>
        <w:t>16.</w:t>
      </w:r>
      <w:r w:rsidRPr="005F49BA">
        <w:rPr>
          <w:rFonts w:ascii="Arial Narrow" w:hAnsi="Arial Narrow" w:cs="Times New Roman"/>
          <w:b/>
          <w:sz w:val="22"/>
          <w:szCs w:val="22"/>
        </w:rPr>
        <w:tab/>
        <w:t>WRAZ Z OFERTĄ</w:t>
      </w:r>
      <w:r w:rsidRPr="005F49BA">
        <w:rPr>
          <w:rFonts w:ascii="Arial Narrow" w:hAnsi="Arial Narrow" w:cs="Times New Roman"/>
          <w:sz w:val="22"/>
          <w:szCs w:val="22"/>
        </w:rPr>
        <w:t xml:space="preserve"> składamy następujące oświadczenia i dokumenty na __ stronach:</w:t>
      </w:r>
    </w:p>
    <w:p w:rsidR="00FE1688" w:rsidRPr="005F49BA"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5F49BA">
        <w:rPr>
          <w:rFonts w:ascii="Arial Narrow" w:hAnsi="Arial Narrow" w:cs="Times New Roman"/>
          <w:bCs/>
          <w:sz w:val="22"/>
          <w:szCs w:val="22"/>
        </w:rPr>
        <w:t>__________________________________________________________________</w:t>
      </w:r>
    </w:p>
    <w:p w:rsidR="00FE1688" w:rsidRPr="005F49BA" w:rsidRDefault="00FE1688" w:rsidP="00FE1688">
      <w:pPr>
        <w:pStyle w:val="Zwykytekst1"/>
        <w:tabs>
          <w:tab w:val="left" w:pos="735"/>
        </w:tabs>
        <w:ind w:right="-1"/>
        <w:jc w:val="both"/>
        <w:rPr>
          <w:rFonts w:ascii="Arial Narrow" w:hAnsi="Arial Narrow" w:cs="Times New Roman"/>
          <w:sz w:val="22"/>
          <w:szCs w:val="22"/>
        </w:rPr>
      </w:pPr>
    </w:p>
    <w:p w:rsidR="00FE1688" w:rsidRPr="005F49BA"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5F49BA">
        <w:rPr>
          <w:rFonts w:ascii="Arial Narrow" w:hAnsi="Arial Narrow" w:cs="Times New Roman"/>
          <w:bCs/>
          <w:sz w:val="22"/>
          <w:szCs w:val="22"/>
        </w:rPr>
        <w:t>__________________________________________________________________</w:t>
      </w:r>
    </w:p>
    <w:p w:rsidR="00FE1688" w:rsidRPr="005F49BA" w:rsidRDefault="00FE1688" w:rsidP="00FE1688">
      <w:pPr>
        <w:pStyle w:val="Zwykytekst1"/>
        <w:ind w:right="-1"/>
        <w:jc w:val="both"/>
        <w:rPr>
          <w:rFonts w:ascii="Arial Narrow" w:hAnsi="Arial Narrow" w:cs="Times New Roman"/>
          <w:sz w:val="22"/>
          <w:szCs w:val="22"/>
        </w:rPr>
      </w:pPr>
    </w:p>
    <w:p w:rsidR="00FE1688" w:rsidRPr="005F49BA" w:rsidRDefault="00FE1688" w:rsidP="00FE1688">
      <w:pPr>
        <w:pStyle w:val="Zwykytekst1"/>
        <w:tabs>
          <w:tab w:val="left" w:pos="5670"/>
        </w:tabs>
        <w:ind w:right="-1"/>
        <w:jc w:val="both"/>
        <w:rPr>
          <w:rFonts w:ascii="Arial Narrow" w:hAnsi="Arial Narrow" w:cs="Times New Roman"/>
          <w:sz w:val="22"/>
          <w:szCs w:val="22"/>
        </w:rPr>
      </w:pPr>
      <w:r w:rsidRPr="005F49BA">
        <w:rPr>
          <w:rFonts w:ascii="Arial Narrow" w:hAnsi="Arial Narrow" w:cs="Times New Roman"/>
          <w:sz w:val="22"/>
          <w:szCs w:val="22"/>
        </w:rPr>
        <w:t>__</w:t>
      </w:r>
      <w:r w:rsidR="006964B9" w:rsidRPr="005F49BA">
        <w:rPr>
          <w:rFonts w:ascii="Arial Narrow" w:hAnsi="Arial Narrow" w:cs="Times New Roman"/>
          <w:sz w:val="22"/>
          <w:szCs w:val="22"/>
        </w:rPr>
        <w:t>_______</w:t>
      </w:r>
      <w:r w:rsidR="00CD2FF0" w:rsidRPr="005F49BA">
        <w:rPr>
          <w:rFonts w:ascii="Arial Narrow" w:hAnsi="Arial Narrow" w:cs="Times New Roman"/>
          <w:sz w:val="22"/>
          <w:szCs w:val="22"/>
        </w:rPr>
        <w:t>_________ dnia __ __ 2019</w:t>
      </w:r>
      <w:r w:rsidRPr="005F49BA">
        <w:rPr>
          <w:rFonts w:ascii="Arial Narrow" w:hAnsi="Arial Narrow" w:cs="Times New Roman"/>
          <w:sz w:val="22"/>
          <w:szCs w:val="22"/>
        </w:rPr>
        <w:t xml:space="preserve"> roku</w:t>
      </w:r>
      <w:r w:rsidRPr="005F49BA">
        <w:rPr>
          <w:rFonts w:ascii="Arial Narrow" w:hAnsi="Arial Narrow" w:cs="Times New Roman"/>
          <w:sz w:val="22"/>
          <w:szCs w:val="22"/>
        </w:rPr>
        <w:tab/>
      </w:r>
      <w:r w:rsidRPr="005F49BA">
        <w:rPr>
          <w:rFonts w:ascii="Arial Narrow" w:hAnsi="Arial Narrow" w:cs="Times New Roman"/>
          <w:i/>
          <w:sz w:val="22"/>
          <w:szCs w:val="22"/>
        </w:rPr>
        <w:t>________________________________</w:t>
      </w:r>
    </w:p>
    <w:p w:rsidR="00FE1688" w:rsidRPr="005F49BA" w:rsidRDefault="00FE1688" w:rsidP="00FE1688">
      <w:pPr>
        <w:pStyle w:val="Zwykytekst1"/>
        <w:ind w:left="1704" w:right="-1" w:firstLine="3960"/>
        <w:rPr>
          <w:rFonts w:ascii="Arial Narrow" w:hAnsi="Arial Narrow" w:cs="Times New Roman"/>
          <w:i/>
          <w:sz w:val="22"/>
          <w:szCs w:val="22"/>
        </w:rPr>
      </w:pPr>
      <w:r w:rsidRPr="005F49BA">
        <w:rPr>
          <w:rFonts w:ascii="Arial Narrow" w:hAnsi="Arial Narrow" w:cs="Times New Roman"/>
          <w:i/>
          <w:sz w:val="22"/>
          <w:szCs w:val="22"/>
        </w:rPr>
        <w:t>(podpis Wykonawcy/Pełnomocnika)</w:t>
      </w:r>
    </w:p>
    <w:p w:rsidR="00FE1688" w:rsidRPr="005F49BA" w:rsidRDefault="00FE1688" w:rsidP="00FE1688">
      <w:pPr>
        <w:pStyle w:val="Zwykytekst1"/>
        <w:ind w:right="-1"/>
        <w:jc w:val="both"/>
        <w:rPr>
          <w:rFonts w:ascii="Arial Narrow" w:hAnsi="Arial Narrow" w:cs="Times New Roman"/>
          <w:b/>
          <w:i/>
          <w:sz w:val="22"/>
          <w:szCs w:val="22"/>
        </w:rPr>
      </w:pPr>
    </w:p>
    <w:p w:rsidR="00FE1688" w:rsidRPr="005F49BA" w:rsidRDefault="00FE1688" w:rsidP="00FE1688">
      <w:pPr>
        <w:pStyle w:val="Zwykytekst1"/>
        <w:ind w:right="-1"/>
        <w:rPr>
          <w:rFonts w:ascii="Arial Narrow" w:hAnsi="Arial Narrow" w:cs="Times New Roman"/>
          <w:i/>
          <w:sz w:val="22"/>
          <w:szCs w:val="22"/>
        </w:rPr>
      </w:pPr>
      <w:r w:rsidRPr="005F49BA">
        <w:rPr>
          <w:rFonts w:ascii="Arial Narrow" w:hAnsi="Arial Narrow" w:cs="Times New Roman"/>
          <w:i/>
          <w:sz w:val="22"/>
          <w:szCs w:val="22"/>
        </w:rPr>
        <w:t>* niepotrzebne skreś</w:t>
      </w:r>
      <w:bookmarkStart w:id="0" w:name="RANGE!A1%25252525253AF71"/>
      <w:bookmarkEnd w:id="0"/>
      <w:r w:rsidRPr="005F49BA">
        <w:rPr>
          <w:rFonts w:ascii="Arial Narrow" w:hAnsi="Arial Narrow" w:cs="Times New Roman"/>
          <w:i/>
          <w:sz w:val="22"/>
          <w:szCs w:val="22"/>
        </w:rPr>
        <w:t>lić</w:t>
      </w:r>
    </w:p>
    <w:p w:rsidR="00FE1688" w:rsidRPr="005F49BA" w:rsidRDefault="00FE1688" w:rsidP="00FE1688">
      <w:pPr>
        <w:spacing w:line="276" w:lineRule="auto"/>
        <w:ind w:right="-341"/>
        <w:jc w:val="center"/>
        <w:rPr>
          <w:rFonts w:ascii="Arial Narrow" w:hAnsi="Arial Narrow"/>
          <w:b/>
          <w:sz w:val="22"/>
          <w:szCs w:val="22"/>
        </w:rPr>
      </w:pPr>
    </w:p>
    <w:p w:rsidR="00FE1688" w:rsidRPr="005F49BA" w:rsidRDefault="00FE1688" w:rsidP="00FE1688">
      <w:pPr>
        <w:spacing w:line="276" w:lineRule="auto"/>
        <w:ind w:right="-341"/>
        <w:rPr>
          <w:rFonts w:ascii="Arial Narrow" w:hAnsi="Arial Narrow"/>
          <w:b/>
          <w:sz w:val="22"/>
          <w:szCs w:val="22"/>
        </w:rPr>
        <w:sectPr w:rsidR="00FE1688" w:rsidRPr="005F49BA" w:rsidSect="00BE4A34">
          <w:footnotePr>
            <w:pos w:val="beneathText"/>
          </w:footnotePr>
          <w:type w:val="continuous"/>
          <w:pgSz w:w="11905" w:h="16837"/>
          <w:pgMar w:top="1304" w:right="1132" w:bottom="1190" w:left="1418" w:header="708" w:footer="1134" w:gutter="0"/>
          <w:cols w:space="708"/>
          <w:docGrid w:linePitch="360"/>
        </w:sectPr>
      </w:pPr>
    </w:p>
    <w:p w:rsidR="00AE09A5" w:rsidRPr="005F49BA" w:rsidRDefault="00AE09A5" w:rsidP="00FE1688">
      <w:pPr>
        <w:tabs>
          <w:tab w:val="right" w:pos="14317"/>
        </w:tabs>
        <w:jc w:val="both"/>
        <w:rPr>
          <w:rFonts w:ascii="Arial Narrow" w:hAnsi="Arial Narrow"/>
          <w:b/>
          <w:sz w:val="22"/>
          <w:szCs w:val="22"/>
        </w:rPr>
      </w:pPr>
      <w:r w:rsidRPr="005F49BA">
        <w:rPr>
          <w:rFonts w:ascii="Arial Narrow" w:hAnsi="Arial Narrow"/>
          <w:b/>
          <w:sz w:val="22"/>
          <w:szCs w:val="22"/>
        </w:rPr>
        <w:lastRenderedPageBreak/>
        <w:t xml:space="preserve">                                                                                                                                                 Załącznik nr 2</w:t>
      </w:r>
    </w:p>
    <w:p w:rsidR="00AE09A5" w:rsidRPr="005F49BA" w:rsidRDefault="00AE09A5" w:rsidP="00FE1688">
      <w:pPr>
        <w:tabs>
          <w:tab w:val="right" w:pos="14317"/>
        </w:tabs>
        <w:jc w:val="both"/>
        <w:rPr>
          <w:rFonts w:ascii="Arial Narrow" w:hAnsi="Arial Narrow"/>
          <w:b/>
          <w:sz w:val="22"/>
          <w:szCs w:val="22"/>
        </w:rPr>
      </w:pPr>
    </w:p>
    <w:p w:rsidR="00C2351B" w:rsidRPr="005F49BA" w:rsidRDefault="001954CF" w:rsidP="00FE1688">
      <w:pPr>
        <w:tabs>
          <w:tab w:val="right" w:pos="14317"/>
        </w:tabs>
        <w:jc w:val="both"/>
        <w:rPr>
          <w:rFonts w:ascii="Arial Narrow" w:hAnsi="Arial Narrow"/>
          <w:b/>
          <w:sz w:val="22"/>
          <w:szCs w:val="22"/>
        </w:rPr>
      </w:pPr>
      <w:r w:rsidRPr="005F49BA">
        <w:rPr>
          <w:rFonts w:ascii="Arial Narrow" w:hAnsi="Arial Narrow"/>
          <w:b/>
          <w:sz w:val="22"/>
          <w:szCs w:val="22"/>
        </w:rPr>
        <w:t>Numer sprawy: SA-381-13</w:t>
      </w:r>
      <w:r w:rsidR="00C8396A" w:rsidRPr="005F49BA">
        <w:rPr>
          <w:rFonts w:ascii="Arial Narrow" w:hAnsi="Arial Narrow"/>
          <w:b/>
          <w:sz w:val="22"/>
          <w:szCs w:val="22"/>
        </w:rPr>
        <w:t>/19</w:t>
      </w:r>
    </w:p>
    <w:p w:rsidR="004567A1" w:rsidRPr="005F49BA" w:rsidRDefault="004567A1" w:rsidP="00FE1688">
      <w:pPr>
        <w:tabs>
          <w:tab w:val="right" w:pos="14317"/>
        </w:tabs>
        <w:jc w:val="both"/>
        <w:rPr>
          <w:rFonts w:ascii="Arial Narrow" w:hAnsi="Arial Narrow"/>
          <w:b/>
          <w:sz w:val="22"/>
          <w:szCs w:val="22"/>
        </w:rPr>
      </w:pPr>
    </w:p>
    <w:p w:rsidR="004567A1" w:rsidRPr="005F49BA" w:rsidRDefault="004567A1" w:rsidP="00FE1688">
      <w:pPr>
        <w:tabs>
          <w:tab w:val="right" w:pos="14317"/>
        </w:tabs>
        <w:jc w:val="both"/>
        <w:rPr>
          <w:rFonts w:ascii="Arial Narrow" w:hAnsi="Arial Narrow"/>
          <w:b/>
          <w:iCs/>
          <w:color w:val="FF0000"/>
          <w:sz w:val="22"/>
          <w:szCs w:val="22"/>
        </w:rPr>
      </w:pPr>
      <w:r w:rsidRPr="005F49BA">
        <w:rPr>
          <w:rFonts w:ascii="Arial Narrow" w:hAnsi="Arial Narrow"/>
          <w:b/>
          <w:iCs/>
          <w:color w:val="FF0000"/>
          <w:sz w:val="22"/>
          <w:szCs w:val="22"/>
        </w:rPr>
        <w:t xml:space="preserve">                                                                     Formularz cenowy</w:t>
      </w:r>
      <w:r w:rsidR="001954CF" w:rsidRPr="005F49BA">
        <w:rPr>
          <w:rFonts w:ascii="Arial Narrow" w:hAnsi="Arial Narrow"/>
          <w:b/>
          <w:iCs/>
          <w:color w:val="FF0000"/>
          <w:sz w:val="22"/>
          <w:szCs w:val="22"/>
        </w:rPr>
        <w:t xml:space="preserve"> dla pakietu 1-7</w:t>
      </w:r>
    </w:p>
    <w:p w:rsidR="00B11AD2" w:rsidRPr="005F49BA" w:rsidRDefault="00B11AD2" w:rsidP="00FE1688">
      <w:pPr>
        <w:tabs>
          <w:tab w:val="right" w:pos="14317"/>
        </w:tabs>
        <w:jc w:val="both"/>
        <w:rPr>
          <w:rFonts w:ascii="Arial Narrow" w:hAnsi="Arial Narrow"/>
          <w:b/>
          <w:iCs/>
          <w:sz w:val="22"/>
          <w:szCs w:val="22"/>
        </w:rPr>
      </w:pPr>
    </w:p>
    <w:p w:rsidR="00592FD9" w:rsidRPr="005F49BA" w:rsidRDefault="00592FD9" w:rsidP="00592FD9">
      <w:pPr>
        <w:spacing w:after="60" w:line="259" w:lineRule="auto"/>
        <w:jc w:val="center"/>
        <w:rPr>
          <w:rFonts w:ascii="Arial Narrow" w:eastAsia="Calibri" w:hAnsi="Arial Narrow"/>
          <w:b/>
          <w:sz w:val="22"/>
          <w:szCs w:val="22"/>
          <w:lang w:eastAsia="en-US"/>
        </w:rPr>
      </w:pPr>
      <w:r w:rsidRPr="005F49BA">
        <w:rPr>
          <w:rFonts w:ascii="Arial Narrow" w:eastAsia="Calibri" w:hAnsi="Arial Narrow"/>
          <w:b/>
          <w:sz w:val="22"/>
          <w:szCs w:val="22"/>
          <w:lang w:eastAsia="en-US"/>
        </w:rPr>
        <w:t>PAKIET NR ………….</w:t>
      </w:r>
    </w:p>
    <w:p w:rsidR="00592FD9" w:rsidRPr="005F49BA" w:rsidRDefault="00592FD9" w:rsidP="00592FD9">
      <w:pPr>
        <w:spacing w:after="60" w:line="259" w:lineRule="auto"/>
        <w:jc w:val="center"/>
        <w:rPr>
          <w:rFonts w:ascii="Arial Narrow" w:eastAsia="Calibri" w:hAnsi="Arial Narrow"/>
          <w:b/>
          <w:sz w:val="22"/>
          <w:szCs w:val="22"/>
          <w:lang w:eastAsia="en-US"/>
        </w:rPr>
      </w:pPr>
    </w:p>
    <w:tbl>
      <w:tblPr>
        <w:tblW w:w="11969"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3"/>
        <w:gridCol w:w="1277"/>
        <w:gridCol w:w="1134"/>
        <w:gridCol w:w="708"/>
        <w:gridCol w:w="1302"/>
        <w:gridCol w:w="850"/>
        <w:gridCol w:w="992"/>
        <w:gridCol w:w="1276"/>
        <w:gridCol w:w="851"/>
        <w:gridCol w:w="992"/>
        <w:gridCol w:w="1276"/>
        <w:gridCol w:w="708"/>
      </w:tblGrid>
      <w:tr w:rsidR="00592FD9" w:rsidRPr="005F49BA" w:rsidTr="00C02C0D">
        <w:tc>
          <w:tcPr>
            <w:tcW w:w="603" w:type="dxa"/>
            <w:vAlign w:val="center"/>
          </w:tcPr>
          <w:p w:rsidR="00592FD9" w:rsidRPr="005F49BA" w:rsidRDefault="00592FD9" w:rsidP="00C02C0D">
            <w:pPr>
              <w:spacing w:after="160" w:line="259" w:lineRule="auto"/>
              <w:jc w:val="center"/>
              <w:rPr>
                <w:rFonts w:ascii="Arial Narrow" w:eastAsia="Calibri" w:hAnsi="Arial Narrow"/>
                <w:b/>
                <w:lang w:eastAsia="en-US"/>
              </w:rPr>
            </w:pPr>
            <w:r w:rsidRPr="005F49BA">
              <w:rPr>
                <w:rFonts w:ascii="Arial Narrow" w:eastAsia="Calibri" w:hAnsi="Arial Narrow"/>
                <w:b/>
                <w:sz w:val="22"/>
                <w:szCs w:val="22"/>
                <w:lang w:eastAsia="en-US"/>
              </w:rPr>
              <w:t>Lp.</w:t>
            </w:r>
          </w:p>
        </w:tc>
        <w:tc>
          <w:tcPr>
            <w:tcW w:w="1277" w:type="dxa"/>
            <w:shd w:val="clear" w:color="auto" w:fill="auto"/>
            <w:vAlign w:val="center"/>
          </w:tcPr>
          <w:p w:rsidR="00592FD9" w:rsidRPr="005F49BA" w:rsidRDefault="00592FD9" w:rsidP="00C02C0D">
            <w:pPr>
              <w:spacing w:after="160" w:line="259" w:lineRule="auto"/>
              <w:jc w:val="center"/>
              <w:rPr>
                <w:rFonts w:ascii="Arial Narrow" w:eastAsia="Calibri" w:hAnsi="Arial Narrow"/>
                <w:b/>
                <w:lang w:eastAsia="en-US"/>
              </w:rPr>
            </w:pPr>
            <w:r w:rsidRPr="005F49BA">
              <w:rPr>
                <w:rFonts w:ascii="Arial Narrow" w:eastAsia="Calibri" w:hAnsi="Arial Narrow"/>
                <w:b/>
                <w:sz w:val="22"/>
                <w:szCs w:val="22"/>
                <w:lang w:eastAsia="en-US"/>
              </w:rPr>
              <w:t>Nazwa międzynarodowa</w:t>
            </w:r>
          </w:p>
        </w:tc>
        <w:tc>
          <w:tcPr>
            <w:tcW w:w="1134" w:type="dxa"/>
            <w:shd w:val="clear" w:color="auto" w:fill="auto"/>
            <w:vAlign w:val="center"/>
          </w:tcPr>
          <w:p w:rsidR="00592FD9" w:rsidRPr="005F49BA" w:rsidRDefault="00592FD9" w:rsidP="00C02C0D">
            <w:pPr>
              <w:spacing w:after="160" w:line="259" w:lineRule="auto"/>
              <w:jc w:val="center"/>
              <w:rPr>
                <w:rFonts w:ascii="Arial Narrow" w:eastAsia="Calibri" w:hAnsi="Arial Narrow"/>
                <w:b/>
                <w:lang w:eastAsia="en-US"/>
              </w:rPr>
            </w:pPr>
            <w:r w:rsidRPr="005F49BA">
              <w:rPr>
                <w:rFonts w:ascii="Arial Narrow" w:eastAsia="Calibri" w:hAnsi="Arial Narrow"/>
                <w:b/>
                <w:sz w:val="22"/>
                <w:szCs w:val="22"/>
                <w:lang w:eastAsia="en-US"/>
              </w:rPr>
              <w:t>Postać, dawka</w:t>
            </w:r>
          </w:p>
        </w:tc>
        <w:tc>
          <w:tcPr>
            <w:tcW w:w="708" w:type="dxa"/>
            <w:vAlign w:val="center"/>
          </w:tcPr>
          <w:p w:rsidR="00592FD9" w:rsidRPr="005F49BA" w:rsidRDefault="00592FD9" w:rsidP="00C02C0D">
            <w:pPr>
              <w:spacing w:after="160" w:line="259" w:lineRule="auto"/>
              <w:jc w:val="center"/>
              <w:rPr>
                <w:rFonts w:ascii="Arial Narrow" w:eastAsia="Calibri" w:hAnsi="Arial Narrow"/>
                <w:lang w:eastAsia="en-US"/>
              </w:rPr>
            </w:pPr>
            <w:r w:rsidRPr="005F49BA">
              <w:rPr>
                <w:rFonts w:ascii="Arial Narrow" w:eastAsia="Calibri" w:hAnsi="Arial Narrow"/>
                <w:b/>
                <w:sz w:val="22"/>
                <w:szCs w:val="22"/>
                <w:lang w:eastAsia="en-US"/>
              </w:rPr>
              <w:t xml:space="preserve">Ilość </w:t>
            </w:r>
          </w:p>
        </w:tc>
        <w:tc>
          <w:tcPr>
            <w:tcW w:w="1302" w:type="dxa"/>
            <w:shd w:val="clear" w:color="auto" w:fill="auto"/>
            <w:vAlign w:val="center"/>
          </w:tcPr>
          <w:p w:rsidR="00592FD9" w:rsidRPr="005F49BA" w:rsidRDefault="00592FD9" w:rsidP="00C02C0D">
            <w:pPr>
              <w:spacing w:after="160" w:line="259" w:lineRule="auto"/>
              <w:jc w:val="center"/>
              <w:rPr>
                <w:rFonts w:ascii="Arial Narrow" w:eastAsia="Calibri" w:hAnsi="Arial Narrow"/>
                <w:b/>
                <w:lang w:eastAsia="en-US"/>
              </w:rPr>
            </w:pPr>
            <w:r w:rsidRPr="005F49BA">
              <w:rPr>
                <w:rFonts w:ascii="Arial Narrow" w:eastAsia="Calibri" w:hAnsi="Arial Narrow"/>
                <w:b/>
                <w:sz w:val="22"/>
                <w:szCs w:val="22"/>
                <w:lang w:eastAsia="en-US"/>
              </w:rPr>
              <w:t>Cena jednostkowa netto w zł</w:t>
            </w:r>
          </w:p>
        </w:tc>
        <w:tc>
          <w:tcPr>
            <w:tcW w:w="850" w:type="dxa"/>
          </w:tcPr>
          <w:p w:rsidR="00592FD9" w:rsidRPr="005F49BA" w:rsidRDefault="00592FD9" w:rsidP="00C02C0D">
            <w:pPr>
              <w:spacing w:after="160" w:line="259" w:lineRule="auto"/>
              <w:jc w:val="center"/>
              <w:rPr>
                <w:rFonts w:ascii="Arial Narrow" w:eastAsia="Calibri" w:hAnsi="Arial Narrow"/>
                <w:b/>
                <w:lang w:eastAsia="en-US"/>
              </w:rPr>
            </w:pPr>
            <w:r w:rsidRPr="005F49BA">
              <w:rPr>
                <w:rFonts w:ascii="Arial Narrow" w:eastAsia="Calibri" w:hAnsi="Arial Narrow"/>
                <w:b/>
                <w:sz w:val="22"/>
                <w:szCs w:val="22"/>
                <w:lang w:eastAsia="en-US"/>
              </w:rPr>
              <w:t xml:space="preserve">Stawka VAT </w:t>
            </w:r>
            <w:r w:rsidRPr="005F49BA">
              <w:rPr>
                <w:rFonts w:ascii="Arial Narrow" w:eastAsia="Calibri" w:hAnsi="Arial Narrow"/>
                <w:b/>
                <w:sz w:val="22"/>
                <w:szCs w:val="22"/>
                <w:lang w:eastAsia="en-US"/>
              </w:rPr>
              <w:br/>
              <w:t>w %</w:t>
            </w:r>
          </w:p>
        </w:tc>
        <w:tc>
          <w:tcPr>
            <w:tcW w:w="992" w:type="dxa"/>
          </w:tcPr>
          <w:p w:rsidR="00592FD9" w:rsidRPr="005F49BA" w:rsidRDefault="00592FD9" w:rsidP="00C02C0D">
            <w:pPr>
              <w:spacing w:after="160" w:line="259" w:lineRule="auto"/>
              <w:jc w:val="center"/>
              <w:rPr>
                <w:rFonts w:ascii="Arial Narrow" w:eastAsia="Calibri" w:hAnsi="Arial Narrow"/>
                <w:b/>
                <w:lang w:eastAsia="en-US"/>
              </w:rPr>
            </w:pPr>
            <w:r w:rsidRPr="005F49BA">
              <w:rPr>
                <w:rFonts w:ascii="Arial Narrow" w:eastAsia="Calibri" w:hAnsi="Arial Narrow"/>
                <w:b/>
                <w:sz w:val="22"/>
                <w:szCs w:val="22"/>
                <w:lang w:eastAsia="en-US"/>
              </w:rPr>
              <w:t xml:space="preserve">Wartość VAT </w:t>
            </w:r>
            <w:r w:rsidRPr="005F49BA">
              <w:rPr>
                <w:rFonts w:ascii="Arial Narrow" w:eastAsia="Calibri" w:hAnsi="Arial Narrow"/>
                <w:b/>
                <w:sz w:val="22"/>
                <w:szCs w:val="22"/>
                <w:lang w:eastAsia="en-US"/>
              </w:rPr>
              <w:br/>
            </w:r>
          </w:p>
        </w:tc>
        <w:tc>
          <w:tcPr>
            <w:tcW w:w="1276" w:type="dxa"/>
          </w:tcPr>
          <w:p w:rsidR="00592FD9" w:rsidRPr="005F49BA" w:rsidRDefault="00592FD9" w:rsidP="00C02C0D">
            <w:pPr>
              <w:spacing w:after="160" w:line="259" w:lineRule="auto"/>
              <w:jc w:val="center"/>
              <w:rPr>
                <w:rFonts w:ascii="Arial Narrow" w:eastAsia="Calibri" w:hAnsi="Arial Narrow"/>
                <w:b/>
                <w:lang w:eastAsia="en-US"/>
              </w:rPr>
            </w:pPr>
            <w:r w:rsidRPr="005F49BA">
              <w:rPr>
                <w:rFonts w:ascii="Arial Narrow" w:eastAsia="Calibri" w:hAnsi="Arial Narrow"/>
                <w:b/>
                <w:sz w:val="22"/>
                <w:szCs w:val="22"/>
                <w:lang w:eastAsia="en-US"/>
              </w:rPr>
              <w:t>Cena jednostkowa brutto w zł</w:t>
            </w:r>
          </w:p>
        </w:tc>
        <w:tc>
          <w:tcPr>
            <w:tcW w:w="851" w:type="dxa"/>
          </w:tcPr>
          <w:p w:rsidR="00592FD9" w:rsidRPr="005F49BA" w:rsidRDefault="00592FD9" w:rsidP="00C02C0D">
            <w:pPr>
              <w:spacing w:after="160" w:line="259" w:lineRule="auto"/>
              <w:jc w:val="center"/>
              <w:rPr>
                <w:rFonts w:ascii="Arial Narrow" w:eastAsia="Calibri" w:hAnsi="Arial Narrow"/>
                <w:b/>
                <w:lang w:eastAsia="en-US"/>
              </w:rPr>
            </w:pPr>
            <w:r w:rsidRPr="005F49BA">
              <w:rPr>
                <w:rFonts w:ascii="Arial Narrow" w:eastAsia="Calibri" w:hAnsi="Arial Narrow"/>
                <w:b/>
                <w:sz w:val="22"/>
                <w:szCs w:val="22"/>
                <w:lang w:eastAsia="en-US"/>
              </w:rPr>
              <w:t xml:space="preserve">Wartość </w:t>
            </w:r>
            <w:r w:rsidRPr="005F49BA">
              <w:rPr>
                <w:rFonts w:ascii="Arial Narrow" w:eastAsia="Calibri" w:hAnsi="Arial Narrow"/>
                <w:b/>
                <w:sz w:val="22"/>
                <w:szCs w:val="22"/>
                <w:lang w:eastAsia="en-US"/>
              </w:rPr>
              <w:br/>
              <w:t>netto w zł</w:t>
            </w:r>
          </w:p>
        </w:tc>
        <w:tc>
          <w:tcPr>
            <w:tcW w:w="992" w:type="dxa"/>
            <w:shd w:val="clear" w:color="auto" w:fill="auto"/>
            <w:vAlign w:val="center"/>
          </w:tcPr>
          <w:p w:rsidR="00592FD9" w:rsidRPr="005F49BA" w:rsidRDefault="00592FD9" w:rsidP="00C02C0D">
            <w:pPr>
              <w:spacing w:after="160" w:line="259" w:lineRule="auto"/>
              <w:jc w:val="center"/>
              <w:rPr>
                <w:rFonts w:ascii="Arial Narrow" w:eastAsia="Calibri" w:hAnsi="Arial Narrow"/>
                <w:b/>
                <w:lang w:eastAsia="en-US"/>
              </w:rPr>
            </w:pPr>
            <w:r w:rsidRPr="005F49BA">
              <w:rPr>
                <w:rFonts w:ascii="Arial Narrow" w:eastAsia="Calibri" w:hAnsi="Arial Narrow"/>
                <w:b/>
                <w:sz w:val="22"/>
                <w:szCs w:val="22"/>
                <w:lang w:eastAsia="en-US"/>
              </w:rPr>
              <w:t xml:space="preserve">Wartość </w:t>
            </w:r>
            <w:r w:rsidRPr="005F49BA">
              <w:rPr>
                <w:rFonts w:ascii="Arial Narrow" w:eastAsia="Calibri" w:hAnsi="Arial Narrow"/>
                <w:b/>
                <w:sz w:val="22"/>
                <w:szCs w:val="22"/>
                <w:lang w:eastAsia="en-US"/>
              </w:rPr>
              <w:br/>
              <w:t>brutto w zł</w:t>
            </w:r>
          </w:p>
        </w:tc>
        <w:tc>
          <w:tcPr>
            <w:tcW w:w="1276" w:type="dxa"/>
          </w:tcPr>
          <w:p w:rsidR="00592FD9" w:rsidRPr="005F49BA" w:rsidRDefault="00592FD9" w:rsidP="00C02C0D">
            <w:pPr>
              <w:spacing w:after="160" w:line="259" w:lineRule="auto"/>
              <w:jc w:val="center"/>
              <w:rPr>
                <w:rFonts w:ascii="Arial Narrow" w:eastAsia="Calibri" w:hAnsi="Arial Narrow"/>
                <w:b/>
                <w:lang w:eastAsia="en-US"/>
              </w:rPr>
            </w:pPr>
            <w:r w:rsidRPr="005F49BA">
              <w:rPr>
                <w:rFonts w:ascii="Arial Narrow" w:eastAsia="Calibri" w:hAnsi="Arial Narrow"/>
                <w:b/>
                <w:sz w:val="22"/>
                <w:szCs w:val="22"/>
                <w:lang w:eastAsia="en-US"/>
              </w:rPr>
              <w:t>Nazwa oferowanego produktu</w:t>
            </w:r>
          </w:p>
        </w:tc>
        <w:tc>
          <w:tcPr>
            <w:tcW w:w="708" w:type="dxa"/>
            <w:vAlign w:val="center"/>
          </w:tcPr>
          <w:p w:rsidR="00592FD9" w:rsidRPr="005F49BA" w:rsidRDefault="00592FD9" w:rsidP="00C02C0D">
            <w:pPr>
              <w:spacing w:after="160" w:line="259" w:lineRule="auto"/>
              <w:jc w:val="center"/>
              <w:rPr>
                <w:rFonts w:ascii="Arial Narrow" w:eastAsia="Calibri" w:hAnsi="Arial Narrow"/>
                <w:b/>
                <w:i/>
                <w:lang w:eastAsia="en-US"/>
              </w:rPr>
            </w:pPr>
            <w:r w:rsidRPr="005F49BA">
              <w:rPr>
                <w:rFonts w:ascii="Arial Narrow" w:eastAsia="Calibri" w:hAnsi="Arial Narrow"/>
                <w:b/>
                <w:i/>
                <w:sz w:val="22"/>
                <w:szCs w:val="22"/>
                <w:lang w:eastAsia="en-US"/>
              </w:rPr>
              <w:t>Kod</w:t>
            </w:r>
          </w:p>
          <w:p w:rsidR="00592FD9" w:rsidRPr="005F49BA" w:rsidRDefault="00592FD9" w:rsidP="00C02C0D">
            <w:pPr>
              <w:spacing w:after="160" w:line="259" w:lineRule="auto"/>
              <w:jc w:val="center"/>
              <w:rPr>
                <w:rFonts w:ascii="Arial Narrow" w:eastAsia="Calibri" w:hAnsi="Arial Narrow"/>
                <w:b/>
                <w:i/>
                <w:lang w:eastAsia="en-US"/>
              </w:rPr>
            </w:pPr>
            <w:r w:rsidRPr="005F49BA">
              <w:rPr>
                <w:rFonts w:ascii="Arial Narrow" w:eastAsia="Calibri" w:hAnsi="Arial Narrow"/>
                <w:b/>
                <w:i/>
                <w:sz w:val="22"/>
                <w:szCs w:val="22"/>
                <w:lang w:eastAsia="en-US"/>
              </w:rPr>
              <w:t>EAN</w:t>
            </w:r>
          </w:p>
        </w:tc>
      </w:tr>
      <w:tr w:rsidR="00592FD9" w:rsidRPr="005F49BA" w:rsidTr="00C02C0D">
        <w:tc>
          <w:tcPr>
            <w:tcW w:w="603" w:type="dxa"/>
            <w:tcBorders>
              <w:bottom w:val="single" w:sz="4" w:space="0" w:color="auto"/>
            </w:tcBorders>
            <w:vAlign w:val="center"/>
          </w:tcPr>
          <w:p w:rsidR="00592FD9" w:rsidRPr="005F49BA" w:rsidRDefault="00592FD9" w:rsidP="00C02C0D">
            <w:pPr>
              <w:spacing w:after="160" w:line="259" w:lineRule="auto"/>
              <w:jc w:val="center"/>
              <w:rPr>
                <w:rFonts w:ascii="Arial Narrow" w:eastAsia="Calibri" w:hAnsi="Arial Narrow"/>
                <w:lang w:eastAsia="en-US"/>
              </w:rPr>
            </w:pPr>
          </w:p>
        </w:tc>
        <w:tc>
          <w:tcPr>
            <w:tcW w:w="1277" w:type="dxa"/>
            <w:tcBorders>
              <w:bottom w:val="single" w:sz="4" w:space="0" w:color="auto"/>
            </w:tcBorders>
            <w:shd w:val="clear" w:color="auto" w:fill="auto"/>
            <w:vAlign w:val="bottom"/>
          </w:tcPr>
          <w:p w:rsidR="00592FD9" w:rsidRPr="005F49BA" w:rsidRDefault="00592FD9" w:rsidP="00C02C0D">
            <w:pPr>
              <w:spacing w:after="160" w:line="259" w:lineRule="auto"/>
              <w:rPr>
                <w:rFonts w:ascii="Arial Narrow" w:eastAsia="Calibri" w:hAnsi="Arial Narrow"/>
                <w:lang w:eastAsia="en-US"/>
              </w:rPr>
            </w:pPr>
          </w:p>
        </w:tc>
        <w:tc>
          <w:tcPr>
            <w:tcW w:w="1134" w:type="dxa"/>
            <w:tcBorders>
              <w:bottom w:val="single" w:sz="4" w:space="0" w:color="auto"/>
            </w:tcBorders>
            <w:shd w:val="clear" w:color="auto" w:fill="auto"/>
            <w:vAlign w:val="bottom"/>
          </w:tcPr>
          <w:p w:rsidR="00592FD9" w:rsidRPr="005F49BA" w:rsidRDefault="00592FD9" w:rsidP="00C02C0D">
            <w:pPr>
              <w:spacing w:after="160" w:line="259" w:lineRule="auto"/>
              <w:jc w:val="right"/>
              <w:rPr>
                <w:rFonts w:ascii="Arial Narrow" w:eastAsia="Calibri" w:hAnsi="Arial Narrow"/>
                <w:lang w:eastAsia="en-US"/>
              </w:rPr>
            </w:pPr>
          </w:p>
        </w:tc>
        <w:tc>
          <w:tcPr>
            <w:tcW w:w="708" w:type="dxa"/>
            <w:tcBorders>
              <w:bottom w:val="single" w:sz="4" w:space="0" w:color="auto"/>
            </w:tcBorders>
            <w:vAlign w:val="center"/>
          </w:tcPr>
          <w:p w:rsidR="00592FD9" w:rsidRPr="005F49BA" w:rsidRDefault="00592FD9" w:rsidP="00C02C0D">
            <w:pPr>
              <w:spacing w:after="160" w:line="259" w:lineRule="auto"/>
              <w:rPr>
                <w:rFonts w:ascii="Arial Narrow" w:eastAsia="Calibri" w:hAnsi="Arial Narrow"/>
                <w:lang w:eastAsia="en-US"/>
              </w:rPr>
            </w:pPr>
          </w:p>
        </w:tc>
        <w:tc>
          <w:tcPr>
            <w:tcW w:w="1302" w:type="dxa"/>
            <w:tcBorders>
              <w:bottom w:val="single" w:sz="4" w:space="0" w:color="auto"/>
            </w:tcBorders>
            <w:shd w:val="clear" w:color="auto" w:fill="auto"/>
            <w:vAlign w:val="bottom"/>
          </w:tcPr>
          <w:p w:rsidR="00592FD9" w:rsidRPr="005F49BA" w:rsidRDefault="00592FD9" w:rsidP="00C02C0D">
            <w:pPr>
              <w:spacing w:before="40" w:after="40" w:line="259" w:lineRule="auto"/>
              <w:jc w:val="center"/>
              <w:rPr>
                <w:rFonts w:ascii="Arial Narrow" w:eastAsia="Calibri" w:hAnsi="Arial Narrow"/>
                <w:lang w:eastAsia="en-US"/>
              </w:rPr>
            </w:pPr>
          </w:p>
        </w:tc>
        <w:tc>
          <w:tcPr>
            <w:tcW w:w="850" w:type="dxa"/>
            <w:tcBorders>
              <w:bottom w:val="single" w:sz="4" w:space="0" w:color="auto"/>
            </w:tcBorders>
          </w:tcPr>
          <w:p w:rsidR="00592FD9" w:rsidRPr="005F49BA" w:rsidRDefault="00592FD9" w:rsidP="00C02C0D">
            <w:pPr>
              <w:spacing w:after="160" w:line="259" w:lineRule="auto"/>
              <w:rPr>
                <w:rFonts w:ascii="Arial Narrow" w:eastAsia="Calibri" w:hAnsi="Arial Narrow"/>
                <w:lang w:eastAsia="en-US"/>
              </w:rPr>
            </w:pPr>
          </w:p>
        </w:tc>
        <w:tc>
          <w:tcPr>
            <w:tcW w:w="992" w:type="dxa"/>
            <w:tcBorders>
              <w:bottom w:val="single" w:sz="4" w:space="0" w:color="auto"/>
            </w:tcBorders>
          </w:tcPr>
          <w:p w:rsidR="00592FD9" w:rsidRPr="005F49BA" w:rsidRDefault="00592FD9" w:rsidP="00C02C0D">
            <w:pPr>
              <w:spacing w:after="160" w:line="259" w:lineRule="auto"/>
              <w:rPr>
                <w:rFonts w:ascii="Arial Narrow" w:eastAsia="Calibri" w:hAnsi="Arial Narrow"/>
                <w:lang w:eastAsia="en-US"/>
              </w:rPr>
            </w:pPr>
          </w:p>
        </w:tc>
        <w:tc>
          <w:tcPr>
            <w:tcW w:w="1276" w:type="dxa"/>
          </w:tcPr>
          <w:p w:rsidR="00592FD9" w:rsidRPr="005F49BA" w:rsidRDefault="00592FD9" w:rsidP="00C02C0D">
            <w:pPr>
              <w:spacing w:after="160" w:line="259" w:lineRule="auto"/>
              <w:rPr>
                <w:rFonts w:ascii="Arial Narrow" w:eastAsia="Calibri" w:hAnsi="Arial Narrow"/>
                <w:lang w:eastAsia="en-US"/>
              </w:rPr>
            </w:pPr>
          </w:p>
        </w:tc>
        <w:tc>
          <w:tcPr>
            <w:tcW w:w="851" w:type="dxa"/>
          </w:tcPr>
          <w:p w:rsidR="00592FD9" w:rsidRPr="005F49BA" w:rsidRDefault="00592FD9" w:rsidP="00C02C0D">
            <w:pPr>
              <w:spacing w:after="160" w:line="259" w:lineRule="auto"/>
              <w:rPr>
                <w:rFonts w:ascii="Arial Narrow" w:eastAsia="Calibri" w:hAnsi="Arial Narrow"/>
                <w:lang w:eastAsia="en-US"/>
              </w:rPr>
            </w:pPr>
          </w:p>
        </w:tc>
        <w:tc>
          <w:tcPr>
            <w:tcW w:w="992" w:type="dxa"/>
            <w:shd w:val="clear" w:color="auto" w:fill="auto"/>
          </w:tcPr>
          <w:p w:rsidR="00592FD9" w:rsidRPr="005F49BA" w:rsidRDefault="00592FD9" w:rsidP="00C02C0D">
            <w:pPr>
              <w:spacing w:after="160" w:line="259" w:lineRule="auto"/>
              <w:rPr>
                <w:rFonts w:ascii="Arial Narrow" w:eastAsia="Calibri" w:hAnsi="Arial Narrow"/>
                <w:lang w:eastAsia="en-US"/>
              </w:rPr>
            </w:pPr>
          </w:p>
        </w:tc>
        <w:tc>
          <w:tcPr>
            <w:tcW w:w="1276" w:type="dxa"/>
          </w:tcPr>
          <w:p w:rsidR="00592FD9" w:rsidRPr="005F49BA" w:rsidRDefault="00592FD9" w:rsidP="00C02C0D">
            <w:pPr>
              <w:spacing w:after="160" w:line="259" w:lineRule="auto"/>
              <w:rPr>
                <w:rFonts w:ascii="Arial Narrow" w:eastAsia="Calibri" w:hAnsi="Arial Narrow"/>
                <w:lang w:eastAsia="en-US"/>
              </w:rPr>
            </w:pPr>
          </w:p>
        </w:tc>
        <w:tc>
          <w:tcPr>
            <w:tcW w:w="708" w:type="dxa"/>
          </w:tcPr>
          <w:p w:rsidR="00592FD9" w:rsidRPr="005F49BA" w:rsidRDefault="00592FD9" w:rsidP="00C02C0D">
            <w:pPr>
              <w:spacing w:after="160" w:line="259" w:lineRule="auto"/>
              <w:rPr>
                <w:rFonts w:ascii="Arial Narrow" w:eastAsia="Calibri" w:hAnsi="Arial Narrow"/>
                <w:i/>
                <w:lang w:eastAsia="en-US"/>
              </w:rPr>
            </w:pPr>
          </w:p>
        </w:tc>
      </w:tr>
      <w:tr w:rsidR="00592FD9" w:rsidRPr="005F49BA" w:rsidTr="00C02C0D">
        <w:trPr>
          <w:trHeight w:val="386"/>
        </w:trPr>
        <w:tc>
          <w:tcPr>
            <w:tcW w:w="6866" w:type="dxa"/>
            <w:gridSpan w:val="7"/>
            <w:tcBorders>
              <w:bottom w:val="single" w:sz="4" w:space="0" w:color="auto"/>
            </w:tcBorders>
          </w:tcPr>
          <w:p w:rsidR="00592FD9" w:rsidRPr="005F49BA" w:rsidRDefault="00592FD9" w:rsidP="00C02C0D">
            <w:pPr>
              <w:spacing w:after="160" w:line="259" w:lineRule="auto"/>
              <w:jc w:val="right"/>
              <w:rPr>
                <w:rFonts w:ascii="Arial Narrow" w:eastAsia="Calibri" w:hAnsi="Arial Narrow"/>
                <w:b/>
                <w:lang w:eastAsia="en-US"/>
              </w:rPr>
            </w:pPr>
            <w:r w:rsidRPr="005F49BA">
              <w:rPr>
                <w:rFonts w:ascii="Arial Narrow" w:eastAsia="Calibri" w:hAnsi="Arial Narrow"/>
                <w:b/>
                <w:sz w:val="22"/>
                <w:szCs w:val="22"/>
                <w:lang w:eastAsia="en-US"/>
              </w:rPr>
              <w:t>Razem:</w:t>
            </w:r>
          </w:p>
        </w:tc>
        <w:tc>
          <w:tcPr>
            <w:tcW w:w="1276" w:type="dxa"/>
          </w:tcPr>
          <w:p w:rsidR="00592FD9" w:rsidRPr="005F49BA" w:rsidRDefault="00592FD9" w:rsidP="00C02C0D">
            <w:pPr>
              <w:spacing w:after="160" w:line="259" w:lineRule="auto"/>
              <w:rPr>
                <w:rFonts w:ascii="Arial Narrow" w:eastAsia="Calibri" w:hAnsi="Arial Narrow"/>
                <w:b/>
                <w:lang w:eastAsia="en-US"/>
              </w:rPr>
            </w:pPr>
          </w:p>
        </w:tc>
        <w:tc>
          <w:tcPr>
            <w:tcW w:w="851" w:type="dxa"/>
          </w:tcPr>
          <w:p w:rsidR="00592FD9" w:rsidRPr="005F49BA" w:rsidRDefault="00592FD9" w:rsidP="00C02C0D">
            <w:pPr>
              <w:spacing w:after="160" w:line="259" w:lineRule="auto"/>
              <w:rPr>
                <w:rFonts w:ascii="Arial Narrow" w:eastAsia="Calibri" w:hAnsi="Arial Narrow"/>
                <w:b/>
                <w:lang w:eastAsia="en-US"/>
              </w:rPr>
            </w:pPr>
          </w:p>
        </w:tc>
        <w:tc>
          <w:tcPr>
            <w:tcW w:w="992" w:type="dxa"/>
            <w:shd w:val="clear" w:color="auto" w:fill="auto"/>
          </w:tcPr>
          <w:p w:rsidR="00592FD9" w:rsidRPr="005F49BA" w:rsidRDefault="00592FD9" w:rsidP="00C02C0D">
            <w:pPr>
              <w:spacing w:after="160" w:line="259" w:lineRule="auto"/>
              <w:rPr>
                <w:rFonts w:ascii="Arial Narrow" w:eastAsia="Calibri" w:hAnsi="Arial Narrow"/>
                <w:b/>
                <w:lang w:eastAsia="en-US"/>
              </w:rPr>
            </w:pPr>
          </w:p>
        </w:tc>
        <w:tc>
          <w:tcPr>
            <w:tcW w:w="1276" w:type="dxa"/>
          </w:tcPr>
          <w:p w:rsidR="00592FD9" w:rsidRPr="005F49BA" w:rsidRDefault="00592FD9" w:rsidP="00C02C0D">
            <w:pPr>
              <w:spacing w:after="160" w:line="259" w:lineRule="auto"/>
              <w:rPr>
                <w:rFonts w:ascii="Arial Narrow" w:eastAsia="Calibri" w:hAnsi="Arial Narrow"/>
                <w:b/>
                <w:lang w:eastAsia="en-US"/>
              </w:rPr>
            </w:pPr>
          </w:p>
        </w:tc>
        <w:tc>
          <w:tcPr>
            <w:tcW w:w="708" w:type="dxa"/>
          </w:tcPr>
          <w:p w:rsidR="00592FD9" w:rsidRPr="005F49BA" w:rsidRDefault="00592FD9" w:rsidP="00C02C0D">
            <w:pPr>
              <w:spacing w:after="160" w:line="259" w:lineRule="auto"/>
              <w:rPr>
                <w:rFonts w:ascii="Arial Narrow" w:eastAsia="Calibri" w:hAnsi="Arial Narrow"/>
                <w:b/>
                <w:i/>
                <w:lang w:eastAsia="en-US"/>
              </w:rPr>
            </w:pPr>
          </w:p>
        </w:tc>
      </w:tr>
    </w:tbl>
    <w:p w:rsidR="00592FD9" w:rsidRPr="005F49BA" w:rsidRDefault="00592FD9" w:rsidP="00592FD9">
      <w:pPr>
        <w:spacing w:after="160" w:line="259" w:lineRule="auto"/>
        <w:jc w:val="right"/>
        <w:rPr>
          <w:rFonts w:ascii="Arial Narrow" w:eastAsia="Calibri" w:hAnsi="Arial Narrow"/>
          <w:b/>
          <w:sz w:val="22"/>
          <w:szCs w:val="22"/>
          <w:lang w:eastAsia="en-US"/>
        </w:rPr>
      </w:pPr>
    </w:p>
    <w:p w:rsidR="00592FD9" w:rsidRPr="005F49BA" w:rsidRDefault="00592FD9" w:rsidP="00592FD9">
      <w:pPr>
        <w:spacing w:before="120" w:after="160"/>
        <w:rPr>
          <w:rFonts w:ascii="Arial Narrow" w:eastAsia="Calibri" w:hAnsi="Arial Narrow"/>
          <w:sz w:val="22"/>
          <w:szCs w:val="22"/>
          <w:lang w:eastAsia="en-US"/>
        </w:rPr>
      </w:pPr>
      <w:r w:rsidRPr="005F49BA">
        <w:rPr>
          <w:rFonts w:ascii="Arial Narrow" w:eastAsia="Calibri" w:hAnsi="Arial Narrow"/>
          <w:sz w:val="22"/>
          <w:szCs w:val="22"/>
          <w:lang w:eastAsia="en-US"/>
        </w:rPr>
        <w:t>Łączna wartość netto Pakietu  wynosi:................................................... zł, słownie: ...............................................................................................................</w:t>
      </w:r>
    </w:p>
    <w:p w:rsidR="00592FD9" w:rsidRPr="005F49BA" w:rsidRDefault="00592FD9" w:rsidP="00592FD9">
      <w:pPr>
        <w:spacing w:after="160"/>
        <w:rPr>
          <w:rFonts w:ascii="Arial Narrow" w:eastAsia="Calibri" w:hAnsi="Arial Narrow"/>
          <w:sz w:val="22"/>
          <w:szCs w:val="22"/>
          <w:lang w:eastAsia="en-US"/>
        </w:rPr>
      </w:pPr>
      <w:r w:rsidRPr="005F49BA">
        <w:rPr>
          <w:rFonts w:ascii="Arial Narrow" w:eastAsia="Calibri" w:hAnsi="Arial Narrow"/>
          <w:sz w:val="22"/>
          <w:szCs w:val="22"/>
          <w:lang w:eastAsia="en-US"/>
        </w:rPr>
        <w:t>Łączna wartość brutto Pakietu  wynosi:.................................................. zł, słownie: .............................................................................................................</w:t>
      </w:r>
    </w:p>
    <w:p w:rsidR="00B11AD2" w:rsidRPr="005F49BA" w:rsidRDefault="00592FD9" w:rsidP="00FE1688">
      <w:pPr>
        <w:tabs>
          <w:tab w:val="right" w:pos="14317"/>
        </w:tabs>
        <w:jc w:val="both"/>
        <w:rPr>
          <w:rFonts w:ascii="Arial Narrow" w:hAnsi="Arial Narrow"/>
          <w:b/>
          <w:color w:val="FF0000"/>
          <w:sz w:val="22"/>
          <w:szCs w:val="22"/>
        </w:rPr>
      </w:pPr>
      <w:r w:rsidRPr="005F49BA">
        <w:rPr>
          <w:rFonts w:ascii="Arial Narrow" w:hAnsi="Arial Narrow"/>
          <w:b/>
          <w:iCs/>
          <w:color w:val="FF0000"/>
          <w:sz w:val="22"/>
          <w:szCs w:val="22"/>
        </w:rPr>
        <w:t>Formularz cenowy dla pak</w:t>
      </w:r>
      <w:r w:rsidR="001954CF" w:rsidRPr="005F49BA">
        <w:rPr>
          <w:rFonts w:ascii="Arial Narrow" w:hAnsi="Arial Narrow"/>
          <w:b/>
          <w:iCs/>
          <w:color w:val="FF0000"/>
          <w:sz w:val="22"/>
          <w:szCs w:val="22"/>
        </w:rPr>
        <w:t>ietu  8-9</w:t>
      </w:r>
    </w:p>
    <w:tbl>
      <w:tblPr>
        <w:tblW w:w="10834" w:type="dxa"/>
        <w:tblLayout w:type="fixed"/>
        <w:tblCellMar>
          <w:left w:w="70" w:type="dxa"/>
          <w:right w:w="70" w:type="dxa"/>
        </w:tblCellMar>
        <w:tblLook w:val="04A0"/>
      </w:tblPr>
      <w:tblGrid>
        <w:gridCol w:w="425"/>
        <w:gridCol w:w="1702"/>
        <w:gridCol w:w="425"/>
        <w:gridCol w:w="709"/>
        <w:gridCol w:w="992"/>
        <w:gridCol w:w="850"/>
        <w:gridCol w:w="851"/>
        <w:gridCol w:w="850"/>
        <w:gridCol w:w="993"/>
        <w:gridCol w:w="122"/>
        <w:gridCol w:w="520"/>
        <w:gridCol w:w="160"/>
        <w:gridCol w:w="160"/>
        <w:gridCol w:w="30"/>
        <w:gridCol w:w="130"/>
        <w:gridCol w:w="1275"/>
        <w:gridCol w:w="153"/>
        <w:gridCol w:w="487"/>
      </w:tblGrid>
      <w:tr w:rsidR="009768AC" w:rsidRPr="005F49BA" w:rsidTr="004567A1">
        <w:trPr>
          <w:trHeight w:val="255"/>
        </w:trPr>
        <w:tc>
          <w:tcPr>
            <w:tcW w:w="425" w:type="dxa"/>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color w:val="000000"/>
                <w:lang w:eastAsia="pl-PL"/>
              </w:rPr>
            </w:pPr>
          </w:p>
          <w:p w:rsidR="004567A1" w:rsidRPr="005F49BA" w:rsidRDefault="004567A1" w:rsidP="00D25378">
            <w:pPr>
              <w:rPr>
                <w:rFonts w:ascii="Arial Narrow" w:hAnsi="Arial Narrow" w:cs="Arial"/>
                <w:color w:val="000000"/>
                <w:lang w:eastAsia="pl-PL"/>
              </w:rPr>
            </w:pPr>
          </w:p>
          <w:p w:rsidR="004567A1" w:rsidRPr="005F49BA" w:rsidRDefault="004567A1" w:rsidP="00D25378">
            <w:pPr>
              <w:rPr>
                <w:rFonts w:ascii="Arial Narrow" w:hAnsi="Arial Narrow" w:cs="Arial"/>
                <w:color w:val="000000"/>
                <w:lang w:eastAsia="pl-PL"/>
              </w:rPr>
            </w:pPr>
          </w:p>
          <w:p w:rsidR="004567A1" w:rsidRPr="005F49BA" w:rsidRDefault="004567A1" w:rsidP="00D25378">
            <w:pPr>
              <w:rPr>
                <w:rFonts w:ascii="Arial Narrow" w:hAnsi="Arial Narrow" w:cs="Arial"/>
                <w:color w:val="000000"/>
                <w:lang w:eastAsia="pl-PL"/>
              </w:rPr>
            </w:pPr>
          </w:p>
          <w:p w:rsidR="004567A1" w:rsidRPr="005F49BA" w:rsidRDefault="004567A1" w:rsidP="00D25378">
            <w:pPr>
              <w:rPr>
                <w:rFonts w:ascii="Arial Narrow" w:hAnsi="Arial Narrow" w:cs="Arial"/>
                <w:color w:val="000000"/>
                <w:lang w:eastAsia="pl-PL"/>
              </w:rPr>
            </w:pPr>
          </w:p>
        </w:tc>
        <w:tc>
          <w:tcPr>
            <w:tcW w:w="7494" w:type="dxa"/>
            <w:gridSpan w:val="9"/>
            <w:tcBorders>
              <w:top w:val="nil"/>
              <w:left w:val="nil"/>
              <w:bottom w:val="nil"/>
              <w:right w:val="nil"/>
            </w:tcBorders>
            <w:shd w:val="clear" w:color="auto" w:fill="auto"/>
            <w:noWrap/>
            <w:vAlign w:val="bottom"/>
            <w:hideMark/>
          </w:tcPr>
          <w:p w:rsidR="009768AC" w:rsidRPr="005F49BA" w:rsidRDefault="004567A1" w:rsidP="00D25378">
            <w:pPr>
              <w:rPr>
                <w:rFonts w:ascii="Arial Narrow" w:hAnsi="Arial Narrow" w:cs="Arial"/>
                <w:color w:val="000000"/>
                <w:lang w:eastAsia="pl-PL"/>
              </w:rPr>
            </w:pPr>
            <w:r w:rsidRPr="005F49BA">
              <w:rPr>
                <w:rFonts w:ascii="Arial Narrow" w:hAnsi="Arial Narrow" w:cs="Arial"/>
                <w:color w:val="000000"/>
                <w:sz w:val="22"/>
                <w:szCs w:val="22"/>
                <w:lang w:eastAsia="pl-PL"/>
              </w:rPr>
              <w:t xml:space="preserve">Pakiet </w:t>
            </w:r>
            <w:r w:rsidR="009768AC" w:rsidRPr="005F49BA">
              <w:rPr>
                <w:rFonts w:ascii="Arial Narrow" w:hAnsi="Arial Narrow" w:cs="Arial"/>
                <w:color w:val="000000"/>
                <w:sz w:val="22"/>
                <w:szCs w:val="22"/>
                <w:lang w:eastAsia="pl-PL"/>
              </w:rPr>
              <w:t xml:space="preserve"> nr</w:t>
            </w:r>
          </w:p>
        </w:tc>
        <w:tc>
          <w:tcPr>
            <w:tcW w:w="520" w:type="dxa"/>
            <w:tcBorders>
              <w:top w:val="nil"/>
              <w:left w:val="nil"/>
              <w:bottom w:val="nil"/>
              <w:right w:val="nil"/>
            </w:tcBorders>
            <w:shd w:val="clear" w:color="auto" w:fill="auto"/>
            <w:noWrap/>
            <w:vAlign w:val="bottom"/>
            <w:hideMark/>
          </w:tcPr>
          <w:p w:rsidR="009768AC" w:rsidRPr="005F49BA" w:rsidRDefault="009768AC" w:rsidP="00D25378">
            <w:pPr>
              <w:jc w:val="center"/>
              <w:rPr>
                <w:rFonts w:ascii="Arial Narrow" w:hAnsi="Arial Narrow" w:cs="Arial"/>
                <w:lang w:eastAsia="pl-PL"/>
              </w:rPr>
            </w:pPr>
          </w:p>
        </w:tc>
        <w:tc>
          <w:tcPr>
            <w:tcW w:w="160" w:type="dxa"/>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lang w:eastAsia="pl-PL"/>
              </w:rPr>
            </w:pPr>
          </w:p>
        </w:tc>
        <w:tc>
          <w:tcPr>
            <w:tcW w:w="160" w:type="dxa"/>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lang w:eastAsia="pl-PL"/>
              </w:rPr>
            </w:pPr>
          </w:p>
        </w:tc>
        <w:tc>
          <w:tcPr>
            <w:tcW w:w="160" w:type="dxa"/>
            <w:gridSpan w:val="2"/>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lang w:eastAsia="pl-PL"/>
              </w:rPr>
            </w:pPr>
          </w:p>
        </w:tc>
        <w:tc>
          <w:tcPr>
            <w:tcW w:w="1275" w:type="dxa"/>
            <w:tcBorders>
              <w:top w:val="nil"/>
              <w:left w:val="nil"/>
              <w:bottom w:val="nil"/>
              <w:right w:val="nil"/>
            </w:tcBorders>
          </w:tcPr>
          <w:p w:rsidR="009768AC" w:rsidRPr="005F49BA" w:rsidRDefault="009768AC" w:rsidP="00D25378">
            <w:pPr>
              <w:rPr>
                <w:rFonts w:ascii="Arial Narrow" w:hAnsi="Arial Narrow" w:cs="Arial"/>
                <w:lang w:eastAsia="pl-PL"/>
              </w:rPr>
            </w:pPr>
          </w:p>
        </w:tc>
        <w:tc>
          <w:tcPr>
            <w:tcW w:w="640" w:type="dxa"/>
            <w:gridSpan w:val="2"/>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lang w:eastAsia="pl-PL"/>
              </w:rPr>
            </w:pPr>
          </w:p>
        </w:tc>
      </w:tr>
      <w:tr w:rsidR="009768AC" w:rsidRPr="005F49BA" w:rsidTr="004567A1">
        <w:trPr>
          <w:trHeight w:val="330"/>
        </w:trPr>
        <w:tc>
          <w:tcPr>
            <w:tcW w:w="425" w:type="dxa"/>
            <w:tcBorders>
              <w:top w:val="nil"/>
              <w:left w:val="nil"/>
              <w:bottom w:val="nil"/>
              <w:right w:val="nil"/>
            </w:tcBorders>
            <w:shd w:val="clear" w:color="auto" w:fill="auto"/>
            <w:noWrap/>
            <w:vAlign w:val="bottom"/>
            <w:hideMark/>
          </w:tcPr>
          <w:p w:rsidR="009768AC" w:rsidRPr="005F49BA" w:rsidRDefault="009768AC" w:rsidP="00D25378">
            <w:pPr>
              <w:jc w:val="center"/>
              <w:rPr>
                <w:rFonts w:ascii="Arial Narrow" w:hAnsi="Arial Narrow" w:cs="Arial"/>
                <w:color w:val="000000"/>
                <w:lang w:eastAsia="pl-PL"/>
              </w:rPr>
            </w:pPr>
          </w:p>
        </w:tc>
        <w:tc>
          <w:tcPr>
            <w:tcW w:w="7494" w:type="dxa"/>
            <w:gridSpan w:val="9"/>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b/>
                <w:bCs/>
                <w:lang w:eastAsia="pl-PL"/>
              </w:rPr>
            </w:pPr>
            <w:r w:rsidRPr="005F49BA">
              <w:rPr>
                <w:rFonts w:ascii="Arial Narrow" w:hAnsi="Arial Narrow" w:cs="Arial"/>
                <w:b/>
                <w:bCs/>
                <w:sz w:val="22"/>
                <w:szCs w:val="22"/>
                <w:lang w:eastAsia="pl-PL"/>
              </w:rPr>
              <w:t>Nazwa pakietu …………….</w:t>
            </w:r>
          </w:p>
        </w:tc>
        <w:tc>
          <w:tcPr>
            <w:tcW w:w="520" w:type="dxa"/>
            <w:tcBorders>
              <w:top w:val="nil"/>
              <w:left w:val="nil"/>
              <w:bottom w:val="nil"/>
              <w:right w:val="nil"/>
            </w:tcBorders>
            <w:shd w:val="clear" w:color="auto" w:fill="auto"/>
            <w:noWrap/>
            <w:vAlign w:val="bottom"/>
            <w:hideMark/>
          </w:tcPr>
          <w:p w:rsidR="009768AC" w:rsidRPr="005F49BA" w:rsidRDefault="009768AC" w:rsidP="00D25378">
            <w:pPr>
              <w:jc w:val="center"/>
              <w:rPr>
                <w:rFonts w:ascii="Arial Narrow" w:hAnsi="Arial Narrow" w:cs="Arial"/>
                <w:color w:val="000000"/>
                <w:lang w:eastAsia="pl-PL"/>
              </w:rPr>
            </w:pPr>
          </w:p>
        </w:tc>
        <w:tc>
          <w:tcPr>
            <w:tcW w:w="160" w:type="dxa"/>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color w:val="000000"/>
                <w:lang w:eastAsia="pl-PL"/>
              </w:rPr>
            </w:pPr>
          </w:p>
        </w:tc>
        <w:tc>
          <w:tcPr>
            <w:tcW w:w="160" w:type="dxa"/>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lang w:eastAsia="pl-PL"/>
              </w:rPr>
            </w:pPr>
          </w:p>
        </w:tc>
        <w:tc>
          <w:tcPr>
            <w:tcW w:w="160" w:type="dxa"/>
            <w:gridSpan w:val="2"/>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lang w:eastAsia="pl-PL"/>
              </w:rPr>
            </w:pPr>
          </w:p>
        </w:tc>
        <w:tc>
          <w:tcPr>
            <w:tcW w:w="1275" w:type="dxa"/>
            <w:tcBorders>
              <w:top w:val="nil"/>
              <w:left w:val="nil"/>
              <w:bottom w:val="nil"/>
              <w:right w:val="nil"/>
            </w:tcBorders>
          </w:tcPr>
          <w:p w:rsidR="009768AC" w:rsidRPr="005F49BA" w:rsidRDefault="009768AC" w:rsidP="00D25378">
            <w:pPr>
              <w:rPr>
                <w:rFonts w:ascii="Arial Narrow" w:hAnsi="Arial Narrow" w:cs="Arial"/>
                <w:lang w:eastAsia="pl-PL"/>
              </w:rPr>
            </w:pPr>
          </w:p>
        </w:tc>
        <w:tc>
          <w:tcPr>
            <w:tcW w:w="640" w:type="dxa"/>
            <w:gridSpan w:val="2"/>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lang w:eastAsia="pl-PL"/>
              </w:rPr>
            </w:pPr>
          </w:p>
        </w:tc>
      </w:tr>
      <w:tr w:rsidR="009768AC" w:rsidRPr="005F49BA"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5F49BA" w:rsidRDefault="009768AC" w:rsidP="00D25378">
            <w:pPr>
              <w:jc w:val="center"/>
              <w:rPr>
                <w:rFonts w:ascii="Arial Narrow" w:hAnsi="Arial Narrow" w:cs="Arial"/>
                <w:color w:val="000000"/>
                <w:lang w:eastAsia="pl-PL"/>
              </w:rPr>
            </w:pPr>
          </w:p>
        </w:tc>
        <w:tc>
          <w:tcPr>
            <w:tcW w:w="2836" w:type="dxa"/>
            <w:gridSpan w:val="3"/>
            <w:tcBorders>
              <w:top w:val="nil"/>
              <w:left w:val="nil"/>
              <w:bottom w:val="nil"/>
              <w:right w:val="nil"/>
            </w:tcBorders>
            <w:shd w:val="clear" w:color="auto" w:fill="auto"/>
            <w:vAlign w:val="bottom"/>
            <w:hideMark/>
          </w:tcPr>
          <w:p w:rsidR="009768AC" w:rsidRPr="005F49BA" w:rsidRDefault="009768AC" w:rsidP="00D25378">
            <w:pPr>
              <w:spacing w:after="240"/>
              <w:rPr>
                <w:rFonts w:ascii="Arial Narrow" w:hAnsi="Arial Narrow" w:cs="Arial"/>
                <w:i/>
                <w:iCs/>
                <w:lang w:eastAsia="pl-PL"/>
              </w:rPr>
            </w:pPr>
          </w:p>
        </w:tc>
        <w:tc>
          <w:tcPr>
            <w:tcW w:w="992" w:type="dxa"/>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lang w:eastAsia="pl-PL"/>
              </w:rPr>
            </w:pPr>
          </w:p>
        </w:tc>
        <w:tc>
          <w:tcPr>
            <w:tcW w:w="850" w:type="dxa"/>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lang w:eastAsia="pl-PL"/>
              </w:rPr>
            </w:pPr>
          </w:p>
        </w:tc>
        <w:tc>
          <w:tcPr>
            <w:tcW w:w="851" w:type="dxa"/>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lang w:eastAsia="pl-PL"/>
              </w:rPr>
            </w:pPr>
          </w:p>
        </w:tc>
        <w:tc>
          <w:tcPr>
            <w:tcW w:w="850" w:type="dxa"/>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lang w:eastAsia="pl-PL"/>
              </w:rPr>
            </w:pPr>
          </w:p>
        </w:tc>
        <w:tc>
          <w:tcPr>
            <w:tcW w:w="993" w:type="dxa"/>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lang w:eastAsia="pl-PL"/>
              </w:rPr>
            </w:pPr>
          </w:p>
        </w:tc>
        <w:tc>
          <w:tcPr>
            <w:tcW w:w="992" w:type="dxa"/>
            <w:gridSpan w:val="5"/>
            <w:tcBorders>
              <w:top w:val="nil"/>
              <w:left w:val="nil"/>
              <w:bottom w:val="nil"/>
              <w:right w:val="nil"/>
            </w:tcBorders>
            <w:shd w:val="clear" w:color="auto" w:fill="auto"/>
            <w:noWrap/>
            <w:vAlign w:val="bottom"/>
            <w:hideMark/>
          </w:tcPr>
          <w:p w:rsidR="009768AC" w:rsidRPr="005F49BA" w:rsidRDefault="009768AC" w:rsidP="00D25378">
            <w:pPr>
              <w:rPr>
                <w:rFonts w:ascii="Arial Narrow" w:hAnsi="Arial Narrow" w:cs="Arial"/>
                <w:lang w:eastAsia="pl-PL"/>
              </w:rPr>
            </w:pPr>
          </w:p>
        </w:tc>
        <w:tc>
          <w:tcPr>
            <w:tcW w:w="1558" w:type="dxa"/>
            <w:gridSpan w:val="3"/>
            <w:tcBorders>
              <w:top w:val="nil"/>
              <w:left w:val="nil"/>
              <w:bottom w:val="nil"/>
              <w:right w:val="nil"/>
            </w:tcBorders>
          </w:tcPr>
          <w:p w:rsidR="009768AC" w:rsidRPr="005F49BA" w:rsidRDefault="009768AC" w:rsidP="00D25378">
            <w:pPr>
              <w:rPr>
                <w:rFonts w:ascii="Arial Narrow" w:hAnsi="Arial Narrow" w:cs="Arial"/>
                <w:lang w:eastAsia="pl-PL"/>
              </w:rPr>
            </w:pPr>
          </w:p>
        </w:tc>
      </w:tr>
      <w:tr w:rsidR="009768AC" w:rsidRPr="005F49BA" w:rsidTr="004567A1">
        <w:trPr>
          <w:gridAfter w:val="1"/>
          <w:wAfter w:w="487" w:type="dxa"/>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68AC" w:rsidRPr="005F49BA" w:rsidRDefault="009768AC" w:rsidP="00D25378">
            <w:pPr>
              <w:jc w:val="center"/>
              <w:rPr>
                <w:rFonts w:ascii="Arial Narrow" w:hAnsi="Arial Narrow" w:cs="Arial"/>
                <w:color w:val="000000"/>
                <w:lang w:eastAsia="pl-PL"/>
              </w:rPr>
            </w:pPr>
            <w:r w:rsidRPr="005F49BA">
              <w:rPr>
                <w:rFonts w:ascii="Arial Narrow" w:hAnsi="Arial Narrow" w:cs="Arial"/>
                <w:color w:val="000000"/>
                <w:sz w:val="22"/>
                <w:szCs w:val="22"/>
                <w:lang w:eastAsia="pl-PL"/>
              </w:rPr>
              <w:t>Lp.</w:t>
            </w:r>
          </w:p>
        </w:tc>
        <w:tc>
          <w:tcPr>
            <w:tcW w:w="1702"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5F49BA" w:rsidRDefault="009768AC" w:rsidP="00D25378">
            <w:pPr>
              <w:jc w:val="center"/>
              <w:rPr>
                <w:rFonts w:ascii="Arial Narrow" w:hAnsi="Arial Narrow" w:cs="Arial"/>
                <w:color w:val="000000"/>
                <w:lang w:eastAsia="pl-PL"/>
              </w:rPr>
            </w:pPr>
            <w:r w:rsidRPr="005F49BA">
              <w:rPr>
                <w:rFonts w:ascii="Arial Narrow" w:hAnsi="Arial Narrow" w:cs="Arial"/>
                <w:color w:val="000000"/>
                <w:sz w:val="22"/>
                <w:szCs w:val="22"/>
                <w:lang w:eastAsia="pl-PL"/>
              </w:rPr>
              <w:t>Nazwa</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5F49BA" w:rsidRDefault="009768AC" w:rsidP="00D25378">
            <w:pPr>
              <w:jc w:val="center"/>
              <w:rPr>
                <w:rFonts w:ascii="Arial Narrow" w:hAnsi="Arial Narrow" w:cs="Arial"/>
                <w:color w:val="000000"/>
                <w:lang w:eastAsia="pl-PL"/>
              </w:rPr>
            </w:pPr>
            <w:r w:rsidRPr="005F49BA">
              <w:rPr>
                <w:rFonts w:ascii="Arial Narrow" w:hAnsi="Arial Narrow" w:cs="Arial"/>
                <w:color w:val="000000"/>
                <w:sz w:val="22"/>
                <w:szCs w:val="22"/>
                <w:lang w:eastAsia="pl-PL"/>
              </w:rPr>
              <w:t>J.</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5F49BA" w:rsidRDefault="009768AC" w:rsidP="00D25378">
            <w:pPr>
              <w:jc w:val="center"/>
              <w:rPr>
                <w:rFonts w:ascii="Arial Narrow" w:hAnsi="Arial Narrow" w:cs="Arial"/>
                <w:color w:val="000000"/>
                <w:lang w:eastAsia="pl-PL"/>
              </w:rPr>
            </w:pPr>
            <w:r w:rsidRPr="005F49BA">
              <w:rPr>
                <w:rFonts w:ascii="Arial Narrow" w:hAnsi="Arial Narrow" w:cs="Arial"/>
                <w:color w:val="000000"/>
                <w:sz w:val="22"/>
                <w:szCs w:val="22"/>
                <w:lang w:eastAsia="pl-PL"/>
              </w:rPr>
              <w:t>Ilość</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9768AC" w:rsidRPr="005F49BA" w:rsidRDefault="009768AC" w:rsidP="00D25378">
            <w:pPr>
              <w:jc w:val="center"/>
              <w:rPr>
                <w:rFonts w:ascii="Arial Narrow" w:hAnsi="Arial Narrow" w:cs="Arial"/>
                <w:i/>
                <w:iCs/>
                <w:color w:val="000000"/>
                <w:lang w:eastAsia="pl-PL"/>
              </w:rPr>
            </w:pPr>
            <w:r w:rsidRPr="005F49BA">
              <w:rPr>
                <w:rFonts w:ascii="Arial Narrow" w:hAnsi="Arial Narrow" w:cs="Arial"/>
                <w:i/>
                <w:iCs/>
                <w:color w:val="000000"/>
                <w:sz w:val="22"/>
                <w:szCs w:val="22"/>
                <w:lang w:eastAsia="pl-PL"/>
              </w:rPr>
              <w:t xml:space="preserve">Cena netto </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5F49BA" w:rsidRDefault="009768AC" w:rsidP="00D25378">
            <w:pPr>
              <w:jc w:val="center"/>
              <w:rPr>
                <w:rFonts w:ascii="Arial Narrow" w:hAnsi="Arial Narrow" w:cs="Arial"/>
                <w:i/>
                <w:iCs/>
                <w:color w:val="000000"/>
                <w:lang w:eastAsia="pl-PL"/>
              </w:rPr>
            </w:pPr>
            <w:r w:rsidRPr="005F49BA">
              <w:rPr>
                <w:rFonts w:ascii="Arial Narrow" w:hAnsi="Arial Narrow" w:cs="Arial"/>
                <w:i/>
                <w:iCs/>
                <w:color w:val="000000"/>
                <w:sz w:val="22"/>
                <w:szCs w:val="22"/>
                <w:lang w:eastAsia="pl-PL"/>
              </w:rPr>
              <w:t>VAT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9768AC" w:rsidRPr="005F49BA" w:rsidRDefault="009768AC" w:rsidP="00D25378">
            <w:pPr>
              <w:jc w:val="center"/>
              <w:rPr>
                <w:rFonts w:ascii="Arial Narrow" w:hAnsi="Arial Narrow" w:cs="Arial"/>
                <w:i/>
                <w:iCs/>
                <w:color w:val="000000"/>
                <w:lang w:eastAsia="pl-PL"/>
              </w:rPr>
            </w:pPr>
            <w:r w:rsidRPr="005F49BA">
              <w:rPr>
                <w:rFonts w:ascii="Arial Narrow" w:hAnsi="Arial Narrow" w:cs="Arial"/>
                <w:i/>
                <w:iCs/>
                <w:color w:val="000000"/>
                <w:sz w:val="22"/>
                <w:szCs w:val="22"/>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5F49BA" w:rsidRDefault="009768AC" w:rsidP="00D25378">
            <w:pPr>
              <w:jc w:val="center"/>
              <w:rPr>
                <w:rFonts w:ascii="Arial Narrow" w:hAnsi="Arial Narrow" w:cs="Arial"/>
                <w:i/>
                <w:iCs/>
                <w:lang w:eastAsia="pl-PL"/>
              </w:rPr>
            </w:pPr>
            <w:r w:rsidRPr="005F49BA">
              <w:rPr>
                <w:rFonts w:ascii="Arial Narrow" w:hAnsi="Arial Narrow" w:cs="Arial"/>
                <w:i/>
                <w:iCs/>
                <w:sz w:val="22"/>
                <w:szCs w:val="22"/>
                <w:lang w:eastAsia="pl-PL"/>
              </w:rPr>
              <w:t>Cena brutto</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9768AC" w:rsidRPr="005F49BA" w:rsidRDefault="009768AC" w:rsidP="00D25378">
            <w:pPr>
              <w:jc w:val="center"/>
              <w:rPr>
                <w:rFonts w:ascii="Arial Narrow" w:hAnsi="Arial Narrow" w:cs="Arial"/>
                <w:i/>
                <w:iCs/>
                <w:lang w:eastAsia="pl-PL"/>
              </w:rPr>
            </w:pPr>
            <w:r w:rsidRPr="005F49BA">
              <w:rPr>
                <w:rFonts w:ascii="Arial Narrow" w:hAnsi="Arial Narrow" w:cs="Arial"/>
                <w:i/>
                <w:iCs/>
                <w:sz w:val="22"/>
                <w:szCs w:val="22"/>
                <w:lang w:eastAsia="pl-PL"/>
              </w:rPr>
              <w:t>Wartość netto</w:t>
            </w:r>
          </w:p>
        </w:tc>
        <w:tc>
          <w:tcPr>
            <w:tcW w:w="992" w:type="dxa"/>
            <w:gridSpan w:val="5"/>
            <w:tcBorders>
              <w:top w:val="single" w:sz="4" w:space="0" w:color="000000"/>
              <w:left w:val="nil"/>
              <w:bottom w:val="single" w:sz="4" w:space="0" w:color="000000"/>
              <w:right w:val="single" w:sz="4" w:space="0" w:color="000000"/>
            </w:tcBorders>
            <w:shd w:val="clear" w:color="auto" w:fill="auto"/>
            <w:vAlign w:val="bottom"/>
            <w:hideMark/>
          </w:tcPr>
          <w:p w:rsidR="009768AC" w:rsidRPr="005F49BA" w:rsidRDefault="009768AC" w:rsidP="00D25378">
            <w:pPr>
              <w:jc w:val="center"/>
              <w:rPr>
                <w:rFonts w:ascii="Arial Narrow" w:hAnsi="Arial Narrow" w:cs="Arial"/>
                <w:i/>
                <w:iCs/>
                <w:lang w:eastAsia="pl-PL"/>
              </w:rPr>
            </w:pPr>
            <w:r w:rsidRPr="005F49BA">
              <w:rPr>
                <w:rFonts w:ascii="Arial Narrow" w:hAnsi="Arial Narrow" w:cs="Arial"/>
                <w:i/>
                <w:iCs/>
                <w:sz w:val="22"/>
                <w:szCs w:val="22"/>
                <w:lang w:eastAsia="pl-PL"/>
              </w:rPr>
              <w:t>Wartość netto</w:t>
            </w:r>
          </w:p>
        </w:tc>
        <w:tc>
          <w:tcPr>
            <w:tcW w:w="1558" w:type="dxa"/>
            <w:gridSpan w:val="3"/>
            <w:tcBorders>
              <w:top w:val="single" w:sz="4" w:space="0" w:color="000000"/>
              <w:left w:val="nil"/>
              <w:bottom w:val="single" w:sz="4" w:space="0" w:color="000000"/>
              <w:right w:val="single" w:sz="4" w:space="0" w:color="000000"/>
            </w:tcBorders>
          </w:tcPr>
          <w:p w:rsidR="009768AC" w:rsidRPr="005F49BA" w:rsidRDefault="009768AC" w:rsidP="00D25378">
            <w:pPr>
              <w:jc w:val="center"/>
              <w:rPr>
                <w:rFonts w:ascii="Arial Narrow" w:hAnsi="Arial Narrow" w:cs="Arial"/>
                <w:i/>
                <w:iCs/>
                <w:lang w:eastAsia="pl-PL"/>
              </w:rPr>
            </w:pPr>
          </w:p>
          <w:p w:rsidR="009768AC" w:rsidRPr="005F49BA" w:rsidRDefault="009768AC" w:rsidP="00D25378">
            <w:pPr>
              <w:jc w:val="center"/>
              <w:rPr>
                <w:rFonts w:ascii="Arial Narrow" w:hAnsi="Arial Narrow" w:cs="Arial"/>
                <w:i/>
                <w:iCs/>
                <w:lang w:eastAsia="pl-PL"/>
              </w:rPr>
            </w:pPr>
            <w:r w:rsidRPr="005F49BA">
              <w:rPr>
                <w:rFonts w:ascii="Arial Narrow" w:hAnsi="Arial Narrow" w:cs="Arial"/>
                <w:i/>
                <w:iCs/>
                <w:sz w:val="22"/>
                <w:szCs w:val="22"/>
                <w:lang w:eastAsia="pl-PL"/>
              </w:rPr>
              <w:t>Oferowany produkt</w:t>
            </w:r>
            <w:r w:rsidR="006A6386" w:rsidRPr="005F49BA">
              <w:rPr>
                <w:rFonts w:ascii="Arial Narrow" w:hAnsi="Arial Narrow" w:cs="Arial"/>
                <w:i/>
                <w:iCs/>
                <w:sz w:val="22"/>
                <w:szCs w:val="22"/>
                <w:lang w:eastAsia="pl-PL"/>
              </w:rPr>
              <w:t>:</w:t>
            </w:r>
          </w:p>
          <w:p w:rsidR="006A6386" w:rsidRPr="005F49BA" w:rsidRDefault="006A6386" w:rsidP="00D25378">
            <w:pPr>
              <w:jc w:val="center"/>
              <w:rPr>
                <w:rFonts w:ascii="Arial Narrow" w:hAnsi="Arial Narrow" w:cs="Arial"/>
                <w:i/>
                <w:iCs/>
                <w:lang w:eastAsia="pl-PL"/>
              </w:rPr>
            </w:pPr>
            <w:r w:rsidRPr="005F49BA">
              <w:rPr>
                <w:rFonts w:ascii="Arial Narrow" w:hAnsi="Arial Narrow" w:cs="Arial"/>
                <w:i/>
                <w:iCs/>
                <w:sz w:val="22"/>
                <w:szCs w:val="22"/>
                <w:lang w:eastAsia="pl-PL"/>
              </w:rPr>
              <w:t>nazwa, kraj pochodzenia</w:t>
            </w:r>
          </w:p>
        </w:tc>
      </w:tr>
      <w:tr w:rsidR="009768AC" w:rsidRPr="005F49BA" w:rsidTr="004567A1">
        <w:trPr>
          <w:gridAfter w:val="1"/>
          <w:wAfter w:w="487" w:type="dxa"/>
          <w:trHeight w:val="1140"/>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9768AC" w:rsidRPr="005F49BA" w:rsidRDefault="009768AC" w:rsidP="00D25378">
            <w:pPr>
              <w:jc w:val="center"/>
              <w:rPr>
                <w:rFonts w:ascii="Arial Narrow" w:hAnsi="Arial Narrow" w:cs="Arial"/>
                <w:color w:val="000000"/>
                <w:lang w:eastAsia="pl-PL"/>
              </w:rPr>
            </w:pPr>
          </w:p>
        </w:tc>
        <w:tc>
          <w:tcPr>
            <w:tcW w:w="1702" w:type="dxa"/>
            <w:tcBorders>
              <w:top w:val="nil"/>
              <w:left w:val="nil"/>
              <w:bottom w:val="single" w:sz="4" w:space="0" w:color="000000"/>
              <w:right w:val="single" w:sz="4" w:space="0" w:color="000000"/>
            </w:tcBorders>
            <w:shd w:val="clear" w:color="auto" w:fill="auto"/>
            <w:vAlign w:val="bottom"/>
            <w:hideMark/>
          </w:tcPr>
          <w:p w:rsidR="009768AC" w:rsidRPr="005F49BA" w:rsidRDefault="009768AC" w:rsidP="00D25378">
            <w:pPr>
              <w:rPr>
                <w:rFonts w:ascii="Arial Narrow" w:hAnsi="Arial Narrow" w:cs="Arial"/>
                <w:color w:val="000000"/>
                <w:lang w:eastAsia="pl-PL"/>
              </w:rPr>
            </w:pPr>
          </w:p>
        </w:tc>
        <w:tc>
          <w:tcPr>
            <w:tcW w:w="425" w:type="dxa"/>
            <w:tcBorders>
              <w:top w:val="nil"/>
              <w:left w:val="nil"/>
              <w:bottom w:val="single" w:sz="4" w:space="0" w:color="000000"/>
              <w:right w:val="single" w:sz="4" w:space="0" w:color="000000"/>
            </w:tcBorders>
            <w:shd w:val="clear" w:color="auto" w:fill="auto"/>
            <w:vAlign w:val="bottom"/>
            <w:hideMark/>
          </w:tcPr>
          <w:p w:rsidR="009768AC" w:rsidRPr="005F49BA" w:rsidRDefault="009768AC" w:rsidP="00D25378">
            <w:pPr>
              <w:jc w:val="center"/>
              <w:rPr>
                <w:rFonts w:ascii="Arial Narrow" w:hAnsi="Arial Narrow" w:cs="Arial"/>
                <w:color w:val="000000"/>
                <w:lang w:eastAsia="pl-PL"/>
              </w:rPr>
            </w:pPr>
          </w:p>
        </w:tc>
        <w:tc>
          <w:tcPr>
            <w:tcW w:w="709" w:type="dxa"/>
            <w:tcBorders>
              <w:top w:val="nil"/>
              <w:left w:val="nil"/>
              <w:bottom w:val="single" w:sz="4" w:space="0" w:color="000000"/>
              <w:right w:val="single" w:sz="4" w:space="0" w:color="000000"/>
            </w:tcBorders>
            <w:shd w:val="clear" w:color="auto" w:fill="auto"/>
            <w:vAlign w:val="bottom"/>
            <w:hideMark/>
          </w:tcPr>
          <w:p w:rsidR="009768AC" w:rsidRPr="005F49BA" w:rsidRDefault="009768AC" w:rsidP="00D25378">
            <w:pPr>
              <w:jc w:val="center"/>
              <w:rPr>
                <w:rFonts w:ascii="Arial Narrow" w:hAnsi="Arial Narrow" w:cs="Arial"/>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9768AC" w:rsidRPr="005F49BA" w:rsidRDefault="009768AC" w:rsidP="00D25378">
            <w:pPr>
              <w:rPr>
                <w:rFonts w:ascii="Arial Narrow" w:hAnsi="Arial Narrow" w:cs="Arial"/>
                <w:color w:val="00000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5F49BA" w:rsidRDefault="009768AC" w:rsidP="00D25378">
            <w:pPr>
              <w:rPr>
                <w:rFonts w:ascii="Arial Narrow" w:hAnsi="Arial Narrow" w:cs="Arial"/>
                <w:color w:val="000000"/>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9768AC" w:rsidRPr="005F49BA" w:rsidRDefault="009768AC" w:rsidP="00D25378">
            <w:pPr>
              <w:rPr>
                <w:rFonts w:ascii="Arial Narrow" w:hAnsi="Arial Narrow" w:cs="Arial"/>
                <w:color w:val="00000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5F49BA" w:rsidRDefault="009768AC" w:rsidP="00D25378">
            <w:pPr>
              <w:rPr>
                <w:rFonts w:ascii="Arial Narrow" w:hAnsi="Arial Narrow" w:cs="Arial"/>
                <w:color w:val="000000"/>
                <w:lang w:eastAsia="pl-PL"/>
              </w:rPr>
            </w:pPr>
          </w:p>
        </w:tc>
        <w:tc>
          <w:tcPr>
            <w:tcW w:w="993" w:type="dxa"/>
            <w:tcBorders>
              <w:top w:val="nil"/>
              <w:left w:val="nil"/>
              <w:bottom w:val="single" w:sz="4" w:space="0" w:color="000000"/>
              <w:right w:val="single" w:sz="4" w:space="0" w:color="000000"/>
            </w:tcBorders>
            <w:shd w:val="clear" w:color="auto" w:fill="auto"/>
            <w:noWrap/>
            <w:vAlign w:val="bottom"/>
            <w:hideMark/>
          </w:tcPr>
          <w:p w:rsidR="009768AC" w:rsidRPr="005F49BA" w:rsidRDefault="009768AC" w:rsidP="00D25378">
            <w:pPr>
              <w:rPr>
                <w:rFonts w:ascii="Arial Narrow" w:hAnsi="Arial Narrow" w:cs="Arial"/>
                <w:color w:val="000000"/>
                <w:lang w:eastAsia="pl-PL"/>
              </w:rPr>
            </w:pPr>
            <w:r w:rsidRPr="005F49BA">
              <w:rPr>
                <w:rFonts w:ascii="Arial Narrow" w:hAnsi="Arial Narrow" w:cs="Arial"/>
                <w:color w:val="000000"/>
                <w:sz w:val="22"/>
                <w:szCs w:val="22"/>
                <w:lang w:eastAsia="pl-PL"/>
              </w:rPr>
              <w:t> </w:t>
            </w:r>
          </w:p>
        </w:tc>
        <w:tc>
          <w:tcPr>
            <w:tcW w:w="992" w:type="dxa"/>
            <w:gridSpan w:val="5"/>
            <w:tcBorders>
              <w:top w:val="nil"/>
              <w:left w:val="nil"/>
              <w:bottom w:val="single" w:sz="4" w:space="0" w:color="000000"/>
              <w:right w:val="single" w:sz="4" w:space="0" w:color="000000"/>
            </w:tcBorders>
            <w:shd w:val="clear" w:color="auto" w:fill="auto"/>
            <w:noWrap/>
            <w:vAlign w:val="bottom"/>
            <w:hideMark/>
          </w:tcPr>
          <w:p w:rsidR="009768AC" w:rsidRPr="005F49BA" w:rsidRDefault="009768AC" w:rsidP="00D25378">
            <w:pPr>
              <w:rPr>
                <w:rFonts w:ascii="Arial Narrow" w:hAnsi="Arial Narrow" w:cs="Arial"/>
                <w:color w:val="000000"/>
                <w:lang w:eastAsia="pl-PL"/>
              </w:rPr>
            </w:pPr>
            <w:r w:rsidRPr="005F49BA">
              <w:rPr>
                <w:rFonts w:ascii="Arial Narrow" w:hAnsi="Arial Narrow" w:cs="Arial"/>
                <w:color w:val="000000"/>
                <w:sz w:val="22"/>
                <w:szCs w:val="22"/>
                <w:lang w:eastAsia="pl-PL"/>
              </w:rPr>
              <w:t> </w:t>
            </w:r>
          </w:p>
        </w:tc>
        <w:tc>
          <w:tcPr>
            <w:tcW w:w="1558" w:type="dxa"/>
            <w:gridSpan w:val="3"/>
            <w:tcBorders>
              <w:top w:val="nil"/>
              <w:left w:val="nil"/>
              <w:bottom w:val="single" w:sz="4" w:space="0" w:color="000000"/>
              <w:right w:val="single" w:sz="4" w:space="0" w:color="000000"/>
            </w:tcBorders>
          </w:tcPr>
          <w:p w:rsidR="009768AC" w:rsidRPr="005F49BA" w:rsidRDefault="009768AC" w:rsidP="00D25378">
            <w:pPr>
              <w:rPr>
                <w:rFonts w:ascii="Arial Narrow" w:hAnsi="Arial Narrow" w:cs="Arial"/>
                <w:color w:val="000000"/>
                <w:lang w:eastAsia="pl-PL"/>
              </w:rPr>
            </w:pPr>
          </w:p>
        </w:tc>
      </w:tr>
    </w:tbl>
    <w:p w:rsidR="00B11AD2" w:rsidRPr="005F49BA" w:rsidRDefault="00B11AD2" w:rsidP="00FE1688">
      <w:pPr>
        <w:tabs>
          <w:tab w:val="right" w:pos="14317"/>
        </w:tabs>
        <w:jc w:val="both"/>
        <w:rPr>
          <w:rFonts w:ascii="Arial Narrow" w:hAnsi="Arial Narrow"/>
          <w:b/>
          <w:sz w:val="22"/>
          <w:szCs w:val="22"/>
        </w:rPr>
      </w:pPr>
    </w:p>
    <w:p w:rsidR="00B11AD2" w:rsidRPr="005F49BA" w:rsidRDefault="00B11AD2" w:rsidP="00FE1688">
      <w:pPr>
        <w:tabs>
          <w:tab w:val="right" w:pos="14317"/>
        </w:tabs>
        <w:jc w:val="both"/>
        <w:rPr>
          <w:rFonts w:ascii="Arial Narrow" w:hAnsi="Arial Narrow"/>
          <w:b/>
          <w:sz w:val="22"/>
          <w:szCs w:val="22"/>
        </w:rPr>
      </w:pPr>
    </w:p>
    <w:p w:rsidR="00C8396A" w:rsidRPr="005F49BA" w:rsidRDefault="00C8396A" w:rsidP="00C8396A">
      <w:pPr>
        <w:spacing w:before="120" w:after="160"/>
        <w:rPr>
          <w:rFonts w:ascii="Arial Narrow" w:eastAsia="Calibri" w:hAnsi="Arial Narrow"/>
          <w:sz w:val="22"/>
          <w:szCs w:val="22"/>
          <w:lang w:eastAsia="en-US"/>
        </w:rPr>
      </w:pPr>
      <w:r w:rsidRPr="005F49BA">
        <w:rPr>
          <w:rFonts w:ascii="Arial Narrow" w:eastAsia="Calibri" w:hAnsi="Arial Narrow"/>
          <w:sz w:val="22"/>
          <w:szCs w:val="22"/>
          <w:lang w:eastAsia="en-US"/>
        </w:rPr>
        <w:t>Łączna wartość netto Pakietu  wynosi:................................................... zł, słownie: ...............................................................................................................</w:t>
      </w:r>
    </w:p>
    <w:p w:rsidR="00C8396A" w:rsidRPr="005F49BA" w:rsidRDefault="00C8396A" w:rsidP="00C8396A">
      <w:pPr>
        <w:spacing w:after="160"/>
        <w:rPr>
          <w:rFonts w:ascii="Arial Narrow" w:eastAsia="Calibri" w:hAnsi="Arial Narrow"/>
          <w:sz w:val="22"/>
          <w:szCs w:val="22"/>
          <w:lang w:eastAsia="en-US"/>
        </w:rPr>
      </w:pPr>
      <w:r w:rsidRPr="005F49BA">
        <w:rPr>
          <w:rFonts w:ascii="Arial Narrow" w:eastAsia="Calibri" w:hAnsi="Arial Narrow"/>
          <w:sz w:val="22"/>
          <w:szCs w:val="22"/>
          <w:lang w:eastAsia="en-US"/>
        </w:rPr>
        <w:t>Łączna wartość brutto Pakietu  wynosi:.................................................. zł, słownie: .............................................................................................................</w:t>
      </w:r>
    </w:p>
    <w:p w:rsidR="00FE1688" w:rsidRPr="005F49BA" w:rsidRDefault="00FE1688" w:rsidP="00FE1688">
      <w:pPr>
        <w:tabs>
          <w:tab w:val="right" w:pos="14317"/>
        </w:tabs>
        <w:jc w:val="both"/>
        <w:rPr>
          <w:rFonts w:ascii="Arial Narrow" w:hAnsi="Arial Narrow"/>
          <w:sz w:val="22"/>
          <w:szCs w:val="22"/>
        </w:rPr>
      </w:pPr>
      <w:r w:rsidRPr="005F49BA">
        <w:rPr>
          <w:rFonts w:ascii="Arial Narrow" w:hAnsi="Arial Narrow"/>
          <w:b/>
          <w:sz w:val="22"/>
          <w:szCs w:val="22"/>
        </w:rPr>
        <w:tab/>
        <w:t>Załącznik nr 2</w:t>
      </w:r>
    </w:p>
    <w:p w:rsidR="00FE1688" w:rsidRPr="005F49BA" w:rsidRDefault="00FE1688" w:rsidP="00133FE5">
      <w:pPr>
        <w:tabs>
          <w:tab w:val="left" w:pos="400"/>
          <w:tab w:val="left" w:pos="4560"/>
          <w:tab w:val="right" w:pos="9014"/>
        </w:tabs>
        <w:jc w:val="right"/>
        <w:rPr>
          <w:rFonts w:ascii="Arial Narrow" w:hAnsi="Arial Narrow"/>
          <w:sz w:val="22"/>
          <w:szCs w:val="22"/>
        </w:rPr>
        <w:sectPr w:rsidR="00FE1688" w:rsidRPr="005F49BA" w:rsidSect="00AE09A5">
          <w:footnotePr>
            <w:pos w:val="beneathText"/>
          </w:footnotePr>
          <w:pgSz w:w="11905" w:h="16837"/>
          <w:pgMar w:top="1191" w:right="1418" w:bottom="1304" w:left="1134" w:header="709" w:footer="1134" w:gutter="0"/>
          <w:cols w:space="708"/>
          <w:docGrid w:linePitch="360"/>
        </w:sectPr>
      </w:pPr>
    </w:p>
    <w:p w:rsidR="00FE1688" w:rsidRPr="005F49BA" w:rsidRDefault="00FE1688" w:rsidP="00FE1688">
      <w:pPr>
        <w:tabs>
          <w:tab w:val="right" w:pos="9355"/>
        </w:tabs>
        <w:jc w:val="both"/>
        <w:rPr>
          <w:rFonts w:ascii="Arial Narrow" w:hAnsi="Arial Narrow"/>
          <w:sz w:val="22"/>
          <w:szCs w:val="22"/>
        </w:rPr>
      </w:pPr>
      <w:r w:rsidRPr="005F49BA">
        <w:rPr>
          <w:rFonts w:ascii="Arial Narrow" w:hAnsi="Arial Narrow"/>
          <w:b/>
          <w:sz w:val="22"/>
          <w:szCs w:val="22"/>
        </w:rPr>
        <w:lastRenderedPageBreak/>
        <w:t>Numer sprawy:</w:t>
      </w:r>
      <w:r w:rsidR="00133FE5" w:rsidRPr="005F49BA">
        <w:rPr>
          <w:rFonts w:ascii="Arial Narrow" w:hAnsi="Arial Narrow"/>
          <w:b/>
          <w:sz w:val="22"/>
          <w:szCs w:val="22"/>
        </w:rPr>
        <w:t xml:space="preserve"> </w:t>
      </w:r>
      <w:r w:rsidR="001954CF" w:rsidRPr="005F49BA">
        <w:rPr>
          <w:rFonts w:ascii="Arial Narrow" w:hAnsi="Arial Narrow"/>
          <w:b/>
          <w:sz w:val="22"/>
          <w:szCs w:val="22"/>
        </w:rPr>
        <w:t>SA-381-13</w:t>
      </w:r>
      <w:r w:rsidR="00CD2FF0" w:rsidRPr="005F49BA">
        <w:rPr>
          <w:rFonts w:ascii="Arial Narrow" w:hAnsi="Arial Narrow"/>
          <w:b/>
          <w:sz w:val="22"/>
          <w:szCs w:val="22"/>
        </w:rPr>
        <w:t>/19</w:t>
      </w:r>
      <w:r w:rsidRPr="005F49BA">
        <w:rPr>
          <w:rFonts w:ascii="Arial Narrow" w:hAnsi="Arial Narrow"/>
          <w:b/>
          <w:sz w:val="22"/>
          <w:szCs w:val="22"/>
        </w:rPr>
        <w:tab/>
        <w:t>Załącznik nr 3</w:t>
      </w:r>
    </w:p>
    <w:p w:rsidR="00FE1688" w:rsidRPr="005F49BA" w:rsidRDefault="00FE1688" w:rsidP="00FE1688">
      <w:pPr>
        <w:jc w:val="center"/>
        <w:rPr>
          <w:rFonts w:ascii="Arial Narrow" w:hAnsi="Arial Narrow"/>
          <w:b/>
          <w:sz w:val="22"/>
          <w:szCs w:val="22"/>
        </w:rPr>
      </w:pPr>
    </w:p>
    <w:p w:rsidR="00FE1688" w:rsidRPr="005F49BA" w:rsidRDefault="00FE1688" w:rsidP="00FE1688">
      <w:pPr>
        <w:jc w:val="center"/>
        <w:rPr>
          <w:rFonts w:ascii="Arial Narrow" w:hAnsi="Arial Narrow"/>
          <w:b/>
          <w:sz w:val="22"/>
          <w:szCs w:val="22"/>
        </w:rPr>
      </w:pPr>
    </w:p>
    <w:p w:rsidR="00AE09A5" w:rsidRPr="005F49BA" w:rsidRDefault="00FE1688" w:rsidP="00AE09A5">
      <w:pPr>
        <w:ind w:right="-1"/>
        <w:jc w:val="center"/>
        <w:rPr>
          <w:rFonts w:ascii="Arial Narrow" w:hAnsi="Arial Narrow" w:cs="Arial"/>
          <w:b/>
          <w:sz w:val="22"/>
          <w:szCs w:val="22"/>
          <w:shd w:val="clear" w:color="auto" w:fill="FFFFFF"/>
        </w:rPr>
      </w:pPr>
      <w:r w:rsidRPr="005F49BA">
        <w:rPr>
          <w:rFonts w:ascii="Arial Narrow" w:hAnsi="Arial Narrow"/>
          <w:sz w:val="22"/>
          <w:szCs w:val="22"/>
        </w:rPr>
        <w:br/>
      </w:r>
      <w:r w:rsidR="00AE09A5" w:rsidRPr="005F49BA">
        <w:rPr>
          <w:rFonts w:ascii="Arial Narrow" w:hAnsi="Arial Narrow" w:cs="Arial"/>
          <w:b/>
          <w:sz w:val="22"/>
          <w:szCs w:val="22"/>
          <w:shd w:val="clear" w:color="auto" w:fill="FFFFFF"/>
        </w:rPr>
        <w:t xml:space="preserve">   Szpital Powiatowy we Wrześni” Sp. z o.o.</w:t>
      </w:r>
    </w:p>
    <w:p w:rsidR="00AE09A5" w:rsidRPr="005F49BA" w:rsidRDefault="00AE09A5" w:rsidP="00AE09A5">
      <w:pPr>
        <w:ind w:right="-1"/>
        <w:rPr>
          <w:rFonts w:ascii="Arial Narrow" w:hAnsi="Arial Narrow"/>
          <w:b/>
          <w:sz w:val="22"/>
          <w:szCs w:val="22"/>
        </w:rPr>
      </w:pPr>
      <w:r w:rsidRPr="005F49BA">
        <w:rPr>
          <w:rFonts w:ascii="Arial Narrow" w:hAnsi="Arial Narrow" w:cs="Arial"/>
          <w:b/>
          <w:sz w:val="22"/>
          <w:szCs w:val="22"/>
          <w:shd w:val="clear" w:color="auto" w:fill="FFFFFF"/>
        </w:rPr>
        <w:t xml:space="preserve">                                                        ul. </w:t>
      </w:r>
      <w:r w:rsidRPr="005F49BA">
        <w:rPr>
          <w:rFonts w:ascii="Arial Narrow" w:hAnsi="Arial Narrow" w:cs="Arial"/>
          <w:b/>
          <w:sz w:val="22"/>
          <w:szCs w:val="22"/>
        </w:rPr>
        <w:t>Słowackiego 2, 62- 300 Września</w:t>
      </w:r>
    </w:p>
    <w:p w:rsidR="00FE1688" w:rsidRPr="005F49BA" w:rsidRDefault="00FE1688" w:rsidP="00AE09A5">
      <w:pPr>
        <w:jc w:val="center"/>
        <w:rPr>
          <w:rFonts w:ascii="Arial Narrow" w:hAnsi="Arial Narrow"/>
          <w:sz w:val="22"/>
          <w:szCs w:val="22"/>
        </w:rPr>
      </w:pPr>
    </w:p>
    <w:p w:rsidR="00FE1688" w:rsidRPr="005F49BA" w:rsidRDefault="00FE1688" w:rsidP="00FE1688">
      <w:pPr>
        <w:jc w:val="center"/>
        <w:rPr>
          <w:rFonts w:ascii="Arial Narrow" w:hAnsi="Arial Narrow"/>
          <w:b/>
          <w:sz w:val="22"/>
          <w:szCs w:val="22"/>
        </w:rPr>
      </w:pPr>
    </w:p>
    <w:p w:rsidR="00FE1688" w:rsidRPr="005F49BA" w:rsidRDefault="00FE1688" w:rsidP="00FE1688">
      <w:pPr>
        <w:jc w:val="center"/>
        <w:rPr>
          <w:rFonts w:ascii="Arial Narrow" w:hAnsi="Arial Narrow"/>
          <w:b/>
          <w:sz w:val="22"/>
          <w:szCs w:val="22"/>
        </w:rPr>
      </w:pPr>
    </w:p>
    <w:p w:rsidR="00FE1688" w:rsidRPr="005F49BA" w:rsidRDefault="00FE1688" w:rsidP="00FE1688">
      <w:pPr>
        <w:spacing w:line="480" w:lineRule="auto"/>
        <w:rPr>
          <w:rFonts w:ascii="Arial Narrow" w:hAnsi="Arial Narrow" w:cs="Arial"/>
          <w:b/>
          <w:bCs/>
          <w:sz w:val="22"/>
          <w:szCs w:val="22"/>
        </w:rPr>
      </w:pPr>
      <w:r w:rsidRPr="005F49BA">
        <w:rPr>
          <w:rFonts w:ascii="Arial Narrow" w:hAnsi="Arial Narrow" w:cs="Arial"/>
          <w:b/>
          <w:bCs/>
          <w:sz w:val="22"/>
          <w:szCs w:val="22"/>
        </w:rPr>
        <w:t>Wykonawca:</w:t>
      </w:r>
    </w:p>
    <w:p w:rsidR="00FE1688" w:rsidRPr="005F49BA" w:rsidRDefault="00FE1688" w:rsidP="00FE1688">
      <w:pPr>
        <w:jc w:val="both"/>
        <w:rPr>
          <w:rFonts w:ascii="Arial Narrow" w:hAnsi="Arial Narrow" w:cs="Arial"/>
          <w:sz w:val="22"/>
          <w:szCs w:val="22"/>
        </w:rPr>
      </w:pPr>
      <w:r w:rsidRPr="005F49BA">
        <w:rPr>
          <w:rFonts w:ascii="Arial Narrow" w:hAnsi="Arial Narrow" w:cs="Arial"/>
          <w:sz w:val="22"/>
          <w:szCs w:val="22"/>
        </w:rPr>
        <w:t>.........................................................................................................................................................</w:t>
      </w:r>
    </w:p>
    <w:p w:rsidR="00FE1688" w:rsidRPr="005F49BA" w:rsidRDefault="00FE1688" w:rsidP="00FE1688">
      <w:pPr>
        <w:spacing w:before="120"/>
        <w:jc w:val="both"/>
        <w:rPr>
          <w:rFonts w:ascii="Arial Narrow" w:hAnsi="Arial Narrow" w:cs="Arial"/>
          <w:sz w:val="22"/>
          <w:szCs w:val="22"/>
        </w:rPr>
      </w:pPr>
      <w:r w:rsidRPr="005F49BA">
        <w:rPr>
          <w:rFonts w:ascii="Arial Narrow" w:hAnsi="Arial Narrow" w:cs="Arial"/>
          <w:sz w:val="22"/>
          <w:szCs w:val="22"/>
        </w:rPr>
        <w:t>.........................................................................................................................................................</w:t>
      </w:r>
    </w:p>
    <w:p w:rsidR="00FE1688" w:rsidRPr="005F49BA" w:rsidRDefault="00FE1688" w:rsidP="00FE1688">
      <w:pPr>
        <w:tabs>
          <w:tab w:val="left" w:pos="0"/>
        </w:tabs>
        <w:ind w:right="72"/>
        <w:rPr>
          <w:rFonts w:ascii="Arial Narrow" w:hAnsi="Arial Narrow" w:cs="Arial"/>
          <w:i/>
          <w:iCs/>
          <w:sz w:val="22"/>
          <w:szCs w:val="22"/>
        </w:rPr>
      </w:pPr>
      <w:r w:rsidRPr="005F49BA">
        <w:rPr>
          <w:rFonts w:ascii="Arial Narrow" w:hAnsi="Arial Narrow" w:cs="Arial"/>
          <w:i/>
          <w:iCs/>
          <w:sz w:val="22"/>
          <w:szCs w:val="22"/>
        </w:rPr>
        <w:t>(pełna Nazwa/</w:t>
      </w:r>
      <w:proofErr w:type="spellStart"/>
      <w:r w:rsidRPr="005F49BA">
        <w:rPr>
          <w:rFonts w:ascii="Arial Narrow" w:hAnsi="Arial Narrow" w:cs="Arial"/>
          <w:i/>
          <w:iCs/>
          <w:sz w:val="22"/>
          <w:szCs w:val="22"/>
        </w:rPr>
        <w:t>frma</w:t>
      </w:r>
      <w:proofErr w:type="spellEnd"/>
      <w:r w:rsidRPr="005F49BA">
        <w:rPr>
          <w:rFonts w:ascii="Arial Narrow" w:hAnsi="Arial Narrow" w:cs="Arial"/>
          <w:i/>
          <w:iCs/>
          <w:sz w:val="22"/>
          <w:szCs w:val="22"/>
        </w:rPr>
        <w:t>, adres, w zależności od podmiotu: NIP/PESEL, KRS/CEIDG)</w:t>
      </w:r>
    </w:p>
    <w:p w:rsidR="00FE1688" w:rsidRPr="005F49BA" w:rsidRDefault="00FE1688" w:rsidP="00FE1688">
      <w:pPr>
        <w:ind w:right="5953"/>
        <w:rPr>
          <w:rFonts w:ascii="Arial Narrow" w:hAnsi="Arial Narrow" w:cs="Arial"/>
          <w:i/>
          <w:iCs/>
          <w:sz w:val="22"/>
          <w:szCs w:val="22"/>
        </w:rPr>
      </w:pPr>
    </w:p>
    <w:p w:rsidR="00FE1688" w:rsidRPr="005F49BA" w:rsidRDefault="00FE1688" w:rsidP="00FE1688">
      <w:pPr>
        <w:spacing w:before="240" w:line="480" w:lineRule="auto"/>
        <w:rPr>
          <w:rFonts w:ascii="Arial Narrow" w:hAnsi="Arial Narrow" w:cs="Century Gothic"/>
          <w:sz w:val="22"/>
          <w:szCs w:val="22"/>
          <w:u w:val="single"/>
        </w:rPr>
      </w:pPr>
      <w:r w:rsidRPr="005F49BA">
        <w:rPr>
          <w:rFonts w:ascii="Arial Narrow" w:hAnsi="Arial Narrow" w:cs="Century Gothic"/>
          <w:sz w:val="22"/>
          <w:szCs w:val="22"/>
          <w:u w:val="single"/>
        </w:rPr>
        <w:t>reprezentowany przez:</w:t>
      </w:r>
    </w:p>
    <w:p w:rsidR="00FE1688" w:rsidRPr="005F49BA" w:rsidRDefault="00FE1688" w:rsidP="00FE1688">
      <w:pPr>
        <w:jc w:val="both"/>
        <w:rPr>
          <w:rFonts w:ascii="Arial Narrow" w:hAnsi="Arial Narrow" w:cs="Arial"/>
          <w:sz w:val="22"/>
          <w:szCs w:val="22"/>
        </w:rPr>
      </w:pPr>
      <w:r w:rsidRPr="005F49BA">
        <w:rPr>
          <w:rFonts w:ascii="Arial Narrow" w:hAnsi="Arial Narrow" w:cs="Arial"/>
          <w:sz w:val="22"/>
          <w:szCs w:val="22"/>
        </w:rPr>
        <w:t>.........................................................................................................................................................</w:t>
      </w:r>
    </w:p>
    <w:p w:rsidR="00FE1688" w:rsidRPr="005F49BA" w:rsidRDefault="00FE1688" w:rsidP="00FE1688">
      <w:pPr>
        <w:spacing w:before="120"/>
        <w:jc w:val="both"/>
        <w:rPr>
          <w:rFonts w:ascii="Arial Narrow" w:hAnsi="Arial Narrow" w:cs="Arial"/>
          <w:sz w:val="22"/>
          <w:szCs w:val="22"/>
        </w:rPr>
      </w:pPr>
      <w:r w:rsidRPr="005F49BA">
        <w:rPr>
          <w:rFonts w:ascii="Arial Narrow" w:hAnsi="Arial Narrow" w:cs="Arial"/>
          <w:sz w:val="22"/>
          <w:szCs w:val="22"/>
        </w:rPr>
        <w:t>.........................................................................................................................................................</w:t>
      </w:r>
    </w:p>
    <w:p w:rsidR="00FE1688" w:rsidRPr="005F49BA" w:rsidRDefault="00FE1688" w:rsidP="00FE1688">
      <w:pPr>
        <w:spacing w:after="240"/>
        <w:ind w:right="72"/>
        <w:rPr>
          <w:rFonts w:ascii="Arial Narrow" w:hAnsi="Arial Narrow" w:cs="Arial"/>
          <w:i/>
          <w:iCs/>
          <w:sz w:val="22"/>
          <w:szCs w:val="22"/>
        </w:rPr>
      </w:pPr>
      <w:r w:rsidRPr="005F49BA">
        <w:rPr>
          <w:rFonts w:ascii="Arial Narrow" w:hAnsi="Arial Narrow" w:cs="Arial"/>
          <w:i/>
          <w:iCs/>
          <w:sz w:val="22"/>
          <w:szCs w:val="22"/>
        </w:rPr>
        <w:t>(imię, nazwisko, stanowisko/podstawa do reprezentacji)</w:t>
      </w:r>
    </w:p>
    <w:p w:rsidR="00FE1688" w:rsidRPr="005F49BA" w:rsidRDefault="00FE1688" w:rsidP="00FE1688">
      <w:pPr>
        <w:spacing w:after="240"/>
        <w:ind w:right="72"/>
        <w:rPr>
          <w:rFonts w:ascii="Arial Narrow" w:hAnsi="Arial Narrow" w:cs="Arial"/>
          <w:iCs/>
          <w:sz w:val="22"/>
          <w:szCs w:val="22"/>
        </w:rPr>
      </w:pPr>
    </w:p>
    <w:p w:rsidR="00FE1688" w:rsidRPr="005F49BA" w:rsidRDefault="00FE1688" w:rsidP="00FE1688">
      <w:pPr>
        <w:spacing w:before="240"/>
        <w:jc w:val="center"/>
        <w:rPr>
          <w:rFonts w:ascii="Arial Narrow" w:hAnsi="Arial Narrow" w:cs="Arial"/>
          <w:b/>
          <w:sz w:val="22"/>
          <w:szCs w:val="22"/>
          <w:u w:val="single"/>
        </w:rPr>
      </w:pPr>
      <w:r w:rsidRPr="005F49BA">
        <w:rPr>
          <w:rFonts w:ascii="Arial Narrow" w:hAnsi="Arial Narrow" w:cs="Arial"/>
          <w:b/>
          <w:sz w:val="22"/>
          <w:szCs w:val="22"/>
          <w:u w:val="single"/>
        </w:rPr>
        <w:t xml:space="preserve">Oświadczenie Wykonawcy </w:t>
      </w:r>
    </w:p>
    <w:p w:rsidR="00FE1688" w:rsidRPr="005F49BA" w:rsidRDefault="00FE1688" w:rsidP="00FE1688">
      <w:pPr>
        <w:spacing w:before="240" w:after="240" w:line="360" w:lineRule="auto"/>
        <w:jc w:val="center"/>
        <w:rPr>
          <w:rFonts w:ascii="Arial Narrow" w:hAnsi="Arial Narrow" w:cs="Arial"/>
          <w:b/>
          <w:sz w:val="22"/>
          <w:szCs w:val="22"/>
        </w:rPr>
      </w:pPr>
      <w:r w:rsidRPr="005F49BA">
        <w:rPr>
          <w:rFonts w:ascii="Arial Narrow" w:hAnsi="Arial Narrow" w:cs="Arial"/>
          <w:b/>
          <w:sz w:val="22"/>
          <w:szCs w:val="22"/>
        </w:rPr>
        <w:t xml:space="preserve">składane na podstawie art. 25a ust. 1 ustawy z dnia 29 stycznia 2004 r. - Prawo zamówień publicznych (dalej jako: ustawa </w:t>
      </w:r>
      <w:proofErr w:type="spellStart"/>
      <w:r w:rsidRPr="005F49BA">
        <w:rPr>
          <w:rFonts w:ascii="Arial Narrow" w:hAnsi="Arial Narrow" w:cs="Arial"/>
          <w:b/>
          <w:sz w:val="22"/>
          <w:szCs w:val="22"/>
        </w:rPr>
        <w:t>Pzp</w:t>
      </w:r>
      <w:proofErr w:type="spellEnd"/>
      <w:r w:rsidRPr="005F49BA">
        <w:rPr>
          <w:rFonts w:ascii="Arial Narrow" w:hAnsi="Arial Narrow" w:cs="Arial"/>
          <w:b/>
          <w:sz w:val="22"/>
          <w:szCs w:val="22"/>
        </w:rPr>
        <w:t xml:space="preserve">), </w:t>
      </w:r>
    </w:p>
    <w:p w:rsidR="00FE1688" w:rsidRPr="005F49BA" w:rsidRDefault="00FE1688" w:rsidP="00FE1688">
      <w:pPr>
        <w:spacing w:after="240"/>
        <w:jc w:val="center"/>
        <w:rPr>
          <w:rFonts w:ascii="Arial Narrow" w:hAnsi="Arial Narrow" w:cs="Arial"/>
          <w:b/>
          <w:sz w:val="22"/>
          <w:szCs w:val="22"/>
          <w:u w:val="single"/>
        </w:rPr>
      </w:pPr>
      <w:r w:rsidRPr="005F49BA">
        <w:rPr>
          <w:rFonts w:ascii="Arial Narrow" w:hAnsi="Arial Narrow" w:cs="Arial"/>
          <w:b/>
          <w:sz w:val="22"/>
          <w:szCs w:val="22"/>
          <w:u w:val="single"/>
        </w:rPr>
        <w:t>DOTYCZĄCE PRZESŁANEK WYKLUCZENIA Z POSTĘPOWANIA</w:t>
      </w:r>
    </w:p>
    <w:p w:rsidR="00FE1688" w:rsidRPr="005F49BA" w:rsidRDefault="00FE1688" w:rsidP="001954CF">
      <w:pPr>
        <w:pStyle w:val="Tekstpodstawowy3"/>
        <w:spacing w:after="0"/>
        <w:jc w:val="center"/>
        <w:rPr>
          <w:rFonts w:ascii="Arial Narrow" w:hAnsi="Arial Narrow" w:cs="Century Gothic"/>
          <w:sz w:val="22"/>
          <w:szCs w:val="22"/>
        </w:rPr>
      </w:pPr>
      <w:r w:rsidRPr="005F49BA">
        <w:rPr>
          <w:rFonts w:ascii="Arial Narrow" w:hAnsi="Arial Narrow" w:cs="Arial"/>
          <w:sz w:val="22"/>
          <w:szCs w:val="22"/>
        </w:rPr>
        <w:t xml:space="preserve">Na </w:t>
      </w:r>
      <w:proofErr w:type="spellStart"/>
      <w:r w:rsidRPr="005F49BA">
        <w:rPr>
          <w:rFonts w:ascii="Arial Narrow" w:hAnsi="Arial Narrow" w:cs="Arial"/>
          <w:sz w:val="22"/>
          <w:szCs w:val="22"/>
        </w:rPr>
        <w:t>potrzeby</w:t>
      </w:r>
      <w:proofErr w:type="spellEnd"/>
      <w:r w:rsidRPr="005F49BA">
        <w:rPr>
          <w:rFonts w:ascii="Arial Narrow" w:hAnsi="Arial Narrow" w:cs="Arial"/>
          <w:sz w:val="22"/>
          <w:szCs w:val="22"/>
        </w:rPr>
        <w:t xml:space="preserve"> </w:t>
      </w:r>
      <w:proofErr w:type="spellStart"/>
      <w:r w:rsidRPr="005F49BA">
        <w:rPr>
          <w:rFonts w:ascii="Arial Narrow" w:hAnsi="Arial Narrow" w:cs="Arial"/>
          <w:sz w:val="22"/>
          <w:szCs w:val="22"/>
        </w:rPr>
        <w:t>postępowania</w:t>
      </w:r>
      <w:proofErr w:type="spellEnd"/>
      <w:r w:rsidRPr="005F49BA">
        <w:rPr>
          <w:rFonts w:ascii="Arial Narrow" w:hAnsi="Arial Narrow" w:cs="Arial"/>
          <w:sz w:val="22"/>
          <w:szCs w:val="22"/>
        </w:rPr>
        <w:t xml:space="preserve"> o </w:t>
      </w:r>
      <w:proofErr w:type="spellStart"/>
      <w:r w:rsidRPr="005F49BA">
        <w:rPr>
          <w:rFonts w:ascii="Arial Narrow" w:hAnsi="Arial Narrow" w:cs="Arial"/>
          <w:sz w:val="22"/>
          <w:szCs w:val="22"/>
        </w:rPr>
        <w:t>udzielenie</w:t>
      </w:r>
      <w:proofErr w:type="spellEnd"/>
      <w:r w:rsidRPr="005F49BA">
        <w:rPr>
          <w:rFonts w:ascii="Arial Narrow" w:hAnsi="Arial Narrow" w:cs="Arial"/>
          <w:sz w:val="22"/>
          <w:szCs w:val="22"/>
        </w:rPr>
        <w:t xml:space="preserve"> </w:t>
      </w:r>
      <w:proofErr w:type="spellStart"/>
      <w:r w:rsidRPr="005F49BA">
        <w:rPr>
          <w:rFonts w:ascii="Arial Narrow" w:hAnsi="Arial Narrow" w:cs="Arial"/>
          <w:sz w:val="22"/>
          <w:szCs w:val="22"/>
        </w:rPr>
        <w:t>zamówienia</w:t>
      </w:r>
      <w:proofErr w:type="spellEnd"/>
      <w:r w:rsidRPr="005F49BA">
        <w:rPr>
          <w:rFonts w:ascii="Arial Narrow" w:hAnsi="Arial Narrow" w:cs="Arial"/>
          <w:sz w:val="22"/>
          <w:szCs w:val="22"/>
        </w:rPr>
        <w:t xml:space="preserve"> </w:t>
      </w:r>
      <w:proofErr w:type="spellStart"/>
      <w:r w:rsidRPr="005F49BA">
        <w:rPr>
          <w:rFonts w:ascii="Arial Narrow" w:hAnsi="Arial Narrow" w:cs="Arial"/>
          <w:sz w:val="22"/>
          <w:szCs w:val="22"/>
        </w:rPr>
        <w:t>publicznego</w:t>
      </w:r>
      <w:proofErr w:type="spellEnd"/>
      <w:r w:rsidRPr="005F49BA">
        <w:rPr>
          <w:rFonts w:ascii="Arial Narrow" w:hAnsi="Arial Narrow" w:cs="Arial"/>
          <w:sz w:val="22"/>
          <w:szCs w:val="22"/>
        </w:rPr>
        <w:t xml:space="preserve"> </w:t>
      </w:r>
      <w:proofErr w:type="spellStart"/>
      <w:r w:rsidRPr="005F49BA">
        <w:rPr>
          <w:rFonts w:ascii="Arial Narrow" w:hAnsi="Arial Narrow" w:cs="Arial"/>
          <w:sz w:val="22"/>
          <w:szCs w:val="22"/>
        </w:rPr>
        <w:t>pn</w:t>
      </w:r>
      <w:proofErr w:type="spellEnd"/>
      <w:r w:rsidRPr="005F49BA">
        <w:rPr>
          <w:rFonts w:ascii="Arial Narrow" w:hAnsi="Arial Narrow" w:cs="Arial"/>
          <w:sz w:val="22"/>
          <w:szCs w:val="22"/>
        </w:rPr>
        <w:t xml:space="preserve">. </w:t>
      </w:r>
      <w:r w:rsidR="007A5F80" w:rsidRPr="005F49BA">
        <w:rPr>
          <w:rFonts w:ascii="Arial Narrow" w:hAnsi="Arial Narrow"/>
          <w:b/>
          <w:bCs/>
          <w:sz w:val="22"/>
          <w:szCs w:val="22"/>
        </w:rPr>
        <w:t>„</w:t>
      </w:r>
      <w:r w:rsidR="00A557A1" w:rsidRPr="005F49BA">
        <w:rPr>
          <w:rFonts w:ascii="Arial Narrow" w:hAnsi="Arial Narrow" w:cs="Arial"/>
          <w:sz w:val="22"/>
          <w:szCs w:val="22"/>
        </w:rPr>
        <w:t xml:space="preserve"> </w:t>
      </w:r>
      <w:proofErr w:type="spellStart"/>
      <w:r w:rsidR="00A557A1" w:rsidRPr="005F49BA">
        <w:rPr>
          <w:rFonts w:ascii="Arial Narrow" w:hAnsi="Arial Narrow" w:cs="Arial"/>
          <w:sz w:val="22"/>
          <w:szCs w:val="22"/>
        </w:rPr>
        <w:t>zakupi</w:t>
      </w:r>
      <w:proofErr w:type="spellEnd"/>
      <w:r w:rsidR="00A557A1" w:rsidRPr="005F49BA">
        <w:rPr>
          <w:rFonts w:ascii="Arial Narrow" w:hAnsi="Arial Narrow" w:cs="Arial"/>
          <w:sz w:val="22"/>
          <w:szCs w:val="22"/>
        </w:rPr>
        <w:t xml:space="preserve"> </w:t>
      </w:r>
      <w:proofErr w:type="spellStart"/>
      <w:r w:rsidR="00A557A1" w:rsidRPr="005F49BA">
        <w:rPr>
          <w:rFonts w:ascii="Arial Narrow" w:hAnsi="Arial Narrow" w:cs="Arial"/>
          <w:sz w:val="22"/>
          <w:szCs w:val="22"/>
        </w:rPr>
        <w:t>i</w:t>
      </w:r>
      <w:proofErr w:type="spellEnd"/>
      <w:r w:rsidR="00A557A1" w:rsidRPr="005F49BA">
        <w:rPr>
          <w:rFonts w:ascii="Arial Narrow" w:hAnsi="Arial Narrow" w:cs="Arial"/>
          <w:sz w:val="22"/>
          <w:szCs w:val="22"/>
        </w:rPr>
        <w:t xml:space="preserve"> </w:t>
      </w:r>
      <w:proofErr w:type="spellStart"/>
      <w:r w:rsidR="00A557A1" w:rsidRPr="005F49BA">
        <w:rPr>
          <w:rFonts w:ascii="Arial Narrow" w:hAnsi="Arial Narrow" w:cs="Arial"/>
          <w:sz w:val="22"/>
          <w:szCs w:val="22"/>
        </w:rPr>
        <w:t>dostaw</w:t>
      </w:r>
      <w:r w:rsidR="001954CF" w:rsidRPr="005F49BA">
        <w:rPr>
          <w:rFonts w:ascii="Arial Narrow" w:hAnsi="Arial Narrow" w:cs="Arial"/>
          <w:sz w:val="22"/>
          <w:szCs w:val="22"/>
        </w:rPr>
        <w:t>a</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leków</w:t>
      </w:r>
      <w:proofErr w:type="spellEnd"/>
      <w:r w:rsidR="001954CF" w:rsidRPr="005F49BA">
        <w:rPr>
          <w:rFonts w:ascii="Arial Narrow" w:hAnsi="Arial Narrow" w:cs="Arial"/>
          <w:sz w:val="22"/>
          <w:szCs w:val="22"/>
        </w:rPr>
        <w:t xml:space="preserve"> I </w:t>
      </w:r>
      <w:proofErr w:type="spellStart"/>
      <w:r w:rsidR="001954CF" w:rsidRPr="005F49BA">
        <w:rPr>
          <w:rFonts w:ascii="Arial Narrow" w:hAnsi="Arial Narrow" w:cs="Arial"/>
          <w:sz w:val="22"/>
          <w:szCs w:val="22"/>
        </w:rPr>
        <w:t>produktów</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leczniczych</w:t>
      </w:r>
      <w:proofErr w:type="spellEnd"/>
      <w:r w:rsidR="001954CF" w:rsidRPr="005F49BA">
        <w:rPr>
          <w:rFonts w:ascii="Arial Narrow" w:hAnsi="Arial Narrow" w:cs="Arial"/>
          <w:sz w:val="22"/>
          <w:szCs w:val="22"/>
        </w:rPr>
        <w:t xml:space="preserve"> </w:t>
      </w:r>
      <w:r w:rsidR="00A557A1" w:rsidRPr="005F49BA">
        <w:rPr>
          <w:rFonts w:ascii="Arial Narrow" w:hAnsi="Arial Narrow" w:cs="Arial"/>
          <w:sz w:val="22"/>
          <w:szCs w:val="22"/>
        </w:rPr>
        <w:t xml:space="preserve"> - </w:t>
      </w:r>
      <w:proofErr w:type="spellStart"/>
      <w:r w:rsidR="00A557A1" w:rsidRPr="005F49BA">
        <w:rPr>
          <w:rFonts w:ascii="Arial Narrow" w:hAnsi="Arial Narrow" w:cs="Arial"/>
          <w:sz w:val="22"/>
          <w:szCs w:val="22"/>
        </w:rPr>
        <w:t>powtórka</w:t>
      </w:r>
      <w:proofErr w:type="spellEnd"/>
      <w:r w:rsidR="007A5F80" w:rsidRPr="005F49BA">
        <w:rPr>
          <w:rFonts w:ascii="Arial Narrow" w:hAnsi="Arial Narrow" w:cs="Arial"/>
          <w:b/>
          <w:color w:val="000000"/>
          <w:sz w:val="22"/>
          <w:szCs w:val="22"/>
          <w:lang w:val="de-DE"/>
        </w:rPr>
        <w:t xml:space="preserve"> </w:t>
      </w:r>
      <w:r w:rsidR="007A5F80" w:rsidRPr="005F49BA">
        <w:rPr>
          <w:rFonts w:ascii="Arial Narrow" w:hAnsi="Arial Narrow"/>
          <w:b/>
          <w:bCs/>
          <w:sz w:val="22"/>
          <w:szCs w:val="22"/>
        </w:rPr>
        <w:t>”</w:t>
      </w:r>
      <w:r w:rsidR="001954CF" w:rsidRPr="005F49BA">
        <w:rPr>
          <w:rFonts w:ascii="Arial Narrow" w:hAnsi="Arial Narrow"/>
          <w:b/>
          <w:bCs/>
          <w:sz w:val="22"/>
          <w:szCs w:val="22"/>
        </w:rPr>
        <w:t xml:space="preserve"> </w:t>
      </w:r>
      <w:r w:rsidRPr="005F49BA">
        <w:rPr>
          <w:rFonts w:ascii="Arial Narrow" w:hAnsi="Arial Narrow"/>
          <w:b/>
          <w:sz w:val="22"/>
          <w:szCs w:val="22"/>
        </w:rPr>
        <w:t xml:space="preserve"> </w:t>
      </w:r>
      <w:proofErr w:type="spellStart"/>
      <w:r w:rsidRPr="005F49BA">
        <w:rPr>
          <w:rFonts w:ascii="Arial Narrow" w:hAnsi="Arial Narrow" w:cs="Century Gothic"/>
          <w:sz w:val="22"/>
          <w:szCs w:val="22"/>
        </w:rPr>
        <w:t>oświadczam</w:t>
      </w:r>
      <w:proofErr w:type="spellEnd"/>
      <w:r w:rsidRPr="005F49BA">
        <w:rPr>
          <w:rFonts w:ascii="Arial Narrow" w:hAnsi="Arial Narrow" w:cs="Century Gothic"/>
          <w:sz w:val="22"/>
          <w:szCs w:val="22"/>
        </w:rPr>
        <w:t xml:space="preserve">, co </w:t>
      </w:r>
      <w:proofErr w:type="spellStart"/>
      <w:r w:rsidRPr="005F49BA">
        <w:rPr>
          <w:rFonts w:ascii="Arial Narrow" w:hAnsi="Arial Narrow" w:cs="Century Gothic"/>
          <w:sz w:val="22"/>
          <w:szCs w:val="22"/>
        </w:rPr>
        <w:t>następuje</w:t>
      </w:r>
      <w:proofErr w:type="spellEnd"/>
      <w:r w:rsidRPr="005F49BA">
        <w:rPr>
          <w:rFonts w:ascii="Arial Narrow" w:hAnsi="Arial Narrow" w:cs="Century Gothic"/>
          <w:sz w:val="22"/>
          <w:szCs w:val="22"/>
        </w:rPr>
        <w:t>:</w:t>
      </w:r>
    </w:p>
    <w:p w:rsidR="00FE1688" w:rsidRPr="005F49BA" w:rsidRDefault="00FE1688" w:rsidP="00FE1688">
      <w:pPr>
        <w:spacing w:before="240" w:after="240" w:line="276" w:lineRule="auto"/>
        <w:jc w:val="both"/>
        <w:rPr>
          <w:rFonts w:ascii="Arial Narrow" w:hAnsi="Arial Narrow" w:cs="Arial"/>
          <w:b/>
          <w:sz w:val="22"/>
          <w:szCs w:val="22"/>
        </w:rPr>
      </w:pPr>
    </w:p>
    <w:p w:rsidR="00FE1688" w:rsidRPr="005F49BA" w:rsidRDefault="00FE1688" w:rsidP="00FE1688">
      <w:pPr>
        <w:spacing w:before="240" w:after="240" w:line="276" w:lineRule="auto"/>
        <w:jc w:val="both"/>
        <w:rPr>
          <w:rFonts w:ascii="Arial Narrow" w:hAnsi="Arial Narrow" w:cs="Century Gothic"/>
          <w:sz w:val="22"/>
          <w:szCs w:val="22"/>
        </w:rPr>
      </w:pPr>
      <w:r w:rsidRPr="005F49BA">
        <w:rPr>
          <w:rFonts w:ascii="Arial Narrow" w:hAnsi="Arial Narrow" w:cs="Arial"/>
          <w:b/>
          <w:sz w:val="22"/>
          <w:szCs w:val="22"/>
        </w:rPr>
        <w:t>OŚWIADCZENIA DOTYCZĄCE WYKONAWCY:</w:t>
      </w:r>
    </w:p>
    <w:p w:rsidR="00FE1688" w:rsidRPr="005F49BA"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5F49BA">
        <w:rPr>
          <w:rFonts w:ascii="Arial Narrow" w:hAnsi="Arial Narrow" w:cs="Arial"/>
          <w:sz w:val="22"/>
          <w:szCs w:val="22"/>
        </w:rPr>
        <w:t xml:space="preserve">Oświadczam, że nie podlegam wykluczeniu z postępowania na podstawie art. 24 ust 1 </w:t>
      </w:r>
      <w:proofErr w:type="spellStart"/>
      <w:r w:rsidRPr="005F49BA">
        <w:rPr>
          <w:rFonts w:ascii="Arial Narrow" w:hAnsi="Arial Narrow" w:cs="Arial"/>
          <w:sz w:val="22"/>
          <w:szCs w:val="22"/>
        </w:rPr>
        <w:t>pkt</w:t>
      </w:r>
      <w:proofErr w:type="spellEnd"/>
      <w:r w:rsidRPr="005F49BA">
        <w:rPr>
          <w:rFonts w:ascii="Arial Narrow" w:hAnsi="Arial Narrow" w:cs="Arial"/>
          <w:sz w:val="22"/>
          <w:szCs w:val="22"/>
        </w:rPr>
        <w:t xml:space="preserve"> 12-23 ustawy </w:t>
      </w:r>
      <w:proofErr w:type="spellStart"/>
      <w:r w:rsidRPr="005F49BA">
        <w:rPr>
          <w:rFonts w:ascii="Arial Narrow" w:hAnsi="Arial Narrow" w:cs="Arial"/>
          <w:sz w:val="22"/>
          <w:szCs w:val="22"/>
        </w:rPr>
        <w:t>Pzp</w:t>
      </w:r>
      <w:proofErr w:type="spellEnd"/>
      <w:r w:rsidRPr="005F49BA">
        <w:rPr>
          <w:rFonts w:ascii="Arial Narrow" w:hAnsi="Arial Narrow" w:cs="Arial"/>
          <w:sz w:val="22"/>
          <w:szCs w:val="22"/>
        </w:rPr>
        <w:t>.</w:t>
      </w:r>
    </w:p>
    <w:p w:rsidR="00FE1688" w:rsidRPr="005F49BA"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5F49BA">
        <w:rPr>
          <w:rFonts w:ascii="Arial Narrow" w:hAnsi="Arial Narrow" w:cs="Arial"/>
          <w:sz w:val="22"/>
          <w:szCs w:val="22"/>
        </w:rPr>
        <w:t xml:space="preserve">Oświadczam, że nie podlegam wykluczeniu z postępowania na podstawie art. 24 ust. 5 pkt. 1 ustawy </w:t>
      </w:r>
      <w:proofErr w:type="spellStart"/>
      <w:r w:rsidRPr="005F49BA">
        <w:rPr>
          <w:rFonts w:ascii="Arial Narrow" w:hAnsi="Arial Narrow" w:cs="Arial"/>
          <w:sz w:val="22"/>
          <w:szCs w:val="22"/>
        </w:rPr>
        <w:t>Pzp</w:t>
      </w:r>
      <w:proofErr w:type="spellEnd"/>
      <w:r w:rsidRPr="005F49BA">
        <w:rPr>
          <w:rFonts w:ascii="Arial Narrow" w:hAnsi="Arial Narrow" w:cs="Arial"/>
          <w:sz w:val="22"/>
          <w:szCs w:val="22"/>
        </w:rPr>
        <w:t>.</w:t>
      </w: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pStyle w:val="Zwykytekst1"/>
        <w:tabs>
          <w:tab w:val="left" w:pos="5670"/>
        </w:tabs>
        <w:spacing w:line="276" w:lineRule="auto"/>
        <w:ind w:right="-1"/>
        <w:jc w:val="both"/>
        <w:rPr>
          <w:rFonts w:ascii="Arial Narrow" w:hAnsi="Arial Narrow" w:cs="Times New Roman"/>
          <w:sz w:val="22"/>
          <w:szCs w:val="22"/>
        </w:rPr>
      </w:pPr>
      <w:r w:rsidRPr="005F49BA">
        <w:rPr>
          <w:rFonts w:ascii="Arial Narrow" w:hAnsi="Arial Narrow" w:cs="Times New Roman"/>
          <w:sz w:val="22"/>
          <w:szCs w:val="22"/>
        </w:rPr>
        <w:t>__</w:t>
      </w:r>
      <w:r w:rsidR="00CD2FF0" w:rsidRPr="005F49BA">
        <w:rPr>
          <w:rFonts w:ascii="Arial Narrow" w:hAnsi="Arial Narrow" w:cs="Times New Roman"/>
          <w:sz w:val="22"/>
          <w:szCs w:val="22"/>
        </w:rPr>
        <w:t>________________ dnia __ __ 2019</w:t>
      </w:r>
      <w:r w:rsidRPr="005F49BA">
        <w:rPr>
          <w:rFonts w:ascii="Arial Narrow" w:hAnsi="Arial Narrow" w:cs="Times New Roman"/>
          <w:sz w:val="22"/>
          <w:szCs w:val="22"/>
        </w:rPr>
        <w:t xml:space="preserve"> roku</w:t>
      </w:r>
      <w:r w:rsidRPr="005F49BA">
        <w:rPr>
          <w:rFonts w:ascii="Arial Narrow" w:hAnsi="Arial Narrow" w:cs="Times New Roman"/>
          <w:sz w:val="22"/>
          <w:szCs w:val="22"/>
        </w:rPr>
        <w:tab/>
      </w:r>
      <w:r w:rsidRPr="005F49BA">
        <w:rPr>
          <w:rFonts w:ascii="Arial Narrow" w:hAnsi="Arial Narrow" w:cs="Times New Roman"/>
          <w:i/>
          <w:sz w:val="22"/>
          <w:szCs w:val="22"/>
        </w:rPr>
        <w:t>________________________________</w:t>
      </w:r>
    </w:p>
    <w:p w:rsidR="00FE1688" w:rsidRPr="005F49BA" w:rsidRDefault="00FE1688" w:rsidP="00FE1688">
      <w:pPr>
        <w:pStyle w:val="Zwykytekst1"/>
        <w:spacing w:line="276" w:lineRule="auto"/>
        <w:ind w:left="1704" w:right="-1" w:firstLine="5100"/>
        <w:rPr>
          <w:rFonts w:ascii="Arial Narrow" w:hAnsi="Arial Narrow" w:cs="Times New Roman"/>
          <w:i/>
          <w:sz w:val="22"/>
          <w:szCs w:val="22"/>
        </w:rPr>
      </w:pPr>
      <w:r w:rsidRPr="005F49BA">
        <w:rPr>
          <w:rFonts w:ascii="Arial Narrow" w:hAnsi="Arial Narrow" w:cs="Times New Roman"/>
          <w:i/>
          <w:sz w:val="22"/>
          <w:szCs w:val="22"/>
        </w:rPr>
        <w:t>(podpis)</w:t>
      </w: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cs="Arial"/>
          <w:sz w:val="22"/>
          <w:szCs w:val="22"/>
        </w:rPr>
      </w:pPr>
    </w:p>
    <w:p w:rsidR="00FE1688" w:rsidRPr="005F49BA" w:rsidRDefault="00FE1688" w:rsidP="00FE1688">
      <w:pPr>
        <w:spacing w:line="360" w:lineRule="auto"/>
        <w:jc w:val="both"/>
        <w:rPr>
          <w:rFonts w:ascii="Arial Narrow" w:hAnsi="Arial Narrow" w:cs="Arial"/>
          <w:sz w:val="22"/>
          <w:szCs w:val="22"/>
        </w:rPr>
      </w:pPr>
      <w:r w:rsidRPr="005F49BA">
        <w:rPr>
          <w:rFonts w:ascii="Arial Narrow" w:hAnsi="Arial Narrow" w:cs="Arial"/>
          <w:sz w:val="22"/>
          <w:szCs w:val="22"/>
        </w:rPr>
        <w:tab/>
        <w:t xml:space="preserve">Oświadczam, że zachodzą w stosunku do mnie podstawy wykluczenia z postępowania na podstawie art. ....................................................... ustawy </w:t>
      </w:r>
      <w:proofErr w:type="spellStart"/>
      <w:r w:rsidRPr="005F49BA">
        <w:rPr>
          <w:rFonts w:ascii="Arial Narrow" w:hAnsi="Arial Narrow" w:cs="Arial"/>
          <w:sz w:val="22"/>
          <w:szCs w:val="22"/>
        </w:rPr>
        <w:t>Pzp</w:t>
      </w:r>
      <w:proofErr w:type="spellEnd"/>
      <w:r w:rsidRPr="005F49BA">
        <w:rPr>
          <w:rFonts w:ascii="Arial Narrow" w:hAnsi="Arial Narrow" w:cs="Arial"/>
          <w:sz w:val="22"/>
          <w:szCs w:val="22"/>
        </w:rPr>
        <w:t xml:space="preserve"> </w:t>
      </w:r>
      <w:r w:rsidRPr="005F49BA">
        <w:rPr>
          <w:rFonts w:ascii="Arial Narrow" w:hAnsi="Arial Narrow" w:cs="Arial"/>
          <w:i/>
          <w:sz w:val="22"/>
          <w:szCs w:val="22"/>
        </w:rPr>
        <w:t xml:space="preserve">(podać mającą zastosowanie podstawę wykluczenia spośród </w:t>
      </w:r>
      <w:r w:rsidRPr="005F49BA">
        <w:rPr>
          <w:rFonts w:ascii="Arial Narrow" w:hAnsi="Arial Narrow" w:cs="Arial"/>
          <w:i/>
          <w:sz w:val="22"/>
          <w:szCs w:val="22"/>
        </w:rPr>
        <w:lastRenderedPageBreak/>
        <w:t xml:space="preserve">wymienionych w art. 24 ust. 1 </w:t>
      </w:r>
      <w:proofErr w:type="spellStart"/>
      <w:r w:rsidRPr="005F49BA">
        <w:rPr>
          <w:rFonts w:ascii="Arial Narrow" w:hAnsi="Arial Narrow" w:cs="Arial"/>
          <w:i/>
          <w:sz w:val="22"/>
          <w:szCs w:val="22"/>
        </w:rPr>
        <w:t>pkt</w:t>
      </w:r>
      <w:proofErr w:type="spellEnd"/>
      <w:r w:rsidRPr="005F49BA">
        <w:rPr>
          <w:rFonts w:ascii="Arial Narrow" w:hAnsi="Arial Narrow" w:cs="Arial"/>
          <w:i/>
          <w:sz w:val="22"/>
          <w:szCs w:val="22"/>
        </w:rPr>
        <w:t xml:space="preserve"> 13-14, 16-20 lub art. 24 ust. 5 ustawy </w:t>
      </w:r>
      <w:proofErr w:type="spellStart"/>
      <w:r w:rsidRPr="005F49BA">
        <w:rPr>
          <w:rFonts w:ascii="Arial Narrow" w:hAnsi="Arial Narrow" w:cs="Arial"/>
          <w:i/>
          <w:sz w:val="22"/>
          <w:szCs w:val="22"/>
        </w:rPr>
        <w:t>Pzp</w:t>
      </w:r>
      <w:proofErr w:type="spellEnd"/>
      <w:r w:rsidRPr="005F49BA">
        <w:rPr>
          <w:rFonts w:ascii="Arial Narrow" w:hAnsi="Arial Narrow" w:cs="Arial"/>
          <w:i/>
          <w:sz w:val="22"/>
          <w:szCs w:val="22"/>
        </w:rPr>
        <w:t>).</w:t>
      </w:r>
      <w:r w:rsidRPr="005F49BA">
        <w:rPr>
          <w:rFonts w:ascii="Arial Narrow" w:hAnsi="Arial Narrow" w:cs="Arial"/>
          <w:sz w:val="22"/>
          <w:szCs w:val="22"/>
        </w:rPr>
        <w:t xml:space="preserve"> Jednocześnie oświadczam, że w związku z ww. okolicznością, na podstawie art. 24 ust. 8 ustawy </w:t>
      </w:r>
      <w:proofErr w:type="spellStart"/>
      <w:r w:rsidRPr="005F49BA">
        <w:rPr>
          <w:rFonts w:ascii="Arial Narrow" w:hAnsi="Arial Narrow" w:cs="Arial"/>
          <w:sz w:val="22"/>
          <w:szCs w:val="22"/>
        </w:rPr>
        <w:t>Pzp</w:t>
      </w:r>
      <w:proofErr w:type="spellEnd"/>
      <w:r w:rsidRPr="005F49BA">
        <w:rPr>
          <w:rFonts w:ascii="Arial Narrow" w:hAnsi="Arial Narrow" w:cs="Arial"/>
          <w:sz w:val="22"/>
          <w:szCs w:val="22"/>
        </w:rPr>
        <w:t xml:space="preserve"> podjąłem następujące środki naprawcze: .................................................................................................................................................................</w:t>
      </w:r>
    </w:p>
    <w:p w:rsidR="00FE1688" w:rsidRPr="005F49BA" w:rsidRDefault="00FE1688" w:rsidP="00FE1688">
      <w:pPr>
        <w:spacing w:line="360" w:lineRule="auto"/>
        <w:jc w:val="both"/>
        <w:rPr>
          <w:rFonts w:ascii="Arial Narrow" w:hAnsi="Arial Narrow" w:cs="Arial"/>
          <w:sz w:val="22"/>
          <w:szCs w:val="22"/>
        </w:rPr>
      </w:pPr>
      <w:r w:rsidRPr="005F49BA">
        <w:rPr>
          <w:rFonts w:ascii="Arial Narrow" w:hAnsi="Arial Narrow" w:cs="Arial"/>
          <w:sz w:val="22"/>
          <w:szCs w:val="22"/>
        </w:rPr>
        <w:t>.................................................................................................................................................................</w:t>
      </w:r>
    </w:p>
    <w:p w:rsidR="00FE1688" w:rsidRPr="005F49BA" w:rsidRDefault="00FE1688" w:rsidP="00FE1688">
      <w:pPr>
        <w:spacing w:line="360" w:lineRule="auto"/>
        <w:jc w:val="both"/>
        <w:rPr>
          <w:rFonts w:ascii="Arial Narrow" w:hAnsi="Arial Narrow" w:cs="Arial"/>
          <w:sz w:val="22"/>
          <w:szCs w:val="22"/>
        </w:rPr>
      </w:pPr>
      <w:r w:rsidRPr="005F49BA">
        <w:rPr>
          <w:rFonts w:ascii="Arial Narrow" w:hAnsi="Arial Narrow" w:cs="Arial"/>
          <w:sz w:val="22"/>
          <w:szCs w:val="22"/>
        </w:rPr>
        <w:t>.................................................................................................................................................................</w:t>
      </w:r>
    </w:p>
    <w:p w:rsidR="00FE1688" w:rsidRPr="005F49BA" w:rsidRDefault="00FE1688" w:rsidP="00FE1688">
      <w:pPr>
        <w:spacing w:line="360" w:lineRule="auto"/>
        <w:jc w:val="both"/>
        <w:rPr>
          <w:rFonts w:ascii="Arial Narrow" w:hAnsi="Arial Narrow" w:cs="Arial"/>
          <w:sz w:val="22"/>
          <w:szCs w:val="22"/>
        </w:rPr>
      </w:pPr>
      <w:r w:rsidRPr="005F49BA">
        <w:rPr>
          <w:rFonts w:ascii="Arial Narrow" w:hAnsi="Arial Narrow" w:cs="Arial"/>
          <w:sz w:val="22"/>
          <w:szCs w:val="22"/>
        </w:rPr>
        <w:t>.................................................................................................................................................................</w:t>
      </w: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pStyle w:val="Zwykytekst1"/>
        <w:tabs>
          <w:tab w:val="left" w:pos="5670"/>
        </w:tabs>
        <w:spacing w:line="276" w:lineRule="auto"/>
        <w:ind w:right="-1"/>
        <w:jc w:val="both"/>
        <w:rPr>
          <w:rFonts w:ascii="Arial Narrow" w:hAnsi="Arial Narrow" w:cs="Times New Roman"/>
          <w:sz w:val="22"/>
          <w:szCs w:val="22"/>
        </w:rPr>
      </w:pPr>
      <w:r w:rsidRPr="005F49BA">
        <w:rPr>
          <w:rFonts w:ascii="Arial Narrow" w:hAnsi="Arial Narrow" w:cs="Times New Roman"/>
          <w:sz w:val="22"/>
          <w:szCs w:val="22"/>
        </w:rPr>
        <w:t>__</w:t>
      </w:r>
      <w:r w:rsidR="00C02C0D" w:rsidRPr="005F49BA">
        <w:rPr>
          <w:rFonts w:ascii="Arial Narrow" w:hAnsi="Arial Narrow" w:cs="Times New Roman"/>
          <w:sz w:val="22"/>
          <w:szCs w:val="22"/>
        </w:rPr>
        <w:t>______</w:t>
      </w:r>
      <w:r w:rsidR="00CD2FF0" w:rsidRPr="005F49BA">
        <w:rPr>
          <w:rFonts w:ascii="Arial Narrow" w:hAnsi="Arial Narrow" w:cs="Times New Roman"/>
          <w:sz w:val="22"/>
          <w:szCs w:val="22"/>
        </w:rPr>
        <w:t>__________ dnia __ __ 2019</w:t>
      </w:r>
      <w:r w:rsidR="00C02C0D" w:rsidRPr="005F49BA">
        <w:rPr>
          <w:rFonts w:ascii="Arial Narrow" w:hAnsi="Arial Narrow" w:cs="Times New Roman"/>
          <w:sz w:val="22"/>
          <w:szCs w:val="22"/>
        </w:rPr>
        <w:t xml:space="preserve"> </w:t>
      </w:r>
      <w:r w:rsidRPr="005F49BA">
        <w:rPr>
          <w:rFonts w:ascii="Arial Narrow" w:hAnsi="Arial Narrow" w:cs="Times New Roman"/>
          <w:sz w:val="22"/>
          <w:szCs w:val="22"/>
        </w:rPr>
        <w:t xml:space="preserve"> roku</w:t>
      </w:r>
      <w:r w:rsidRPr="005F49BA">
        <w:rPr>
          <w:rFonts w:ascii="Arial Narrow" w:hAnsi="Arial Narrow" w:cs="Times New Roman"/>
          <w:sz w:val="22"/>
          <w:szCs w:val="22"/>
        </w:rPr>
        <w:tab/>
      </w:r>
      <w:r w:rsidRPr="005F49BA">
        <w:rPr>
          <w:rFonts w:ascii="Arial Narrow" w:hAnsi="Arial Narrow" w:cs="Times New Roman"/>
          <w:i/>
          <w:sz w:val="22"/>
          <w:szCs w:val="22"/>
        </w:rPr>
        <w:t>________________________________</w:t>
      </w:r>
    </w:p>
    <w:p w:rsidR="00FE1688" w:rsidRPr="005F49BA" w:rsidRDefault="00FE1688" w:rsidP="00FE1688">
      <w:pPr>
        <w:pStyle w:val="Zwykytekst1"/>
        <w:spacing w:line="276" w:lineRule="auto"/>
        <w:ind w:left="1704" w:right="-1" w:firstLine="5100"/>
        <w:rPr>
          <w:rFonts w:ascii="Arial Narrow" w:hAnsi="Arial Narrow" w:cs="Times New Roman"/>
          <w:i/>
          <w:sz w:val="22"/>
          <w:szCs w:val="22"/>
        </w:rPr>
      </w:pPr>
      <w:r w:rsidRPr="005F49BA">
        <w:rPr>
          <w:rFonts w:ascii="Arial Narrow" w:hAnsi="Arial Narrow" w:cs="Times New Roman"/>
          <w:i/>
          <w:sz w:val="22"/>
          <w:szCs w:val="22"/>
        </w:rPr>
        <w:t>(podpis)</w:t>
      </w: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cs="Arial"/>
          <w:sz w:val="22"/>
          <w:szCs w:val="22"/>
        </w:rPr>
      </w:pPr>
    </w:p>
    <w:p w:rsidR="00FE1688" w:rsidRPr="005F49BA" w:rsidRDefault="00FE1688" w:rsidP="00FE1688">
      <w:pPr>
        <w:spacing w:after="240"/>
        <w:jc w:val="both"/>
        <w:rPr>
          <w:rFonts w:ascii="Arial Narrow" w:hAnsi="Arial Narrow" w:cs="Arial"/>
          <w:i/>
          <w:sz w:val="22"/>
          <w:szCs w:val="22"/>
        </w:rPr>
      </w:pPr>
      <w:r w:rsidRPr="005F49BA">
        <w:rPr>
          <w:rFonts w:ascii="Arial Narrow" w:hAnsi="Arial Narrow" w:cs="Arial"/>
          <w:b/>
          <w:sz w:val="22"/>
          <w:szCs w:val="22"/>
        </w:rPr>
        <w:t>OŚWIADCZENIE DOTYCZĄCE PODMIOTU, NA KTÓREGO ZASOBY POWOŁUJE SIĘ WYKONAWCA:</w:t>
      </w:r>
    </w:p>
    <w:p w:rsidR="00FE1688" w:rsidRPr="005F49BA" w:rsidRDefault="00FE1688" w:rsidP="00FE1688">
      <w:pPr>
        <w:spacing w:before="240" w:line="360" w:lineRule="auto"/>
        <w:jc w:val="both"/>
        <w:rPr>
          <w:rFonts w:ascii="Arial Narrow" w:hAnsi="Arial Narrow" w:cs="Arial"/>
          <w:sz w:val="22"/>
          <w:szCs w:val="22"/>
        </w:rPr>
      </w:pPr>
      <w:r w:rsidRPr="005F49BA">
        <w:rPr>
          <w:rFonts w:ascii="Arial Narrow" w:hAnsi="Arial Narrow" w:cs="Arial"/>
          <w:sz w:val="22"/>
          <w:szCs w:val="22"/>
        </w:rPr>
        <w:t>Oświadczam, że następujący/e podmiot/y, na którego/</w:t>
      </w:r>
      <w:proofErr w:type="spellStart"/>
      <w:r w:rsidRPr="005F49BA">
        <w:rPr>
          <w:rFonts w:ascii="Arial Narrow" w:hAnsi="Arial Narrow" w:cs="Arial"/>
          <w:sz w:val="22"/>
          <w:szCs w:val="22"/>
        </w:rPr>
        <w:t>ych</w:t>
      </w:r>
      <w:proofErr w:type="spellEnd"/>
      <w:r w:rsidRPr="005F49BA">
        <w:rPr>
          <w:rFonts w:ascii="Arial Narrow" w:hAnsi="Arial Narrow" w:cs="Arial"/>
          <w:sz w:val="22"/>
          <w:szCs w:val="22"/>
        </w:rPr>
        <w:t xml:space="preserve"> zasoby powołuję się w niniejszym postępowaniu, tj.: .............................................................................................................................. </w:t>
      </w:r>
      <w:r w:rsidRPr="005F49BA">
        <w:rPr>
          <w:rFonts w:ascii="Arial Narrow" w:hAnsi="Arial Narrow" w:cs="Arial"/>
          <w:i/>
          <w:sz w:val="22"/>
          <w:szCs w:val="22"/>
        </w:rPr>
        <w:t>(podać pełną nazwę/firmę, adres, a także w zależności od podmiotu: NIP/PESEL, KRS/</w:t>
      </w:r>
      <w:proofErr w:type="spellStart"/>
      <w:r w:rsidRPr="005F49BA">
        <w:rPr>
          <w:rFonts w:ascii="Arial Narrow" w:hAnsi="Arial Narrow" w:cs="Arial"/>
          <w:i/>
          <w:sz w:val="22"/>
          <w:szCs w:val="22"/>
        </w:rPr>
        <w:t>CEiDG</w:t>
      </w:r>
      <w:proofErr w:type="spellEnd"/>
      <w:r w:rsidRPr="005F49BA">
        <w:rPr>
          <w:rFonts w:ascii="Arial Narrow" w:hAnsi="Arial Narrow" w:cs="Arial"/>
          <w:i/>
          <w:sz w:val="22"/>
          <w:szCs w:val="22"/>
        </w:rPr>
        <w:t xml:space="preserve">) </w:t>
      </w:r>
      <w:r w:rsidRPr="005F49BA">
        <w:rPr>
          <w:rFonts w:ascii="Arial Narrow" w:hAnsi="Arial Narrow" w:cs="Arial"/>
          <w:sz w:val="22"/>
          <w:szCs w:val="22"/>
        </w:rPr>
        <w:t>nie podlega/ją wykluczeniu z postępowania o udzielenie zamówienia.</w:t>
      </w: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pStyle w:val="Zwykytekst1"/>
        <w:tabs>
          <w:tab w:val="left" w:pos="5670"/>
        </w:tabs>
        <w:spacing w:line="276" w:lineRule="auto"/>
        <w:ind w:right="-1"/>
        <w:jc w:val="both"/>
        <w:rPr>
          <w:rFonts w:ascii="Arial Narrow" w:hAnsi="Arial Narrow" w:cs="Times New Roman"/>
          <w:sz w:val="22"/>
          <w:szCs w:val="22"/>
        </w:rPr>
      </w:pPr>
      <w:r w:rsidRPr="005F49BA">
        <w:rPr>
          <w:rFonts w:ascii="Arial Narrow" w:hAnsi="Arial Narrow" w:cs="Times New Roman"/>
          <w:sz w:val="22"/>
          <w:szCs w:val="22"/>
        </w:rPr>
        <w:t>__</w:t>
      </w:r>
      <w:r w:rsidR="00CD2FF0" w:rsidRPr="005F49BA">
        <w:rPr>
          <w:rFonts w:ascii="Arial Narrow" w:hAnsi="Arial Narrow" w:cs="Times New Roman"/>
          <w:sz w:val="22"/>
          <w:szCs w:val="22"/>
        </w:rPr>
        <w:t>________________ dnia __ __ 2019</w:t>
      </w:r>
      <w:r w:rsidRPr="005F49BA">
        <w:rPr>
          <w:rFonts w:ascii="Arial Narrow" w:hAnsi="Arial Narrow" w:cs="Times New Roman"/>
          <w:sz w:val="22"/>
          <w:szCs w:val="22"/>
        </w:rPr>
        <w:t xml:space="preserve"> roku</w:t>
      </w:r>
      <w:r w:rsidRPr="005F49BA">
        <w:rPr>
          <w:rFonts w:ascii="Arial Narrow" w:hAnsi="Arial Narrow" w:cs="Times New Roman"/>
          <w:sz w:val="22"/>
          <w:szCs w:val="22"/>
        </w:rPr>
        <w:tab/>
      </w:r>
      <w:r w:rsidRPr="005F49BA">
        <w:rPr>
          <w:rFonts w:ascii="Arial Narrow" w:hAnsi="Arial Narrow" w:cs="Times New Roman"/>
          <w:i/>
          <w:sz w:val="22"/>
          <w:szCs w:val="22"/>
        </w:rPr>
        <w:t>________________________________</w:t>
      </w:r>
    </w:p>
    <w:p w:rsidR="00FE1688" w:rsidRPr="005F49BA" w:rsidRDefault="00FE1688" w:rsidP="00FE1688">
      <w:pPr>
        <w:pStyle w:val="Zwykytekst1"/>
        <w:spacing w:line="276" w:lineRule="auto"/>
        <w:ind w:left="1704" w:right="-1" w:firstLine="5100"/>
        <w:rPr>
          <w:rFonts w:ascii="Arial Narrow" w:hAnsi="Arial Narrow" w:cs="Times New Roman"/>
          <w:i/>
          <w:sz w:val="22"/>
          <w:szCs w:val="22"/>
        </w:rPr>
      </w:pPr>
      <w:r w:rsidRPr="005F49BA">
        <w:rPr>
          <w:rFonts w:ascii="Arial Narrow" w:hAnsi="Arial Narrow" w:cs="Times New Roman"/>
          <w:i/>
          <w:sz w:val="22"/>
          <w:szCs w:val="22"/>
        </w:rPr>
        <w:t>(podpis)</w:t>
      </w: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cs="Arial"/>
          <w:sz w:val="22"/>
          <w:szCs w:val="22"/>
        </w:rPr>
      </w:pPr>
    </w:p>
    <w:p w:rsidR="00FE1688" w:rsidRPr="005F49BA" w:rsidRDefault="00FE1688" w:rsidP="00FE1688">
      <w:pPr>
        <w:spacing w:after="240" w:line="360" w:lineRule="auto"/>
        <w:jc w:val="both"/>
        <w:rPr>
          <w:rFonts w:ascii="Arial Narrow" w:hAnsi="Arial Narrow" w:cs="Arial"/>
          <w:i/>
          <w:sz w:val="22"/>
          <w:szCs w:val="22"/>
        </w:rPr>
      </w:pPr>
      <w:r w:rsidRPr="005F49BA">
        <w:rPr>
          <w:rFonts w:ascii="Arial Narrow" w:hAnsi="Arial Narrow" w:cs="Arial"/>
          <w:b/>
          <w:sz w:val="22"/>
          <w:szCs w:val="22"/>
        </w:rPr>
        <w:t>OŚWIADCZENIE DOTYCZĄCE PODWYKONAWCY NIEBĘDĄCEGO PODMIOTEM, NA KTÓREGO ZASOBY POWOŁUJE SIĘ WYKONAWCA:</w:t>
      </w:r>
    </w:p>
    <w:p w:rsidR="00FE1688" w:rsidRPr="005F49BA" w:rsidRDefault="00FE1688" w:rsidP="00FE1688">
      <w:pPr>
        <w:spacing w:before="240" w:line="360" w:lineRule="auto"/>
        <w:jc w:val="both"/>
        <w:rPr>
          <w:rFonts w:ascii="Arial Narrow" w:hAnsi="Arial Narrow" w:cs="Arial"/>
          <w:sz w:val="22"/>
          <w:szCs w:val="22"/>
        </w:rPr>
      </w:pPr>
      <w:r w:rsidRPr="005F49BA">
        <w:rPr>
          <w:rFonts w:ascii="Arial Narrow" w:hAnsi="Arial Narrow" w:cs="Arial"/>
          <w:sz w:val="22"/>
          <w:szCs w:val="22"/>
        </w:rPr>
        <w:t>Oświadczam, że następujący/e podmiot/y, będący/e podwykonawcą/</w:t>
      </w:r>
      <w:proofErr w:type="spellStart"/>
      <w:r w:rsidRPr="005F49BA">
        <w:rPr>
          <w:rFonts w:ascii="Arial Narrow" w:hAnsi="Arial Narrow" w:cs="Arial"/>
          <w:sz w:val="22"/>
          <w:szCs w:val="22"/>
        </w:rPr>
        <w:t>ami</w:t>
      </w:r>
      <w:proofErr w:type="spellEnd"/>
      <w:r w:rsidRPr="005F49BA">
        <w:rPr>
          <w:rFonts w:ascii="Arial Narrow" w:hAnsi="Arial Narrow" w:cs="Arial"/>
          <w:sz w:val="22"/>
          <w:szCs w:val="22"/>
        </w:rPr>
        <w:t xml:space="preserve">: ......................................................................................................................... </w:t>
      </w:r>
      <w:r w:rsidRPr="005F49BA">
        <w:rPr>
          <w:rFonts w:ascii="Arial Narrow" w:hAnsi="Arial Narrow" w:cs="Arial"/>
          <w:i/>
          <w:sz w:val="22"/>
          <w:szCs w:val="22"/>
        </w:rPr>
        <w:t>(podać pełną nazwę/firmę, adres, a także w zależności od podmiotu: NIP/PESEL, KRS/</w:t>
      </w:r>
      <w:proofErr w:type="spellStart"/>
      <w:r w:rsidRPr="005F49BA">
        <w:rPr>
          <w:rFonts w:ascii="Arial Narrow" w:hAnsi="Arial Narrow" w:cs="Arial"/>
          <w:i/>
          <w:sz w:val="22"/>
          <w:szCs w:val="22"/>
        </w:rPr>
        <w:t>CEiDG</w:t>
      </w:r>
      <w:proofErr w:type="spellEnd"/>
      <w:r w:rsidRPr="005F49BA">
        <w:rPr>
          <w:rFonts w:ascii="Arial Narrow" w:hAnsi="Arial Narrow" w:cs="Arial"/>
          <w:i/>
          <w:sz w:val="22"/>
          <w:szCs w:val="22"/>
        </w:rPr>
        <w:t>)</w:t>
      </w:r>
      <w:r w:rsidRPr="005F49BA">
        <w:rPr>
          <w:rFonts w:ascii="Arial Narrow" w:hAnsi="Arial Narrow" w:cs="Arial"/>
          <w:sz w:val="22"/>
          <w:szCs w:val="22"/>
        </w:rPr>
        <w:t>, nie podlega/ą wykluczeniu z postępowania o udzielenie zamówienia.</w:t>
      </w: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pStyle w:val="Zwykytekst1"/>
        <w:tabs>
          <w:tab w:val="left" w:pos="5670"/>
        </w:tabs>
        <w:spacing w:line="276" w:lineRule="auto"/>
        <w:ind w:right="-1"/>
        <w:jc w:val="both"/>
        <w:rPr>
          <w:rFonts w:ascii="Arial Narrow" w:hAnsi="Arial Narrow" w:cs="Times New Roman"/>
          <w:sz w:val="22"/>
          <w:szCs w:val="22"/>
        </w:rPr>
      </w:pPr>
      <w:r w:rsidRPr="005F49BA">
        <w:rPr>
          <w:rFonts w:ascii="Arial Narrow" w:hAnsi="Arial Narrow" w:cs="Times New Roman"/>
          <w:sz w:val="22"/>
          <w:szCs w:val="22"/>
        </w:rPr>
        <w:t>__</w:t>
      </w:r>
      <w:r w:rsidR="00CD2FF0" w:rsidRPr="005F49BA">
        <w:rPr>
          <w:rFonts w:ascii="Arial Narrow" w:hAnsi="Arial Narrow" w:cs="Times New Roman"/>
          <w:sz w:val="22"/>
          <w:szCs w:val="22"/>
        </w:rPr>
        <w:t>________________ dnia __ __ 2019</w:t>
      </w:r>
      <w:r w:rsidRPr="005F49BA">
        <w:rPr>
          <w:rFonts w:ascii="Arial Narrow" w:hAnsi="Arial Narrow" w:cs="Times New Roman"/>
          <w:sz w:val="22"/>
          <w:szCs w:val="22"/>
        </w:rPr>
        <w:t xml:space="preserve"> roku</w:t>
      </w:r>
      <w:r w:rsidRPr="005F49BA">
        <w:rPr>
          <w:rFonts w:ascii="Arial Narrow" w:hAnsi="Arial Narrow" w:cs="Times New Roman"/>
          <w:sz w:val="22"/>
          <w:szCs w:val="22"/>
        </w:rPr>
        <w:tab/>
      </w:r>
      <w:r w:rsidRPr="005F49BA">
        <w:rPr>
          <w:rFonts w:ascii="Arial Narrow" w:hAnsi="Arial Narrow" w:cs="Times New Roman"/>
          <w:i/>
          <w:sz w:val="22"/>
          <w:szCs w:val="22"/>
        </w:rPr>
        <w:t>________________________________</w:t>
      </w:r>
    </w:p>
    <w:p w:rsidR="00FE1688" w:rsidRPr="005F49BA" w:rsidRDefault="00FE1688" w:rsidP="00FE1688">
      <w:pPr>
        <w:pStyle w:val="Zwykytekst1"/>
        <w:spacing w:line="276" w:lineRule="auto"/>
        <w:ind w:left="1704" w:right="-1" w:firstLine="5100"/>
        <w:rPr>
          <w:rFonts w:ascii="Arial Narrow" w:hAnsi="Arial Narrow" w:cs="Times New Roman"/>
          <w:i/>
          <w:sz w:val="22"/>
          <w:szCs w:val="22"/>
        </w:rPr>
      </w:pPr>
      <w:r w:rsidRPr="005F49BA">
        <w:rPr>
          <w:rFonts w:ascii="Arial Narrow" w:hAnsi="Arial Narrow" w:cs="Times New Roman"/>
          <w:i/>
          <w:sz w:val="22"/>
          <w:szCs w:val="22"/>
        </w:rPr>
        <w:t>(podpis)</w:t>
      </w: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cs="Arial"/>
          <w:sz w:val="22"/>
          <w:szCs w:val="22"/>
        </w:rPr>
      </w:pPr>
    </w:p>
    <w:p w:rsidR="00AE09A5" w:rsidRPr="005F49BA" w:rsidRDefault="00AE09A5" w:rsidP="00FE1688">
      <w:pPr>
        <w:jc w:val="both"/>
        <w:rPr>
          <w:rFonts w:ascii="Arial Narrow" w:hAnsi="Arial Narrow" w:cs="Arial"/>
          <w:sz w:val="22"/>
          <w:szCs w:val="22"/>
        </w:rPr>
      </w:pPr>
    </w:p>
    <w:p w:rsidR="00AE09A5" w:rsidRPr="005F49BA" w:rsidRDefault="00AE09A5" w:rsidP="00FE1688">
      <w:pPr>
        <w:jc w:val="both"/>
        <w:rPr>
          <w:rFonts w:ascii="Arial Narrow" w:hAnsi="Arial Narrow" w:cs="Arial"/>
          <w:sz w:val="22"/>
          <w:szCs w:val="22"/>
        </w:rPr>
      </w:pPr>
    </w:p>
    <w:p w:rsidR="00AE09A5" w:rsidRPr="005F49BA" w:rsidRDefault="00AE09A5" w:rsidP="00FE1688">
      <w:pPr>
        <w:jc w:val="both"/>
        <w:rPr>
          <w:rFonts w:ascii="Arial Narrow" w:hAnsi="Arial Narrow" w:cs="Arial"/>
          <w:sz w:val="22"/>
          <w:szCs w:val="22"/>
        </w:rPr>
      </w:pP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cs="Arial"/>
          <w:sz w:val="22"/>
          <w:szCs w:val="22"/>
        </w:rPr>
      </w:pPr>
    </w:p>
    <w:p w:rsidR="00FE1688" w:rsidRPr="005F49BA" w:rsidRDefault="00FE1688" w:rsidP="00FE1688">
      <w:pPr>
        <w:spacing w:after="240"/>
        <w:jc w:val="both"/>
        <w:rPr>
          <w:rFonts w:ascii="Arial Narrow" w:hAnsi="Arial Narrow" w:cs="Arial"/>
          <w:i/>
          <w:sz w:val="22"/>
          <w:szCs w:val="22"/>
        </w:rPr>
      </w:pPr>
      <w:r w:rsidRPr="005F49BA">
        <w:rPr>
          <w:rFonts w:ascii="Arial Narrow" w:hAnsi="Arial Narrow" w:cs="Arial"/>
          <w:b/>
          <w:sz w:val="22"/>
          <w:szCs w:val="22"/>
        </w:rPr>
        <w:lastRenderedPageBreak/>
        <w:t>OŚWIADCZENIE DOTYCZĄCE PODANYCH INFORMACJI:</w:t>
      </w:r>
    </w:p>
    <w:p w:rsidR="00FE1688" w:rsidRPr="005F49BA" w:rsidRDefault="00FE1688" w:rsidP="00FE1688">
      <w:pPr>
        <w:spacing w:before="240" w:line="360" w:lineRule="auto"/>
        <w:jc w:val="both"/>
        <w:rPr>
          <w:rFonts w:ascii="Arial Narrow" w:hAnsi="Arial Narrow" w:cs="Arial"/>
          <w:sz w:val="22"/>
          <w:szCs w:val="22"/>
        </w:rPr>
      </w:pPr>
      <w:r w:rsidRPr="005F49BA">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pStyle w:val="Zwykytekst1"/>
        <w:tabs>
          <w:tab w:val="left" w:pos="5670"/>
        </w:tabs>
        <w:spacing w:line="276" w:lineRule="auto"/>
        <w:ind w:right="-1"/>
        <w:jc w:val="both"/>
        <w:rPr>
          <w:rFonts w:ascii="Arial Narrow" w:hAnsi="Arial Narrow" w:cs="Times New Roman"/>
          <w:sz w:val="22"/>
          <w:szCs w:val="22"/>
        </w:rPr>
      </w:pPr>
      <w:r w:rsidRPr="005F49BA">
        <w:rPr>
          <w:rFonts w:ascii="Arial Narrow" w:hAnsi="Arial Narrow" w:cs="Times New Roman"/>
          <w:sz w:val="22"/>
          <w:szCs w:val="22"/>
        </w:rPr>
        <w:t>__________________ dnia __</w:t>
      </w:r>
      <w:r w:rsidR="00CD2FF0" w:rsidRPr="005F49BA">
        <w:rPr>
          <w:rFonts w:ascii="Arial Narrow" w:hAnsi="Arial Narrow" w:cs="Times New Roman"/>
          <w:sz w:val="22"/>
          <w:szCs w:val="22"/>
        </w:rPr>
        <w:t xml:space="preserve"> __ 2019</w:t>
      </w:r>
      <w:r w:rsidRPr="005F49BA">
        <w:rPr>
          <w:rFonts w:ascii="Arial Narrow" w:hAnsi="Arial Narrow" w:cs="Times New Roman"/>
          <w:sz w:val="22"/>
          <w:szCs w:val="22"/>
        </w:rPr>
        <w:t xml:space="preserve"> roku</w:t>
      </w:r>
      <w:r w:rsidRPr="005F49BA">
        <w:rPr>
          <w:rFonts w:ascii="Arial Narrow" w:hAnsi="Arial Narrow" w:cs="Times New Roman"/>
          <w:sz w:val="22"/>
          <w:szCs w:val="22"/>
        </w:rPr>
        <w:tab/>
      </w:r>
      <w:r w:rsidRPr="005F49BA">
        <w:rPr>
          <w:rFonts w:ascii="Arial Narrow" w:hAnsi="Arial Narrow" w:cs="Times New Roman"/>
          <w:i/>
          <w:sz w:val="22"/>
          <w:szCs w:val="22"/>
        </w:rPr>
        <w:t>________________________________</w:t>
      </w:r>
    </w:p>
    <w:p w:rsidR="00FE1688" w:rsidRPr="005F49BA" w:rsidRDefault="00FE1688" w:rsidP="00FE1688">
      <w:pPr>
        <w:pStyle w:val="Zwykytekst1"/>
        <w:spacing w:line="276" w:lineRule="auto"/>
        <w:ind w:left="1704" w:right="-1" w:firstLine="5100"/>
        <w:rPr>
          <w:rFonts w:ascii="Arial Narrow" w:hAnsi="Arial Narrow" w:cs="Times New Roman"/>
          <w:i/>
          <w:sz w:val="22"/>
          <w:szCs w:val="22"/>
        </w:rPr>
      </w:pPr>
      <w:r w:rsidRPr="005F49BA">
        <w:rPr>
          <w:rFonts w:ascii="Arial Narrow" w:hAnsi="Arial Narrow" w:cs="Times New Roman"/>
          <w:i/>
          <w:sz w:val="22"/>
          <w:szCs w:val="22"/>
        </w:rPr>
        <w:t>(podpis)</w:t>
      </w: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144755" w:rsidRPr="005F49BA" w:rsidRDefault="00144755" w:rsidP="00FE1688">
      <w:pPr>
        <w:jc w:val="both"/>
        <w:rPr>
          <w:rFonts w:ascii="Arial Narrow" w:hAnsi="Arial Narrow"/>
          <w:sz w:val="22"/>
          <w:szCs w:val="22"/>
        </w:rPr>
      </w:pPr>
    </w:p>
    <w:p w:rsidR="001954CF" w:rsidRPr="005F49BA" w:rsidRDefault="001954CF" w:rsidP="00FE1688">
      <w:pPr>
        <w:jc w:val="both"/>
        <w:rPr>
          <w:rFonts w:ascii="Arial Narrow" w:hAnsi="Arial Narrow"/>
          <w:sz w:val="22"/>
          <w:szCs w:val="22"/>
        </w:rPr>
      </w:pPr>
    </w:p>
    <w:p w:rsidR="001954CF" w:rsidRPr="005F49BA" w:rsidRDefault="001954CF" w:rsidP="00FE1688">
      <w:pPr>
        <w:jc w:val="both"/>
        <w:rPr>
          <w:rFonts w:ascii="Arial Narrow" w:hAnsi="Arial Narrow"/>
          <w:sz w:val="22"/>
          <w:szCs w:val="22"/>
        </w:rPr>
      </w:pPr>
    </w:p>
    <w:p w:rsidR="001954CF" w:rsidRPr="005F49BA" w:rsidRDefault="001954CF" w:rsidP="00FE1688">
      <w:pPr>
        <w:jc w:val="both"/>
        <w:rPr>
          <w:rFonts w:ascii="Arial Narrow" w:hAnsi="Arial Narrow"/>
          <w:sz w:val="22"/>
          <w:szCs w:val="22"/>
        </w:rPr>
      </w:pPr>
    </w:p>
    <w:p w:rsidR="00FE1688" w:rsidRPr="005F49BA" w:rsidRDefault="00CD2FF0" w:rsidP="00FE1688">
      <w:pPr>
        <w:tabs>
          <w:tab w:val="right" w:pos="9355"/>
        </w:tabs>
        <w:jc w:val="both"/>
        <w:rPr>
          <w:rFonts w:ascii="Arial Narrow" w:hAnsi="Arial Narrow"/>
          <w:sz w:val="22"/>
          <w:szCs w:val="22"/>
        </w:rPr>
      </w:pPr>
      <w:r w:rsidRPr="005F49BA">
        <w:rPr>
          <w:rFonts w:ascii="Arial Narrow" w:hAnsi="Arial Narrow"/>
          <w:b/>
          <w:sz w:val="22"/>
          <w:szCs w:val="22"/>
        </w:rPr>
        <w:lastRenderedPageBreak/>
        <w:t>Numer spr</w:t>
      </w:r>
      <w:r w:rsidR="001954CF" w:rsidRPr="005F49BA">
        <w:rPr>
          <w:rFonts w:ascii="Arial Narrow" w:hAnsi="Arial Narrow"/>
          <w:b/>
          <w:sz w:val="22"/>
          <w:szCs w:val="22"/>
        </w:rPr>
        <w:t>awy: SA-381-13</w:t>
      </w:r>
      <w:r w:rsidRPr="005F49BA">
        <w:rPr>
          <w:rFonts w:ascii="Arial Narrow" w:hAnsi="Arial Narrow"/>
          <w:b/>
          <w:sz w:val="22"/>
          <w:szCs w:val="22"/>
        </w:rPr>
        <w:t>/19</w:t>
      </w:r>
      <w:r w:rsidR="00FE1688" w:rsidRPr="005F49BA">
        <w:rPr>
          <w:rFonts w:ascii="Arial Narrow" w:hAnsi="Arial Narrow"/>
          <w:b/>
          <w:sz w:val="22"/>
          <w:szCs w:val="22"/>
        </w:rPr>
        <w:tab/>
        <w:t>Załącznik nr 4</w:t>
      </w:r>
    </w:p>
    <w:p w:rsidR="00FE1688" w:rsidRPr="005F49BA" w:rsidRDefault="00FE1688" w:rsidP="00FE1688">
      <w:pPr>
        <w:jc w:val="center"/>
        <w:rPr>
          <w:rFonts w:ascii="Arial Narrow" w:hAnsi="Arial Narrow"/>
          <w:b/>
          <w:sz w:val="22"/>
          <w:szCs w:val="22"/>
        </w:rPr>
      </w:pPr>
    </w:p>
    <w:p w:rsidR="00FE1688" w:rsidRPr="005F49BA" w:rsidRDefault="00FE1688" w:rsidP="00FE1688">
      <w:pPr>
        <w:jc w:val="center"/>
        <w:rPr>
          <w:rFonts w:ascii="Arial Narrow" w:hAnsi="Arial Narrow"/>
          <w:b/>
          <w:sz w:val="22"/>
          <w:szCs w:val="22"/>
        </w:rPr>
      </w:pPr>
    </w:p>
    <w:p w:rsidR="00AE09A5" w:rsidRPr="005F49BA" w:rsidRDefault="00FE1688" w:rsidP="00AE09A5">
      <w:pPr>
        <w:ind w:right="-1"/>
        <w:jc w:val="center"/>
        <w:rPr>
          <w:rFonts w:ascii="Arial Narrow" w:hAnsi="Arial Narrow" w:cs="Arial"/>
          <w:b/>
          <w:sz w:val="22"/>
          <w:szCs w:val="22"/>
          <w:shd w:val="clear" w:color="auto" w:fill="FFFFFF"/>
        </w:rPr>
      </w:pPr>
      <w:r w:rsidRPr="005F49BA">
        <w:rPr>
          <w:rFonts w:ascii="Arial Narrow" w:hAnsi="Arial Narrow"/>
          <w:sz w:val="22"/>
          <w:szCs w:val="22"/>
        </w:rPr>
        <w:br/>
      </w:r>
      <w:r w:rsidR="00AE09A5" w:rsidRPr="005F49BA">
        <w:rPr>
          <w:rFonts w:ascii="Arial Narrow" w:hAnsi="Arial Narrow" w:cs="Arial"/>
          <w:b/>
          <w:sz w:val="22"/>
          <w:szCs w:val="22"/>
          <w:shd w:val="clear" w:color="auto" w:fill="FFFFFF"/>
        </w:rPr>
        <w:t>Szpital Powiatowy we Wrześni” Sp. z o.o.</w:t>
      </w:r>
    </w:p>
    <w:p w:rsidR="00AE09A5" w:rsidRPr="005F49BA" w:rsidRDefault="00AE09A5" w:rsidP="00AE09A5">
      <w:pPr>
        <w:ind w:right="-1"/>
        <w:rPr>
          <w:rFonts w:ascii="Arial Narrow" w:hAnsi="Arial Narrow"/>
          <w:b/>
          <w:sz w:val="22"/>
          <w:szCs w:val="22"/>
        </w:rPr>
      </w:pPr>
      <w:r w:rsidRPr="005F49BA">
        <w:rPr>
          <w:rFonts w:ascii="Arial Narrow" w:hAnsi="Arial Narrow" w:cs="Arial"/>
          <w:b/>
          <w:sz w:val="22"/>
          <w:szCs w:val="22"/>
          <w:shd w:val="clear" w:color="auto" w:fill="FFFFFF"/>
        </w:rPr>
        <w:t xml:space="preserve">                                                      ul. </w:t>
      </w:r>
      <w:r w:rsidRPr="005F49BA">
        <w:rPr>
          <w:rFonts w:ascii="Arial Narrow" w:hAnsi="Arial Narrow" w:cs="Arial"/>
          <w:b/>
          <w:sz w:val="22"/>
          <w:szCs w:val="22"/>
        </w:rPr>
        <w:t>Słowackiego 2, 62- 300 Września</w:t>
      </w:r>
    </w:p>
    <w:p w:rsidR="00FE1688" w:rsidRPr="005F49BA" w:rsidRDefault="00AE09A5" w:rsidP="00AE09A5">
      <w:pPr>
        <w:jc w:val="center"/>
        <w:rPr>
          <w:rFonts w:ascii="Arial Narrow" w:hAnsi="Arial Narrow"/>
          <w:sz w:val="22"/>
          <w:szCs w:val="22"/>
        </w:rPr>
      </w:pPr>
      <w:r w:rsidRPr="005F49BA">
        <w:rPr>
          <w:rFonts w:ascii="Arial Narrow" w:hAnsi="Arial Narrow"/>
          <w:noProof/>
          <w:sz w:val="22"/>
          <w:szCs w:val="22"/>
          <w:lang w:eastAsia="pl-PL"/>
        </w:rPr>
        <w:t xml:space="preserve"> </w:t>
      </w:r>
    </w:p>
    <w:p w:rsidR="00FE1688" w:rsidRPr="005F49BA" w:rsidRDefault="00FE1688" w:rsidP="00FE1688">
      <w:pPr>
        <w:jc w:val="center"/>
        <w:rPr>
          <w:rFonts w:ascii="Arial Narrow" w:hAnsi="Arial Narrow"/>
          <w:b/>
          <w:sz w:val="22"/>
          <w:szCs w:val="22"/>
        </w:rPr>
      </w:pPr>
    </w:p>
    <w:p w:rsidR="00FE1688" w:rsidRPr="005F49BA" w:rsidRDefault="00FE1688" w:rsidP="00FE1688">
      <w:pPr>
        <w:jc w:val="center"/>
        <w:rPr>
          <w:rFonts w:ascii="Arial Narrow" w:hAnsi="Arial Narrow"/>
          <w:b/>
          <w:sz w:val="22"/>
          <w:szCs w:val="22"/>
        </w:rPr>
      </w:pPr>
    </w:p>
    <w:p w:rsidR="00FE1688" w:rsidRPr="005F49BA" w:rsidRDefault="00FE1688" w:rsidP="00FE1688">
      <w:pPr>
        <w:spacing w:line="480" w:lineRule="auto"/>
        <w:rPr>
          <w:rFonts w:ascii="Arial Narrow" w:hAnsi="Arial Narrow" w:cs="Arial"/>
          <w:b/>
          <w:bCs/>
          <w:sz w:val="22"/>
          <w:szCs w:val="22"/>
        </w:rPr>
      </w:pPr>
      <w:r w:rsidRPr="005F49BA">
        <w:rPr>
          <w:rFonts w:ascii="Arial Narrow" w:hAnsi="Arial Narrow" w:cs="Arial"/>
          <w:b/>
          <w:bCs/>
          <w:sz w:val="22"/>
          <w:szCs w:val="22"/>
        </w:rPr>
        <w:t>Wykonawca:</w:t>
      </w:r>
    </w:p>
    <w:p w:rsidR="00FE1688" w:rsidRPr="005F49BA" w:rsidRDefault="00FE1688" w:rsidP="00FE1688">
      <w:pPr>
        <w:jc w:val="both"/>
        <w:rPr>
          <w:rFonts w:ascii="Arial Narrow" w:hAnsi="Arial Narrow" w:cs="Arial"/>
          <w:sz w:val="22"/>
          <w:szCs w:val="22"/>
        </w:rPr>
      </w:pPr>
      <w:r w:rsidRPr="005F49BA">
        <w:rPr>
          <w:rFonts w:ascii="Arial Narrow" w:hAnsi="Arial Narrow" w:cs="Arial"/>
          <w:sz w:val="22"/>
          <w:szCs w:val="22"/>
        </w:rPr>
        <w:t>.........................................................................................................................................................</w:t>
      </w:r>
    </w:p>
    <w:p w:rsidR="00FE1688" w:rsidRPr="005F49BA" w:rsidRDefault="00FE1688" w:rsidP="00FE1688">
      <w:pPr>
        <w:spacing w:before="120"/>
        <w:jc w:val="both"/>
        <w:rPr>
          <w:rFonts w:ascii="Arial Narrow" w:hAnsi="Arial Narrow" w:cs="Arial"/>
          <w:sz w:val="22"/>
          <w:szCs w:val="22"/>
        </w:rPr>
      </w:pPr>
      <w:r w:rsidRPr="005F49BA">
        <w:rPr>
          <w:rFonts w:ascii="Arial Narrow" w:hAnsi="Arial Narrow" w:cs="Arial"/>
          <w:sz w:val="22"/>
          <w:szCs w:val="22"/>
        </w:rPr>
        <w:t>.........................................................................................................................................................</w:t>
      </w:r>
    </w:p>
    <w:p w:rsidR="00FE1688" w:rsidRPr="005F49BA" w:rsidRDefault="00FE1688" w:rsidP="00FE1688">
      <w:pPr>
        <w:tabs>
          <w:tab w:val="left" w:pos="0"/>
        </w:tabs>
        <w:ind w:right="72"/>
        <w:rPr>
          <w:rFonts w:ascii="Arial Narrow" w:hAnsi="Arial Narrow" w:cs="Arial"/>
          <w:i/>
          <w:iCs/>
          <w:sz w:val="22"/>
          <w:szCs w:val="22"/>
        </w:rPr>
      </w:pPr>
      <w:r w:rsidRPr="005F49BA">
        <w:rPr>
          <w:rFonts w:ascii="Arial Narrow" w:hAnsi="Arial Narrow" w:cs="Arial"/>
          <w:i/>
          <w:iCs/>
          <w:sz w:val="22"/>
          <w:szCs w:val="22"/>
        </w:rPr>
        <w:t>(pełna Nazwa/</w:t>
      </w:r>
      <w:proofErr w:type="spellStart"/>
      <w:r w:rsidRPr="005F49BA">
        <w:rPr>
          <w:rFonts w:ascii="Arial Narrow" w:hAnsi="Arial Narrow" w:cs="Arial"/>
          <w:i/>
          <w:iCs/>
          <w:sz w:val="22"/>
          <w:szCs w:val="22"/>
        </w:rPr>
        <w:t>frma</w:t>
      </w:r>
      <w:proofErr w:type="spellEnd"/>
      <w:r w:rsidRPr="005F49BA">
        <w:rPr>
          <w:rFonts w:ascii="Arial Narrow" w:hAnsi="Arial Narrow" w:cs="Arial"/>
          <w:i/>
          <w:iCs/>
          <w:sz w:val="22"/>
          <w:szCs w:val="22"/>
        </w:rPr>
        <w:t>, adres, w zależności od podmiotu: NIP/PESEL, KRS/CEIDG)</w:t>
      </w:r>
    </w:p>
    <w:p w:rsidR="00FE1688" w:rsidRPr="005F49BA" w:rsidRDefault="00FE1688" w:rsidP="00FE1688">
      <w:pPr>
        <w:ind w:right="5953"/>
        <w:rPr>
          <w:rFonts w:ascii="Arial Narrow" w:hAnsi="Arial Narrow" w:cs="Arial"/>
          <w:i/>
          <w:iCs/>
          <w:sz w:val="22"/>
          <w:szCs w:val="22"/>
        </w:rPr>
      </w:pPr>
    </w:p>
    <w:p w:rsidR="00FE1688" w:rsidRPr="005F49BA" w:rsidRDefault="00FE1688" w:rsidP="00FE1688">
      <w:pPr>
        <w:spacing w:before="240" w:line="480" w:lineRule="auto"/>
        <w:rPr>
          <w:rFonts w:ascii="Arial Narrow" w:hAnsi="Arial Narrow" w:cs="Century Gothic"/>
          <w:sz w:val="22"/>
          <w:szCs w:val="22"/>
          <w:u w:val="single"/>
        </w:rPr>
      </w:pPr>
      <w:r w:rsidRPr="005F49BA">
        <w:rPr>
          <w:rFonts w:ascii="Arial Narrow" w:hAnsi="Arial Narrow" w:cs="Century Gothic"/>
          <w:sz w:val="22"/>
          <w:szCs w:val="22"/>
          <w:u w:val="single"/>
        </w:rPr>
        <w:t>reprezentowany przez:</w:t>
      </w:r>
    </w:p>
    <w:p w:rsidR="00FE1688" w:rsidRPr="005F49BA" w:rsidRDefault="00FE1688" w:rsidP="00FE1688">
      <w:pPr>
        <w:jc w:val="both"/>
        <w:rPr>
          <w:rFonts w:ascii="Arial Narrow" w:hAnsi="Arial Narrow" w:cs="Arial"/>
          <w:sz w:val="22"/>
          <w:szCs w:val="22"/>
        </w:rPr>
      </w:pPr>
      <w:r w:rsidRPr="005F49BA">
        <w:rPr>
          <w:rFonts w:ascii="Arial Narrow" w:hAnsi="Arial Narrow" w:cs="Arial"/>
          <w:sz w:val="22"/>
          <w:szCs w:val="22"/>
        </w:rPr>
        <w:t>.........................................................................................................................................................</w:t>
      </w:r>
    </w:p>
    <w:p w:rsidR="00FE1688" w:rsidRPr="005F49BA" w:rsidRDefault="00FE1688" w:rsidP="00FE1688">
      <w:pPr>
        <w:spacing w:before="120"/>
        <w:jc w:val="both"/>
        <w:rPr>
          <w:rFonts w:ascii="Arial Narrow" w:hAnsi="Arial Narrow" w:cs="Arial"/>
          <w:sz w:val="22"/>
          <w:szCs w:val="22"/>
        </w:rPr>
      </w:pPr>
      <w:r w:rsidRPr="005F49BA">
        <w:rPr>
          <w:rFonts w:ascii="Arial Narrow" w:hAnsi="Arial Narrow" w:cs="Arial"/>
          <w:sz w:val="22"/>
          <w:szCs w:val="22"/>
        </w:rPr>
        <w:t>.........................................................................................................................................................</w:t>
      </w:r>
    </w:p>
    <w:p w:rsidR="00FE1688" w:rsidRPr="005F49BA" w:rsidRDefault="00FE1688" w:rsidP="00FE1688">
      <w:pPr>
        <w:spacing w:after="240"/>
        <w:ind w:right="72"/>
        <w:rPr>
          <w:rFonts w:ascii="Arial Narrow" w:hAnsi="Arial Narrow" w:cs="Arial"/>
          <w:i/>
          <w:iCs/>
          <w:sz w:val="22"/>
          <w:szCs w:val="22"/>
        </w:rPr>
      </w:pPr>
      <w:r w:rsidRPr="005F49BA">
        <w:rPr>
          <w:rFonts w:ascii="Arial Narrow" w:hAnsi="Arial Narrow" w:cs="Arial"/>
          <w:i/>
          <w:iCs/>
          <w:sz w:val="22"/>
          <w:szCs w:val="22"/>
        </w:rPr>
        <w:t>(imię, nazwisko, stanowisko/podstawa do reprezentacji)</w:t>
      </w:r>
    </w:p>
    <w:p w:rsidR="00FE1688" w:rsidRPr="005F49BA" w:rsidRDefault="00FE1688" w:rsidP="00FE1688">
      <w:pPr>
        <w:spacing w:after="240"/>
        <w:ind w:right="72"/>
        <w:rPr>
          <w:rFonts w:ascii="Arial Narrow" w:hAnsi="Arial Narrow" w:cs="Arial"/>
          <w:iCs/>
          <w:sz w:val="22"/>
          <w:szCs w:val="22"/>
        </w:rPr>
      </w:pPr>
    </w:p>
    <w:p w:rsidR="00FE1688" w:rsidRPr="005F49BA" w:rsidRDefault="00FE1688" w:rsidP="00FE1688">
      <w:pPr>
        <w:spacing w:before="240" w:after="120"/>
        <w:jc w:val="center"/>
        <w:rPr>
          <w:rFonts w:ascii="Arial Narrow" w:hAnsi="Arial Narrow" w:cs="Arial"/>
          <w:b/>
          <w:sz w:val="22"/>
          <w:szCs w:val="22"/>
          <w:u w:val="single"/>
        </w:rPr>
      </w:pPr>
      <w:r w:rsidRPr="005F49BA">
        <w:rPr>
          <w:rFonts w:ascii="Arial Narrow" w:hAnsi="Arial Narrow" w:cs="Arial"/>
          <w:b/>
          <w:sz w:val="22"/>
          <w:szCs w:val="22"/>
          <w:u w:val="single"/>
        </w:rPr>
        <w:t xml:space="preserve">Oświadczenie Wykonawcy </w:t>
      </w:r>
    </w:p>
    <w:p w:rsidR="00FE1688" w:rsidRPr="005F49BA" w:rsidRDefault="00FE1688" w:rsidP="00FE1688">
      <w:pPr>
        <w:spacing w:before="240" w:after="240" w:line="360" w:lineRule="auto"/>
        <w:jc w:val="center"/>
        <w:rPr>
          <w:rFonts w:ascii="Arial Narrow" w:hAnsi="Arial Narrow" w:cs="Arial"/>
          <w:b/>
          <w:sz w:val="22"/>
          <w:szCs w:val="22"/>
        </w:rPr>
      </w:pPr>
      <w:r w:rsidRPr="005F49BA">
        <w:rPr>
          <w:rFonts w:ascii="Arial Narrow" w:hAnsi="Arial Narrow" w:cs="Arial"/>
          <w:b/>
          <w:sz w:val="22"/>
          <w:szCs w:val="22"/>
        </w:rPr>
        <w:t xml:space="preserve">składane na podstawie art. 25a ust. 1 ustawy z dnia 29 stycznia 2004 r. - Prawo zamówień publicznych (dalej jako: ustawa </w:t>
      </w:r>
      <w:proofErr w:type="spellStart"/>
      <w:r w:rsidRPr="005F49BA">
        <w:rPr>
          <w:rFonts w:ascii="Arial Narrow" w:hAnsi="Arial Narrow" w:cs="Arial"/>
          <w:b/>
          <w:sz w:val="22"/>
          <w:szCs w:val="22"/>
        </w:rPr>
        <w:t>Pzp</w:t>
      </w:r>
      <w:proofErr w:type="spellEnd"/>
      <w:r w:rsidRPr="005F49BA">
        <w:rPr>
          <w:rFonts w:ascii="Arial Narrow" w:hAnsi="Arial Narrow" w:cs="Arial"/>
          <w:b/>
          <w:sz w:val="22"/>
          <w:szCs w:val="22"/>
        </w:rPr>
        <w:t xml:space="preserve">), </w:t>
      </w:r>
    </w:p>
    <w:p w:rsidR="00FE1688" w:rsidRPr="005F49BA" w:rsidRDefault="00FE1688" w:rsidP="00FE1688">
      <w:pPr>
        <w:spacing w:before="240" w:after="120"/>
        <w:jc w:val="center"/>
        <w:rPr>
          <w:rFonts w:ascii="Arial Narrow" w:hAnsi="Arial Narrow" w:cs="Arial"/>
          <w:b/>
          <w:sz w:val="22"/>
          <w:szCs w:val="22"/>
          <w:u w:val="single"/>
        </w:rPr>
      </w:pPr>
      <w:r w:rsidRPr="005F49BA">
        <w:rPr>
          <w:rFonts w:ascii="Arial Narrow" w:hAnsi="Arial Narrow" w:cs="Arial"/>
          <w:b/>
          <w:sz w:val="22"/>
          <w:szCs w:val="22"/>
          <w:u w:val="single"/>
        </w:rPr>
        <w:t>DOTYCZĄCE SPEŁNIANIA WARUNKÓW UDZIAŁU W POSTĘPOWANIU</w:t>
      </w:r>
    </w:p>
    <w:p w:rsidR="00FE1688" w:rsidRPr="005F49BA" w:rsidRDefault="00FE1688" w:rsidP="00FE1688">
      <w:pPr>
        <w:spacing w:before="240"/>
        <w:ind w:firstLine="708"/>
        <w:jc w:val="both"/>
        <w:rPr>
          <w:rFonts w:ascii="Arial Narrow" w:hAnsi="Arial Narrow" w:cs="Arial"/>
          <w:sz w:val="22"/>
          <w:szCs w:val="22"/>
        </w:rPr>
      </w:pPr>
    </w:p>
    <w:p w:rsidR="007A5F80" w:rsidRPr="005F49BA" w:rsidRDefault="00FE1688" w:rsidP="007A5F80">
      <w:pPr>
        <w:pStyle w:val="Tekstpodstawowy3"/>
        <w:spacing w:after="0"/>
        <w:jc w:val="center"/>
        <w:rPr>
          <w:rFonts w:ascii="Arial Narrow" w:hAnsi="Arial Narrow"/>
          <w:b/>
          <w:bCs/>
          <w:sz w:val="22"/>
          <w:szCs w:val="22"/>
        </w:rPr>
      </w:pPr>
      <w:r w:rsidRPr="005F49BA">
        <w:rPr>
          <w:rFonts w:ascii="Arial Narrow" w:hAnsi="Arial Narrow" w:cs="Arial"/>
          <w:sz w:val="22"/>
          <w:szCs w:val="22"/>
        </w:rPr>
        <w:t xml:space="preserve">Na </w:t>
      </w:r>
      <w:proofErr w:type="spellStart"/>
      <w:r w:rsidRPr="005F49BA">
        <w:rPr>
          <w:rFonts w:ascii="Arial Narrow" w:hAnsi="Arial Narrow" w:cs="Arial"/>
          <w:sz w:val="22"/>
          <w:szCs w:val="22"/>
        </w:rPr>
        <w:t>potrzeby</w:t>
      </w:r>
      <w:proofErr w:type="spellEnd"/>
      <w:r w:rsidRPr="005F49BA">
        <w:rPr>
          <w:rFonts w:ascii="Arial Narrow" w:hAnsi="Arial Narrow" w:cs="Arial"/>
          <w:sz w:val="22"/>
          <w:szCs w:val="22"/>
        </w:rPr>
        <w:t xml:space="preserve"> </w:t>
      </w:r>
      <w:proofErr w:type="spellStart"/>
      <w:r w:rsidRPr="005F49BA">
        <w:rPr>
          <w:rFonts w:ascii="Arial Narrow" w:hAnsi="Arial Narrow" w:cs="Arial"/>
          <w:sz w:val="22"/>
          <w:szCs w:val="22"/>
        </w:rPr>
        <w:t>postępowania</w:t>
      </w:r>
      <w:proofErr w:type="spellEnd"/>
      <w:r w:rsidRPr="005F49BA">
        <w:rPr>
          <w:rFonts w:ascii="Arial Narrow" w:hAnsi="Arial Narrow" w:cs="Arial"/>
          <w:sz w:val="22"/>
          <w:szCs w:val="22"/>
        </w:rPr>
        <w:t xml:space="preserve"> o </w:t>
      </w:r>
      <w:proofErr w:type="spellStart"/>
      <w:r w:rsidRPr="005F49BA">
        <w:rPr>
          <w:rFonts w:ascii="Arial Narrow" w:hAnsi="Arial Narrow" w:cs="Arial"/>
          <w:sz w:val="22"/>
          <w:szCs w:val="22"/>
        </w:rPr>
        <w:t>udzielenie</w:t>
      </w:r>
      <w:proofErr w:type="spellEnd"/>
      <w:r w:rsidRPr="005F49BA">
        <w:rPr>
          <w:rFonts w:ascii="Arial Narrow" w:hAnsi="Arial Narrow" w:cs="Arial"/>
          <w:sz w:val="22"/>
          <w:szCs w:val="22"/>
        </w:rPr>
        <w:t xml:space="preserve"> </w:t>
      </w:r>
      <w:proofErr w:type="spellStart"/>
      <w:r w:rsidRPr="005F49BA">
        <w:rPr>
          <w:rFonts w:ascii="Arial Narrow" w:hAnsi="Arial Narrow" w:cs="Arial"/>
          <w:sz w:val="22"/>
          <w:szCs w:val="22"/>
        </w:rPr>
        <w:t>zamówienia</w:t>
      </w:r>
      <w:proofErr w:type="spellEnd"/>
      <w:r w:rsidRPr="005F49BA">
        <w:rPr>
          <w:rFonts w:ascii="Arial Narrow" w:hAnsi="Arial Narrow" w:cs="Arial"/>
          <w:sz w:val="22"/>
          <w:szCs w:val="22"/>
        </w:rPr>
        <w:t xml:space="preserve"> </w:t>
      </w:r>
      <w:proofErr w:type="spellStart"/>
      <w:r w:rsidRPr="005F49BA">
        <w:rPr>
          <w:rFonts w:ascii="Arial Narrow" w:hAnsi="Arial Narrow" w:cs="Arial"/>
          <w:sz w:val="22"/>
          <w:szCs w:val="22"/>
        </w:rPr>
        <w:t>publicznego</w:t>
      </w:r>
      <w:proofErr w:type="spellEnd"/>
      <w:r w:rsidRPr="005F49BA">
        <w:rPr>
          <w:rFonts w:ascii="Arial Narrow" w:hAnsi="Arial Narrow" w:cs="Arial"/>
          <w:sz w:val="22"/>
          <w:szCs w:val="22"/>
        </w:rPr>
        <w:t xml:space="preserve"> </w:t>
      </w:r>
      <w:proofErr w:type="spellStart"/>
      <w:r w:rsidRPr="005F49BA">
        <w:rPr>
          <w:rFonts w:ascii="Arial Narrow" w:hAnsi="Arial Narrow" w:cs="Arial"/>
          <w:sz w:val="22"/>
          <w:szCs w:val="22"/>
        </w:rPr>
        <w:t>pn</w:t>
      </w:r>
      <w:proofErr w:type="spellEnd"/>
      <w:r w:rsidRPr="005F49BA">
        <w:rPr>
          <w:rFonts w:ascii="Arial Narrow" w:hAnsi="Arial Narrow" w:cs="Arial"/>
          <w:sz w:val="22"/>
          <w:szCs w:val="22"/>
        </w:rPr>
        <w:t>.</w:t>
      </w:r>
      <w:r w:rsidR="00AE09A5" w:rsidRPr="005F49BA">
        <w:rPr>
          <w:rFonts w:ascii="Arial Narrow" w:hAnsi="Arial Narrow" w:cs="Arial"/>
          <w:sz w:val="22"/>
          <w:szCs w:val="22"/>
        </w:rPr>
        <w:t xml:space="preserve"> </w:t>
      </w:r>
      <w:r w:rsidR="001954CF" w:rsidRPr="005F49BA">
        <w:rPr>
          <w:rFonts w:ascii="Arial Narrow" w:hAnsi="Arial Narrow"/>
          <w:b/>
          <w:bCs/>
          <w:sz w:val="22"/>
          <w:szCs w:val="22"/>
        </w:rPr>
        <w:t>„</w:t>
      </w:r>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zakupi</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i</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dostawa</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leków</w:t>
      </w:r>
      <w:proofErr w:type="spellEnd"/>
      <w:r w:rsidR="001954CF" w:rsidRPr="005F49BA">
        <w:rPr>
          <w:rFonts w:ascii="Arial Narrow" w:hAnsi="Arial Narrow" w:cs="Arial"/>
          <w:sz w:val="22"/>
          <w:szCs w:val="22"/>
        </w:rPr>
        <w:t xml:space="preserve"> I </w:t>
      </w:r>
      <w:proofErr w:type="spellStart"/>
      <w:r w:rsidR="001954CF" w:rsidRPr="005F49BA">
        <w:rPr>
          <w:rFonts w:ascii="Arial Narrow" w:hAnsi="Arial Narrow" w:cs="Arial"/>
          <w:sz w:val="22"/>
          <w:szCs w:val="22"/>
        </w:rPr>
        <w:t>produktów</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leczniczych</w:t>
      </w:r>
      <w:proofErr w:type="spellEnd"/>
      <w:r w:rsidR="001954CF" w:rsidRPr="005F49BA">
        <w:rPr>
          <w:rFonts w:ascii="Arial Narrow" w:hAnsi="Arial Narrow" w:cs="Arial"/>
          <w:sz w:val="22"/>
          <w:szCs w:val="22"/>
        </w:rPr>
        <w:t xml:space="preserve">  - </w:t>
      </w:r>
      <w:proofErr w:type="spellStart"/>
      <w:r w:rsidR="001954CF" w:rsidRPr="005F49BA">
        <w:rPr>
          <w:rFonts w:ascii="Arial Narrow" w:hAnsi="Arial Narrow" w:cs="Arial"/>
          <w:sz w:val="22"/>
          <w:szCs w:val="22"/>
        </w:rPr>
        <w:t>powtórka</w:t>
      </w:r>
      <w:proofErr w:type="spellEnd"/>
      <w:r w:rsidR="001954CF" w:rsidRPr="005F49BA">
        <w:rPr>
          <w:rFonts w:ascii="Arial Narrow" w:hAnsi="Arial Narrow" w:cs="Arial"/>
          <w:b/>
          <w:color w:val="000000"/>
          <w:sz w:val="22"/>
          <w:szCs w:val="22"/>
          <w:lang w:val="de-DE"/>
        </w:rPr>
        <w:t xml:space="preserve"> </w:t>
      </w:r>
      <w:r w:rsidR="001954CF" w:rsidRPr="005F49BA">
        <w:rPr>
          <w:rFonts w:ascii="Arial Narrow" w:hAnsi="Arial Narrow"/>
          <w:b/>
          <w:bCs/>
          <w:sz w:val="22"/>
          <w:szCs w:val="22"/>
        </w:rPr>
        <w:t xml:space="preserve">” </w:t>
      </w:r>
      <w:r w:rsidR="001954CF" w:rsidRPr="005F49BA">
        <w:rPr>
          <w:rFonts w:ascii="Arial Narrow" w:hAnsi="Arial Narrow"/>
          <w:b/>
          <w:sz w:val="22"/>
          <w:szCs w:val="22"/>
        </w:rPr>
        <w:t xml:space="preserve"> </w:t>
      </w:r>
    </w:p>
    <w:p w:rsidR="00D07A9C" w:rsidRPr="005F49BA" w:rsidRDefault="00D07A9C" w:rsidP="00D07A9C">
      <w:pPr>
        <w:autoSpaceDE w:val="0"/>
        <w:spacing w:line="276" w:lineRule="auto"/>
        <w:ind w:right="15"/>
        <w:rPr>
          <w:rFonts w:ascii="Arial Narrow" w:hAnsi="Arial Narrow"/>
          <w:b/>
          <w:sz w:val="22"/>
          <w:szCs w:val="22"/>
        </w:rPr>
      </w:pPr>
    </w:p>
    <w:p w:rsidR="00FE1688" w:rsidRPr="005F49BA" w:rsidRDefault="00AE09A5" w:rsidP="00D07A9C">
      <w:pPr>
        <w:autoSpaceDE w:val="0"/>
        <w:spacing w:line="276" w:lineRule="auto"/>
        <w:ind w:right="15"/>
        <w:rPr>
          <w:rFonts w:ascii="Arial Narrow" w:hAnsi="Arial Narrow" w:cs="Century Gothic"/>
          <w:sz w:val="22"/>
          <w:szCs w:val="22"/>
        </w:rPr>
      </w:pPr>
      <w:r w:rsidRPr="005F49BA">
        <w:rPr>
          <w:rFonts w:ascii="Arial Narrow" w:hAnsi="Arial Narrow"/>
          <w:b/>
          <w:sz w:val="22"/>
          <w:szCs w:val="22"/>
        </w:rPr>
        <w:t xml:space="preserve"> </w:t>
      </w:r>
      <w:r w:rsidR="00FE1688" w:rsidRPr="005F49BA">
        <w:rPr>
          <w:rFonts w:ascii="Arial Narrow" w:hAnsi="Arial Narrow" w:cs="Arial"/>
          <w:sz w:val="22"/>
          <w:szCs w:val="22"/>
        </w:rPr>
        <w:t xml:space="preserve"> </w:t>
      </w:r>
      <w:r w:rsidR="00FE1688" w:rsidRPr="005F49BA">
        <w:rPr>
          <w:rFonts w:ascii="Arial Narrow" w:hAnsi="Arial Narrow" w:cs="Century Gothic"/>
          <w:sz w:val="22"/>
          <w:szCs w:val="22"/>
        </w:rPr>
        <w:t>oświadczam, co następuje:</w:t>
      </w:r>
    </w:p>
    <w:p w:rsidR="00FE1688" w:rsidRPr="005F49BA" w:rsidRDefault="00FE1688" w:rsidP="00FE1688">
      <w:pPr>
        <w:spacing w:before="240" w:after="240" w:line="360" w:lineRule="auto"/>
        <w:jc w:val="both"/>
        <w:rPr>
          <w:rFonts w:ascii="Arial Narrow" w:hAnsi="Arial Narrow" w:cs="Arial"/>
          <w:b/>
          <w:sz w:val="22"/>
          <w:szCs w:val="22"/>
        </w:rPr>
      </w:pPr>
    </w:p>
    <w:p w:rsidR="00FE1688" w:rsidRPr="005F49BA" w:rsidRDefault="00FE1688" w:rsidP="00FE1688">
      <w:pPr>
        <w:spacing w:before="240" w:after="240" w:line="360" w:lineRule="auto"/>
        <w:jc w:val="both"/>
        <w:rPr>
          <w:rFonts w:ascii="Arial Narrow" w:hAnsi="Arial Narrow" w:cs="Century Gothic"/>
          <w:sz w:val="22"/>
          <w:szCs w:val="22"/>
        </w:rPr>
      </w:pPr>
      <w:r w:rsidRPr="005F49BA">
        <w:rPr>
          <w:rFonts w:ascii="Arial Narrow" w:hAnsi="Arial Narrow" w:cs="Arial"/>
          <w:b/>
          <w:sz w:val="22"/>
          <w:szCs w:val="22"/>
        </w:rPr>
        <w:t>INFORMACJA DOTYCZĄCA WYKONAWCY:</w:t>
      </w:r>
    </w:p>
    <w:p w:rsidR="00FE1688" w:rsidRPr="005F49BA" w:rsidRDefault="00FE1688" w:rsidP="00FE1688">
      <w:pPr>
        <w:spacing w:before="240" w:line="360" w:lineRule="auto"/>
        <w:jc w:val="both"/>
        <w:rPr>
          <w:rFonts w:ascii="Arial Narrow" w:hAnsi="Arial Narrow" w:cs="Arial"/>
          <w:sz w:val="22"/>
          <w:szCs w:val="22"/>
        </w:rPr>
      </w:pPr>
      <w:r w:rsidRPr="005F49BA">
        <w:rPr>
          <w:rFonts w:ascii="Arial Narrow" w:hAnsi="Arial Narrow" w:cs="Arial"/>
          <w:sz w:val="22"/>
          <w:szCs w:val="22"/>
        </w:rPr>
        <w:t>Oświadczam, że spełniam warunki udziału w postępowaniu określone przez Zamawiającego w .......................................................................................................................................................</w:t>
      </w:r>
    </w:p>
    <w:p w:rsidR="00FE1688" w:rsidRPr="005F49BA" w:rsidRDefault="00FE1688" w:rsidP="00FE1688">
      <w:pPr>
        <w:spacing w:line="360" w:lineRule="auto"/>
        <w:jc w:val="center"/>
        <w:rPr>
          <w:rFonts w:ascii="Arial Narrow" w:hAnsi="Arial Narrow" w:cs="Arial"/>
          <w:sz w:val="22"/>
          <w:szCs w:val="22"/>
        </w:rPr>
      </w:pPr>
      <w:r w:rsidRPr="005F49BA">
        <w:rPr>
          <w:rFonts w:ascii="Arial Narrow" w:hAnsi="Arial Narrow" w:cs="Arial"/>
          <w:i/>
          <w:sz w:val="22"/>
          <w:szCs w:val="22"/>
        </w:rPr>
        <w:t>(wskazać dokument i właściwą jednostkę redakcyjną dokumentu, w której określono warunki udziału w postępowaniu)</w:t>
      </w:r>
      <w:r w:rsidRPr="005F49BA">
        <w:rPr>
          <w:rFonts w:ascii="Arial Narrow" w:hAnsi="Arial Narrow" w:cs="Arial"/>
          <w:sz w:val="22"/>
          <w:szCs w:val="22"/>
        </w:rPr>
        <w:t>.</w:t>
      </w: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pStyle w:val="Zwykytekst1"/>
        <w:tabs>
          <w:tab w:val="left" w:pos="5670"/>
        </w:tabs>
        <w:spacing w:line="276" w:lineRule="auto"/>
        <w:ind w:right="-1"/>
        <w:jc w:val="both"/>
        <w:rPr>
          <w:rFonts w:ascii="Arial Narrow" w:hAnsi="Arial Narrow" w:cs="Times New Roman"/>
          <w:sz w:val="22"/>
          <w:szCs w:val="22"/>
        </w:rPr>
      </w:pPr>
      <w:r w:rsidRPr="005F49BA">
        <w:rPr>
          <w:rFonts w:ascii="Arial Narrow" w:hAnsi="Arial Narrow" w:cs="Times New Roman"/>
          <w:sz w:val="22"/>
          <w:szCs w:val="22"/>
        </w:rPr>
        <w:t>__</w:t>
      </w:r>
      <w:r w:rsidR="007A5F80" w:rsidRPr="005F49BA">
        <w:rPr>
          <w:rFonts w:ascii="Arial Narrow" w:hAnsi="Arial Narrow" w:cs="Times New Roman"/>
          <w:sz w:val="22"/>
          <w:szCs w:val="22"/>
        </w:rPr>
        <w:t>________________ dnia __ __ 2019</w:t>
      </w:r>
      <w:r w:rsidRPr="005F49BA">
        <w:rPr>
          <w:rFonts w:ascii="Arial Narrow" w:hAnsi="Arial Narrow" w:cs="Times New Roman"/>
          <w:sz w:val="22"/>
          <w:szCs w:val="22"/>
        </w:rPr>
        <w:t xml:space="preserve"> roku</w:t>
      </w:r>
      <w:r w:rsidRPr="005F49BA">
        <w:rPr>
          <w:rFonts w:ascii="Arial Narrow" w:hAnsi="Arial Narrow" w:cs="Times New Roman"/>
          <w:sz w:val="22"/>
          <w:szCs w:val="22"/>
        </w:rPr>
        <w:tab/>
      </w:r>
      <w:r w:rsidRPr="005F49BA">
        <w:rPr>
          <w:rFonts w:ascii="Arial Narrow" w:hAnsi="Arial Narrow" w:cs="Times New Roman"/>
          <w:i/>
          <w:sz w:val="22"/>
          <w:szCs w:val="22"/>
        </w:rPr>
        <w:t>________________________________</w:t>
      </w:r>
    </w:p>
    <w:p w:rsidR="00FE1688" w:rsidRPr="005F49BA" w:rsidRDefault="00FE1688" w:rsidP="00FE1688">
      <w:pPr>
        <w:pStyle w:val="Zwykytekst1"/>
        <w:spacing w:line="276" w:lineRule="auto"/>
        <w:ind w:left="1704" w:right="-1" w:firstLine="5100"/>
        <w:rPr>
          <w:rFonts w:ascii="Arial Narrow" w:hAnsi="Arial Narrow" w:cs="Times New Roman"/>
          <w:i/>
          <w:sz w:val="22"/>
          <w:szCs w:val="22"/>
        </w:rPr>
      </w:pPr>
      <w:r w:rsidRPr="005F49BA">
        <w:rPr>
          <w:rFonts w:ascii="Arial Narrow" w:hAnsi="Arial Narrow" w:cs="Times New Roman"/>
          <w:i/>
          <w:sz w:val="22"/>
          <w:szCs w:val="22"/>
        </w:rPr>
        <w:t>(podpis)</w:t>
      </w:r>
    </w:p>
    <w:p w:rsidR="00FE1688" w:rsidRPr="005F49BA" w:rsidRDefault="00FE1688" w:rsidP="00FE1688">
      <w:pPr>
        <w:jc w:val="both"/>
        <w:rPr>
          <w:rFonts w:ascii="Arial Narrow" w:hAnsi="Arial Narrow" w:cs="Arial"/>
          <w:sz w:val="22"/>
          <w:szCs w:val="22"/>
        </w:rPr>
      </w:pPr>
    </w:p>
    <w:p w:rsidR="00FE1688" w:rsidRPr="005F49BA" w:rsidRDefault="00FE1688" w:rsidP="00FE1688">
      <w:pPr>
        <w:spacing w:after="240"/>
        <w:ind w:left="-180" w:firstLine="180"/>
        <w:jc w:val="both"/>
        <w:rPr>
          <w:rFonts w:ascii="Arial Narrow" w:hAnsi="Arial Narrow" w:cs="Arial"/>
          <w:sz w:val="22"/>
          <w:szCs w:val="22"/>
        </w:rPr>
      </w:pPr>
      <w:r w:rsidRPr="005F49BA">
        <w:rPr>
          <w:rFonts w:ascii="Arial Narrow" w:hAnsi="Arial Narrow" w:cs="Arial"/>
          <w:b/>
          <w:sz w:val="22"/>
          <w:szCs w:val="22"/>
        </w:rPr>
        <w:lastRenderedPageBreak/>
        <w:t>INFORMACJA W ZWIĄZKU Z POLEGANIEM NA ZASOBACH INNYCH PODMIOTÓW</w:t>
      </w:r>
      <w:r w:rsidRPr="005F49BA">
        <w:rPr>
          <w:rFonts w:ascii="Arial Narrow" w:hAnsi="Arial Narrow" w:cs="Arial"/>
          <w:sz w:val="22"/>
          <w:szCs w:val="22"/>
        </w:rPr>
        <w:t xml:space="preserve">: </w:t>
      </w:r>
    </w:p>
    <w:p w:rsidR="00FE1688" w:rsidRPr="005F49BA" w:rsidRDefault="00FE1688" w:rsidP="00FE1688">
      <w:pPr>
        <w:spacing w:after="240"/>
        <w:ind w:left="-180" w:firstLine="180"/>
        <w:jc w:val="both"/>
        <w:rPr>
          <w:rFonts w:ascii="Arial Narrow" w:hAnsi="Arial Narrow" w:cs="Arial"/>
          <w:i/>
          <w:sz w:val="22"/>
          <w:szCs w:val="22"/>
        </w:rPr>
      </w:pPr>
    </w:p>
    <w:p w:rsidR="00FE1688" w:rsidRPr="005F49BA" w:rsidRDefault="00FE1688" w:rsidP="00FE1688">
      <w:pPr>
        <w:spacing w:line="360" w:lineRule="auto"/>
        <w:jc w:val="both"/>
        <w:rPr>
          <w:rFonts w:ascii="Arial Narrow" w:hAnsi="Arial Narrow" w:cs="Arial"/>
          <w:sz w:val="22"/>
          <w:szCs w:val="22"/>
        </w:rPr>
      </w:pPr>
      <w:r w:rsidRPr="005F49BA">
        <w:rPr>
          <w:rFonts w:ascii="Arial Narrow" w:hAnsi="Arial Narrow" w:cs="Arial"/>
          <w:sz w:val="22"/>
          <w:szCs w:val="22"/>
        </w:rPr>
        <w:tab/>
        <w:t>Oświadczam, że w celu wykazania spełniania warunków udziału w postępowaniu, określonych przez zamawiającego w ..................................................................................</w:t>
      </w:r>
    </w:p>
    <w:p w:rsidR="00FE1688" w:rsidRPr="005F49BA" w:rsidRDefault="00FE1688" w:rsidP="00FE1688">
      <w:pPr>
        <w:spacing w:line="360" w:lineRule="auto"/>
        <w:jc w:val="both"/>
        <w:rPr>
          <w:rFonts w:ascii="Arial Narrow" w:hAnsi="Arial Narrow" w:cs="Arial"/>
          <w:sz w:val="22"/>
          <w:szCs w:val="22"/>
        </w:rPr>
      </w:pPr>
      <w:r w:rsidRPr="005F49BA">
        <w:rPr>
          <w:rFonts w:ascii="Arial Narrow" w:hAnsi="Arial Narrow" w:cs="Arial"/>
          <w:sz w:val="22"/>
          <w:szCs w:val="22"/>
        </w:rPr>
        <w:t xml:space="preserve"> </w:t>
      </w:r>
      <w:r w:rsidRPr="005F49BA">
        <w:rPr>
          <w:rFonts w:ascii="Arial Narrow" w:hAnsi="Arial Narrow" w:cs="Arial"/>
          <w:i/>
          <w:sz w:val="22"/>
          <w:szCs w:val="22"/>
        </w:rPr>
        <w:t>(wskazać dokument i właściwą jednostkę redakcyjną dokumentu, w której określono warunki udziału w postępowaniu),</w:t>
      </w:r>
      <w:r w:rsidRPr="005F49BA">
        <w:rPr>
          <w:rFonts w:ascii="Arial Narrow" w:hAnsi="Arial Narrow" w:cs="Arial"/>
          <w:sz w:val="22"/>
          <w:szCs w:val="22"/>
        </w:rPr>
        <w:t xml:space="preserve"> polegam na zasobach następującego/</w:t>
      </w:r>
      <w:proofErr w:type="spellStart"/>
      <w:r w:rsidRPr="005F49BA">
        <w:rPr>
          <w:rFonts w:ascii="Arial Narrow" w:hAnsi="Arial Narrow" w:cs="Arial"/>
          <w:sz w:val="22"/>
          <w:szCs w:val="22"/>
        </w:rPr>
        <w:t>ych</w:t>
      </w:r>
      <w:proofErr w:type="spellEnd"/>
      <w:r w:rsidRPr="005F49BA">
        <w:rPr>
          <w:rFonts w:ascii="Arial Narrow" w:hAnsi="Arial Narrow" w:cs="Arial"/>
          <w:sz w:val="22"/>
          <w:szCs w:val="22"/>
        </w:rPr>
        <w:t xml:space="preserve"> podmiotu/ów: .....................................................</w:t>
      </w:r>
    </w:p>
    <w:p w:rsidR="00FE1688" w:rsidRPr="005F49BA" w:rsidRDefault="00FE1688" w:rsidP="00FE1688">
      <w:pPr>
        <w:jc w:val="both"/>
        <w:rPr>
          <w:rFonts w:ascii="Arial Narrow" w:hAnsi="Arial Narrow" w:cs="Arial"/>
          <w:sz w:val="22"/>
          <w:szCs w:val="22"/>
        </w:rPr>
      </w:pPr>
      <w:r w:rsidRPr="005F49BA">
        <w:rPr>
          <w:rFonts w:ascii="Arial Narrow" w:hAnsi="Arial Narrow" w:cs="Arial"/>
          <w:sz w:val="22"/>
          <w:szCs w:val="22"/>
        </w:rPr>
        <w:t>.........................................................................................................................................................</w:t>
      </w:r>
    </w:p>
    <w:p w:rsidR="00FE1688" w:rsidRPr="005F49BA" w:rsidRDefault="00FE1688" w:rsidP="00FE1688">
      <w:pPr>
        <w:jc w:val="both"/>
        <w:rPr>
          <w:rFonts w:ascii="Arial Narrow" w:hAnsi="Arial Narrow" w:cs="Arial"/>
          <w:sz w:val="22"/>
          <w:szCs w:val="22"/>
        </w:rPr>
      </w:pPr>
      <w:r w:rsidRPr="005F49BA">
        <w:rPr>
          <w:rFonts w:ascii="Arial Narrow" w:hAnsi="Arial Narrow" w:cs="Arial"/>
          <w:sz w:val="22"/>
          <w:szCs w:val="22"/>
        </w:rPr>
        <w:t>w następującym zakresie: .............................................................................................................</w:t>
      </w:r>
    </w:p>
    <w:p w:rsidR="00FE1688" w:rsidRPr="005F49BA" w:rsidRDefault="00FE1688" w:rsidP="00FE1688">
      <w:pPr>
        <w:jc w:val="both"/>
        <w:rPr>
          <w:rFonts w:ascii="Arial Narrow" w:hAnsi="Arial Narrow" w:cs="Arial"/>
          <w:sz w:val="22"/>
          <w:szCs w:val="22"/>
        </w:rPr>
      </w:pPr>
      <w:r w:rsidRPr="005F49BA">
        <w:rPr>
          <w:rFonts w:ascii="Arial Narrow" w:hAnsi="Arial Narrow" w:cs="Arial"/>
          <w:sz w:val="22"/>
          <w:szCs w:val="22"/>
        </w:rPr>
        <w:t>.........................................................................................................................................................</w:t>
      </w:r>
    </w:p>
    <w:p w:rsidR="00FE1688" w:rsidRPr="005F49BA" w:rsidRDefault="00FE1688" w:rsidP="00FE1688">
      <w:pPr>
        <w:jc w:val="center"/>
        <w:rPr>
          <w:rFonts w:ascii="Arial Narrow" w:hAnsi="Arial Narrow" w:cs="Arial"/>
          <w:i/>
          <w:sz w:val="22"/>
          <w:szCs w:val="22"/>
        </w:rPr>
      </w:pPr>
      <w:r w:rsidRPr="005F49BA">
        <w:rPr>
          <w:rFonts w:ascii="Arial Narrow" w:hAnsi="Arial Narrow" w:cs="Arial"/>
          <w:i/>
          <w:sz w:val="22"/>
          <w:szCs w:val="22"/>
        </w:rPr>
        <w:t>(wskazać podmiot i określić odpowiedni zakres dla wskazanego podmiotu).</w:t>
      </w: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pStyle w:val="Zwykytekst1"/>
        <w:tabs>
          <w:tab w:val="left" w:pos="5670"/>
        </w:tabs>
        <w:spacing w:line="276" w:lineRule="auto"/>
        <w:ind w:right="-1"/>
        <w:jc w:val="both"/>
        <w:rPr>
          <w:rFonts w:ascii="Arial Narrow" w:hAnsi="Arial Narrow" w:cs="Times New Roman"/>
          <w:sz w:val="22"/>
          <w:szCs w:val="22"/>
        </w:rPr>
      </w:pPr>
      <w:r w:rsidRPr="005F49BA">
        <w:rPr>
          <w:rFonts w:ascii="Arial Narrow" w:hAnsi="Arial Narrow" w:cs="Times New Roman"/>
          <w:sz w:val="22"/>
          <w:szCs w:val="22"/>
        </w:rPr>
        <w:t>__</w:t>
      </w:r>
      <w:r w:rsidR="007A5F80" w:rsidRPr="005F49BA">
        <w:rPr>
          <w:rFonts w:ascii="Arial Narrow" w:hAnsi="Arial Narrow" w:cs="Times New Roman"/>
          <w:sz w:val="22"/>
          <w:szCs w:val="22"/>
        </w:rPr>
        <w:t>________________ dnia __ __ 2019</w:t>
      </w:r>
      <w:r w:rsidRPr="005F49BA">
        <w:rPr>
          <w:rFonts w:ascii="Arial Narrow" w:hAnsi="Arial Narrow" w:cs="Times New Roman"/>
          <w:sz w:val="22"/>
          <w:szCs w:val="22"/>
        </w:rPr>
        <w:t xml:space="preserve"> roku</w:t>
      </w:r>
      <w:r w:rsidRPr="005F49BA">
        <w:rPr>
          <w:rFonts w:ascii="Arial Narrow" w:hAnsi="Arial Narrow" w:cs="Times New Roman"/>
          <w:sz w:val="22"/>
          <w:szCs w:val="22"/>
        </w:rPr>
        <w:tab/>
      </w:r>
      <w:r w:rsidRPr="005F49BA">
        <w:rPr>
          <w:rFonts w:ascii="Arial Narrow" w:hAnsi="Arial Narrow" w:cs="Times New Roman"/>
          <w:i/>
          <w:sz w:val="22"/>
          <w:szCs w:val="22"/>
        </w:rPr>
        <w:t>________________________________</w:t>
      </w:r>
    </w:p>
    <w:p w:rsidR="00FE1688" w:rsidRPr="005F49BA" w:rsidRDefault="00FE1688" w:rsidP="00FE1688">
      <w:pPr>
        <w:pStyle w:val="Zwykytekst1"/>
        <w:spacing w:line="276" w:lineRule="auto"/>
        <w:ind w:left="1704" w:right="-1" w:firstLine="5100"/>
        <w:rPr>
          <w:rFonts w:ascii="Arial Narrow" w:hAnsi="Arial Narrow" w:cs="Times New Roman"/>
          <w:i/>
          <w:sz w:val="22"/>
          <w:szCs w:val="22"/>
        </w:rPr>
      </w:pPr>
      <w:r w:rsidRPr="005F49BA">
        <w:rPr>
          <w:rFonts w:ascii="Arial Narrow" w:hAnsi="Arial Narrow" w:cs="Times New Roman"/>
          <w:i/>
          <w:sz w:val="22"/>
          <w:szCs w:val="22"/>
        </w:rPr>
        <w:t>(podpis)</w:t>
      </w: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cs="Arial"/>
          <w:sz w:val="22"/>
          <w:szCs w:val="22"/>
        </w:rPr>
      </w:pPr>
    </w:p>
    <w:p w:rsidR="00FE1688" w:rsidRPr="005F49BA" w:rsidRDefault="00FE1688" w:rsidP="00FE1688">
      <w:pPr>
        <w:spacing w:after="240"/>
        <w:jc w:val="center"/>
        <w:rPr>
          <w:rFonts w:ascii="Arial Narrow" w:hAnsi="Arial Narrow" w:cs="Arial"/>
          <w:i/>
          <w:sz w:val="22"/>
          <w:szCs w:val="22"/>
        </w:rPr>
      </w:pPr>
      <w:r w:rsidRPr="005F49BA">
        <w:rPr>
          <w:rFonts w:ascii="Arial Narrow" w:hAnsi="Arial Narrow" w:cs="Arial"/>
          <w:b/>
          <w:sz w:val="22"/>
          <w:szCs w:val="22"/>
        </w:rPr>
        <w:t>OŚWIADCZENIE DOTYCZĄCE PODANYCH INFORMACJI:</w:t>
      </w:r>
    </w:p>
    <w:p w:rsidR="00FE1688" w:rsidRPr="005F49BA" w:rsidRDefault="00FE1688" w:rsidP="00FE1688">
      <w:pPr>
        <w:spacing w:before="240" w:after="240" w:line="360" w:lineRule="auto"/>
        <w:jc w:val="both"/>
        <w:rPr>
          <w:rFonts w:ascii="Arial Narrow" w:hAnsi="Arial Narrow" w:cs="Arial"/>
          <w:sz w:val="22"/>
          <w:szCs w:val="22"/>
        </w:rPr>
      </w:pPr>
      <w:r w:rsidRPr="005F49BA">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spacing w:line="360" w:lineRule="auto"/>
        <w:rPr>
          <w:rFonts w:ascii="Arial Narrow" w:hAnsi="Arial Narrow" w:cs="Arial"/>
          <w:sz w:val="22"/>
          <w:szCs w:val="22"/>
        </w:rPr>
      </w:pPr>
    </w:p>
    <w:p w:rsidR="00FE1688" w:rsidRPr="005F49BA" w:rsidRDefault="00FE1688" w:rsidP="00FE1688">
      <w:pPr>
        <w:pStyle w:val="Zwykytekst1"/>
        <w:tabs>
          <w:tab w:val="left" w:pos="5670"/>
        </w:tabs>
        <w:spacing w:line="276" w:lineRule="auto"/>
        <w:ind w:right="-1"/>
        <w:jc w:val="both"/>
        <w:rPr>
          <w:rFonts w:ascii="Arial Narrow" w:hAnsi="Arial Narrow" w:cs="Times New Roman"/>
          <w:sz w:val="22"/>
          <w:szCs w:val="22"/>
        </w:rPr>
      </w:pPr>
      <w:r w:rsidRPr="005F49BA">
        <w:rPr>
          <w:rFonts w:ascii="Arial Narrow" w:hAnsi="Arial Narrow" w:cs="Times New Roman"/>
          <w:sz w:val="22"/>
          <w:szCs w:val="22"/>
        </w:rPr>
        <w:t>__________________ dnia __</w:t>
      </w:r>
      <w:r w:rsidR="007A5F80" w:rsidRPr="005F49BA">
        <w:rPr>
          <w:rFonts w:ascii="Arial Narrow" w:hAnsi="Arial Narrow" w:cs="Times New Roman"/>
          <w:sz w:val="22"/>
          <w:szCs w:val="22"/>
        </w:rPr>
        <w:t xml:space="preserve"> __ 2019</w:t>
      </w:r>
      <w:r w:rsidRPr="005F49BA">
        <w:rPr>
          <w:rFonts w:ascii="Arial Narrow" w:hAnsi="Arial Narrow" w:cs="Times New Roman"/>
          <w:sz w:val="22"/>
          <w:szCs w:val="22"/>
        </w:rPr>
        <w:t xml:space="preserve"> roku</w:t>
      </w:r>
      <w:r w:rsidRPr="005F49BA">
        <w:rPr>
          <w:rFonts w:ascii="Arial Narrow" w:hAnsi="Arial Narrow" w:cs="Times New Roman"/>
          <w:sz w:val="22"/>
          <w:szCs w:val="22"/>
        </w:rPr>
        <w:tab/>
      </w:r>
      <w:r w:rsidRPr="005F49BA">
        <w:rPr>
          <w:rFonts w:ascii="Arial Narrow" w:hAnsi="Arial Narrow" w:cs="Times New Roman"/>
          <w:i/>
          <w:sz w:val="22"/>
          <w:szCs w:val="22"/>
        </w:rPr>
        <w:t>________________________________</w:t>
      </w:r>
    </w:p>
    <w:p w:rsidR="00FE1688" w:rsidRPr="005F49BA" w:rsidRDefault="00FE1688" w:rsidP="00FE1688">
      <w:pPr>
        <w:pStyle w:val="Zwykytekst1"/>
        <w:spacing w:line="276" w:lineRule="auto"/>
        <w:ind w:left="1704" w:right="-1" w:firstLine="5100"/>
        <w:rPr>
          <w:rFonts w:ascii="Arial Narrow" w:hAnsi="Arial Narrow" w:cs="Times New Roman"/>
          <w:i/>
          <w:sz w:val="22"/>
          <w:szCs w:val="22"/>
        </w:rPr>
      </w:pPr>
      <w:r w:rsidRPr="005F49BA">
        <w:rPr>
          <w:rFonts w:ascii="Arial Narrow" w:hAnsi="Arial Narrow" w:cs="Times New Roman"/>
          <w:i/>
          <w:sz w:val="22"/>
          <w:szCs w:val="22"/>
        </w:rPr>
        <w:t>(podpis)</w:t>
      </w: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cs="Arial"/>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D07A9C" w:rsidRPr="005F49BA" w:rsidRDefault="00D07A9C" w:rsidP="00FE1688">
      <w:pPr>
        <w:jc w:val="both"/>
        <w:rPr>
          <w:rFonts w:ascii="Arial Narrow" w:hAnsi="Arial Narrow"/>
          <w:sz w:val="22"/>
          <w:szCs w:val="22"/>
        </w:rPr>
      </w:pPr>
    </w:p>
    <w:p w:rsidR="00D07A9C" w:rsidRPr="005F49BA" w:rsidRDefault="00D07A9C" w:rsidP="00FE1688">
      <w:pPr>
        <w:jc w:val="both"/>
        <w:rPr>
          <w:rFonts w:ascii="Arial Narrow" w:hAnsi="Arial Narrow"/>
          <w:sz w:val="22"/>
          <w:szCs w:val="22"/>
        </w:rPr>
      </w:pPr>
    </w:p>
    <w:p w:rsidR="00D07A9C" w:rsidRPr="005F49BA" w:rsidRDefault="00D07A9C"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jc w:val="both"/>
        <w:rPr>
          <w:rFonts w:ascii="Arial Narrow" w:hAnsi="Arial Narrow"/>
          <w:sz w:val="22"/>
          <w:szCs w:val="22"/>
        </w:rPr>
      </w:pPr>
    </w:p>
    <w:p w:rsidR="00FE1688" w:rsidRPr="005F49BA" w:rsidRDefault="00FE1688" w:rsidP="00FE1688">
      <w:pPr>
        <w:tabs>
          <w:tab w:val="right" w:pos="9355"/>
        </w:tabs>
        <w:jc w:val="both"/>
        <w:rPr>
          <w:rFonts w:ascii="Arial Narrow" w:hAnsi="Arial Narrow"/>
          <w:sz w:val="22"/>
          <w:szCs w:val="22"/>
        </w:rPr>
      </w:pPr>
      <w:r w:rsidRPr="005F49BA">
        <w:rPr>
          <w:rFonts w:ascii="Arial Narrow" w:hAnsi="Arial Narrow"/>
          <w:b/>
          <w:sz w:val="22"/>
          <w:szCs w:val="22"/>
        </w:rPr>
        <w:lastRenderedPageBreak/>
        <w:t>Numer sprawy:</w:t>
      </w:r>
      <w:r w:rsidR="00AE09A5" w:rsidRPr="005F49BA">
        <w:rPr>
          <w:rFonts w:ascii="Arial Narrow" w:hAnsi="Arial Narrow"/>
          <w:b/>
          <w:sz w:val="22"/>
          <w:szCs w:val="22"/>
        </w:rPr>
        <w:t xml:space="preserve"> </w:t>
      </w:r>
      <w:r w:rsidR="00A557A1" w:rsidRPr="005F49BA">
        <w:rPr>
          <w:rFonts w:ascii="Arial Narrow" w:hAnsi="Arial Narrow"/>
          <w:b/>
          <w:sz w:val="22"/>
          <w:szCs w:val="22"/>
        </w:rPr>
        <w:t>SA-381-7</w:t>
      </w:r>
      <w:r w:rsidR="00C173C2" w:rsidRPr="005F49BA">
        <w:rPr>
          <w:rFonts w:ascii="Arial Narrow" w:hAnsi="Arial Narrow"/>
          <w:b/>
          <w:sz w:val="22"/>
          <w:szCs w:val="22"/>
        </w:rPr>
        <w:t>/</w:t>
      </w:r>
      <w:r w:rsidR="00144755" w:rsidRPr="005F49BA">
        <w:rPr>
          <w:rFonts w:ascii="Arial Narrow" w:hAnsi="Arial Narrow"/>
          <w:b/>
          <w:sz w:val="22"/>
          <w:szCs w:val="22"/>
        </w:rPr>
        <w:t>18</w:t>
      </w:r>
      <w:r w:rsidRPr="005F49BA">
        <w:rPr>
          <w:rFonts w:ascii="Arial Narrow" w:hAnsi="Arial Narrow"/>
          <w:b/>
          <w:sz w:val="22"/>
          <w:szCs w:val="22"/>
        </w:rPr>
        <w:tab/>
        <w:t>Załącznik nr 5</w:t>
      </w:r>
    </w:p>
    <w:p w:rsidR="00FE1688" w:rsidRPr="005F49BA" w:rsidRDefault="009724FE"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2C4811" w:rsidRDefault="002C4811" w:rsidP="00FE1688">
                  <w:pPr>
                    <w:jc w:val="center"/>
                    <w:rPr>
                      <w:i/>
                      <w:sz w:val="18"/>
                    </w:rPr>
                  </w:pPr>
                </w:p>
                <w:p w:rsidR="002C4811" w:rsidRDefault="002C4811" w:rsidP="00FE1688">
                  <w:pPr>
                    <w:jc w:val="center"/>
                    <w:rPr>
                      <w:i/>
                      <w:sz w:val="18"/>
                    </w:rPr>
                  </w:pPr>
                </w:p>
                <w:p w:rsidR="002C4811" w:rsidRDefault="002C4811" w:rsidP="00FE1688">
                  <w:pPr>
                    <w:jc w:val="center"/>
                    <w:rPr>
                      <w:i/>
                      <w:sz w:val="18"/>
                    </w:rPr>
                  </w:pPr>
                </w:p>
                <w:p w:rsidR="002C4811" w:rsidRDefault="002C4811" w:rsidP="00FE1688">
                  <w:pPr>
                    <w:jc w:val="center"/>
                    <w:rPr>
                      <w:rFonts w:ascii="Verdana" w:hAnsi="Verdana"/>
                      <w:i/>
                      <w:sz w:val="16"/>
                      <w:szCs w:val="16"/>
                    </w:rPr>
                  </w:pPr>
                </w:p>
                <w:p w:rsidR="002C4811" w:rsidRPr="00D166FD" w:rsidRDefault="002C4811"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2C4811" w:rsidRDefault="002C4811" w:rsidP="00FE1688">
                  <w:pPr>
                    <w:ind w:right="-177"/>
                    <w:jc w:val="center"/>
                    <w:rPr>
                      <w:rFonts w:ascii="Verdana" w:hAnsi="Verdana"/>
                      <w:b/>
                    </w:rPr>
                  </w:pPr>
                </w:p>
                <w:p w:rsidR="002C4811" w:rsidRDefault="002C4811" w:rsidP="00FE1688">
                  <w:pPr>
                    <w:ind w:right="-177"/>
                    <w:jc w:val="center"/>
                    <w:rPr>
                      <w:rFonts w:ascii="Calibri" w:hAnsi="Calibri"/>
                      <w:b/>
                      <w:sz w:val="36"/>
                      <w:szCs w:val="28"/>
                    </w:rPr>
                  </w:pPr>
                  <w:r>
                    <w:rPr>
                      <w:rFonts w:ascii="Calibri" w:hAnsi="Calibri"/>
                      <w:b/>
                      <w:sz w:val="36"/>
                      <w:szCs w:val="28"/>
                    </w:rPr>
                    <w:t>OŚWIADCZENIE</w:t>
                  </w:r>
                </w:p>
                <w:p w:rsidR="002C4811" w:rsidRDefault="002C4811"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2C4811" w:rsidRPr="00D166FD" w:rsidRDefault="002C4811" w:rsidP="00FE1688">
                  <w:pPr>
                    <w:ind w:right="-177"/>
                    <w:jc w:val="center"/>
                    <w:rPr>
                      <w:rFonts w:ascii="Calibri" w:hAnsi="Calibri"/>
                      <w:b/>
                      <w:sz w:val="20"/>
                      <w:szCs w:val="16"/>
                    </w:rPr>
                  </w:pPr>
                </w:p>
              </w:txbxContent>
            </v:textbox>
            <w10:wrap type="tight"/>
          </v:shape>
        </w:pict>
      </w:r>
    </w:p>
    <w:p w:rsidR="00FE1688" w:rsidRPr="005F49BA" w:rsidRDefault="00FE1688" w:rsidP="00FE1688">
      <w:pPr>
        <w:suppressAutoHyphens w:val="0"/>
        <w:spacing w:line="276" w:lineRule="auto"/>
        <w:rPr>
          <w:rFonts w:ascii="Arial Narrow" w:hAnsi="Arial Narrow"/>
          <w:b/>
          <w:bCs/>
          <w:spacing w:val="4"/>
          <w:sz w:val="22"/>
          <w:szCs w:val="22"/>
          <w:lang w:eastAsia="pl-PL"/>
        </w:rPr>
      </w:pPr>
    </w:p>
    <w:p w:rsidR="007A5F80" w:rsidRPr="005F49BA" w:rsidRDefault="00FE1688" w:rsidP="007A5F80">
      <w:pPr>
        <w:pStyle w:val="Tekstpodstawowy3"/>
        <w:spacing w:after="0"/>
        <w:jc w:val="center"/>
        <w:rPr>
          <w:rFonts w:ascii="Arial Narrow" w:hAnsi="Arial Narrow"/>
          <w:b/>
          <w:bCs/>
          <w:sz w:val="22"/>
          <w:szCs w:val="22"/>
        </w:rPr>
      </w:pPr>
      <w:proofErr w:type="spellStart"/>
      <w:r w:rsidRPr="005F49BA">
        <w:rPr>
          <w:rFonts w:ascii="Arial Narrow" w:hAnsi="Arial Narrow" w:cs="Courier New"/>
          <w:sz w:val="22"/>
          <w:szCs w:val="22"/>
        </w:rPr>
        <w:t>Składając</w:t>
      </w:r>
      <w:proofErr w:type="spellEnd"/>
      <w:r w:rsidRPr="005F49BA">
        <w:rPr>
          <w:rFonts w:ascii="Arial Narrow" w:hAnsi="Arial Narrow" w:cs="Courier New"/>
          <w:sz w:val="22"/>
          <w:szCs w:val="22"/>
        </w:rPr>
        <w:t xml:space="preserve"> </w:t>
      </w:r>
      <w:proofErr w:type="spellStart"/>
      <w:r w:rsidRPr="005F49BA">
        <w:rPr>
          <w:rFonts w:ascii="Arial Narrow" w:hAnsi="Arial Narrow" w:cs="Courier New"/>
          <w:sz w:val="22"/>
          <w:szCs w:val="22"/>
        </w:rPr>
        <w:t>ofertę</w:t>
      </w:r>
      <w:proofErr w:type="spellEnd"/>
      <w:r w:rsidRPr="005F49BA">
        <w:rPr>
          <w:rFonts w:ascii="Arial Narrow" w:hAnsi="Arial Narrow" w:cs="Courier New"/>
          <w:sz w:val="22"/>
          <w:szCs w:val="22"/>
        </w:rPr>
        <w:t xml:space="preserve"> w </w:t>
      </w:r>
      <w:proofErr w:type="spellStart"/>
      <w:r w:rsidRPr="005F49BA">
        <w:rPr>
          <w:rFonts w:ascii="Arial Narrow" w:hAnsi="Arial Narrow" w:cs="Courier New"/>
          <w:sz w:val="22"/>
          <w:szCs w:val="22"/>
        </w:rPr>
        <w:t>przetargu</w:t>
      </w:r>
      <w:proofErr w:type="spellEnd"/>
      <w:r w:rsidRPr="005F49BA">
        <w:rPr>
          <w:rFonts w:ascii="Arial Narrow" w:hAnsi="Arial Narrow" w:cs="Courier New"/>
          <w:sz w:val="22"/>
          <w:szCs w:val="22"/>
        </w:rPr>
        <w:t xml:space="preserve"> </w:t>
      </w:r>
      <w:proofErr w:type="spellStart"/>
      <w:r w:rsidRPr="005F49BA">
        <w:rPr>
          <w:rFonts w:ascii="Arial Narrow" w:hAnsi="Arial Narrow" w:cs="Courier New"/>
          <w:sz w:val="22"/>
          <w:szCs w:val="22"/>
        </w:rPr>
        <w:t>nieograniczonym</w:t>
      </w:r>
      <w:proofErr w:type="spellEnd"/>
      <w:r w:rsidRPr="005F49BA">
        <w:rPr>
          <w:rFonts w:ascii="Arial Narrow" w:hAnsi="Arial Narrow" w:cs="Courier New"/>
          <w:sz w:val="22"/>
          <w:szCs w:val="22"/>
        </w:rPr>
        <w:t xml:space="preserve"> pod </w:t>
      </w:r>
      <w:proofErr w:type="spellStart"/>
      <w:r w:rsidRPr="005F49BA">
        <w:rPr>
          <w:rFonts w:ascii="Arial Narrow" w:hAnsi="Arial Narrow" w:cs="Courier New"/>
          <w:sz w:val="22"/>
          <w:szCs w:val="22"/>
        </w:rPr>
        <w:t>nazwą</w:t>
      </w:r>
      <w:proofErr w:type="spellEnd"/>
      <w:r w:rsidRPr="005F49BA">
        <w:rPr>
          <w:rFonts w:ascii="Arial Narrow" w:hAnsi="Arial Narrow" w:cs="Courier New"/>
          <w:sz w:val="22"/>
          <w:szCs w:val="22"/>
        </w:rPr>
        <w:t>:</w:t>
      </w:r>
      <w:r w:rsidR="00AE09A5" w:rsidRPr="005F49BA">
        <w:rPr>
          <w:rFonts w:ascii="Arial Narrow" w:hAnsi="Arial Narrow" w:cs="Courier New"/>
          <w:sz w:val="22"/>
          <w:szCs w:val="22"/>
        </w:rPr>
        <w:t xml:space="preserve"> </w:t>
      </w:r>
      <w:r w:rsidR="001954CF" w:rsidRPr="005F49BA">
        <w:rPr>
          <w:rFonts w:ascii="Arial Narrow" w:hAnsi="Arial Narrow"/>
          <w:b/>
          <w:bCs/>
          <w:sz w:val="22"/>
          <w:szCs w:val="22"/>
        </w:rPr>
        <w:t>„</w:t>
      </w:r>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zakupi</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i</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dostawa</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leków</w:t>
      </w:r>
      <w:proofErr w:type="spellEnd"/>
      <w:r w:rsidR="001954CF" w:rsidRPr="005F49BA">
        <w:rPr>
          <w:rFonts w:ascii="Arial Narrow" w:hAnsi="Arial Narrow" w:cs="Arial"/>
          <w:sz w:val="22"/>
          <w:szCs w:val="22"/>
        </w:rPr>
        <w:t xml:space="preserve"> I </w:t>
      </w:r>
      <w:proofErr w:type="spellStart"/>
      <w:r w:rsidR="001954CF" w:rsidRPr="005F49BA">
        <w:rPr>
          <w:rFonts w:ascii="Arial Narrow" w:hAnsi="Arial Narrow" w:cs="Arial"/>
          <w:sz w:val="22"/>
          <w:szCs w:val="22"/>
        </w:rPr>
        <w:t>produktów</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leczniczych</w:t>
      </w:r>
      <w:proofErr w:type="spellEnd"/>
      <w:r w:rsidR="001954CF" w:rsidRPr="005F49BA">
        <w:rPr>
          <w:rFonts w:ascii="Arial Narrow" w:hAnsi="Arial Narrow" w:cs="Arial"/>
          <w:sz w:val="22"/>
          <w:szCs w:val="22"/>
        </w:rPr>
        <w:t xml:space="preserve">  - </w:t>
      </w:r>
      <w:proofErr w:type="spellStart"/>
      <w:r w:rsidR="001954CF" w:rsidRPr="005F49BA">
        <w:rPr>
          <w:rFonts w:ascii="Arial Narrow" w:hAnsi="Arial Narrow" w:cs="Arial"/>
          <w:sz w:val="22"/>
          <w:szCs w:val="22"/>
        </w:rPr>
        <w:t>powtórka</w:t>
      </w:r>
      <w:proofErr w:type="spellEnd"/>
      <w:r w:rsidR="001954CF" w:rsidRPr="005F49BA">
        <w:rPr>
          <w:rFonts w:ascii="Arial Narrow" w:hAnsi="Arial Narrow" w:cs="Arial"/>
          <w:b/>
          <w:color w:val="000000"/>
          <w:sz w:val="22"/>
          <w:szCs w:val="22"/>
          <w:lang w:val="de-DE"/>
        </w:rPr>
        <w:t xml:space="preserve"> </w:t>
      </w:r>
      <w:r w:rsidR="001954CF" w:rsidRPr="005F49BA">
        <w:rPr>
          <w:rFonts w:ascii="Arial Narrow" w:hAnsi="Arial Narrow"/>
          <w:b/>
          <w:bCs/>
          <w:sz w:val="22"/>
          <w:szCs w:val="22"/>
        </w:rPr>
        <w:t xml:space="preserve">” </w:t>
      </w:r>
      <w:r w:rsidR="001954CF" w:rsidRPr="005F49BA">
        <w:rPr>
          <w:rFonts w:ascii="Arial Narrow" w:hAnsi="Arial Narrow"/>
          <w:b/>
          <w:sz w:val="22"/>
          <w:szCs w:val="22"/>
        </w:rPr>
        <w:t xml:space="preserve"> </w:t>
      </w:r>
    </w:p>
    <w:p w:rsidR="00FE1688" w:rsidRPr="005F49BA" w:rsidRDefault="00FE1688" w:rsidP="00D07A9C">
      <w:pPr>
        <w:autoSpaceDE w:val="0"/>
        <w:spacing w:line="276" w:lineRule="auto"/>
        <w:ind w:right="15"/>
        <w:rPr>
          <w:rFonts w:ascii="Arial Narrow" w:hAnsi="Arial Narrow" w:cs="Arial"/>
          <w:sz w:val="22"/>
          <w:szCs w:val="22"/>
        </w:rPr>
      </w:pPr>
    </w:p>
    <w:p w:rsidR="00D07A9C" w:rsidRPr="005F49BA" w:rsidRDefault="00D07A9C" w:rsidP="00D07A9C">
      <w:pPr>
        <w:autoSpaceDE w:val="0"/>
        <w:spacing w:line="276" w:lineRule="auto"/>
        <w:ind w:right="15"/>
        <w:rPr>
          <w:rFonts w:ascii="Arial Narrow" w:hAnsi="Arial Narrow" w:cs="Courier New"/>
          <w:sz w:val="22"/>
          <w:szCs w:val="22"/>
        </w:rPr>
      </w:pPr>
    </w:p>
    <w:p w:rsidR="00FE1688" w:rsidRPr="005F49BA" w:rsidRDefault="00FE1688" w:rsidP="00FE1688">
      <w:pPr>
        <w:suppressAutoHyphens w:val="0"/>
        <w:spacing w:line="360" w:lineRule="auto"/>
        <w:rPr>
          <w:rFonts w:ascii="Arial Narrow" w:hAnsi="Arial Narrow"/>
          <w:b/>
          <w:bCs/>
          <w:spacing w:val="4"/>
          <w:sz w:val="22"/>
          <w:szCs w:val="22"/>
          <w:lang w:eastAsia="pl-PL"/>
        </w:rPr>
      </w:pPr>
      <w:r w:rsidRPr="005F49BA">
        <w:rPr>
          <w:rFonts w:ascii="Arial Narrow" w:hAnsi="Arial Narrow"/>
          <w:b/>
          <w:bCs/>
          <w:spacing w:val="4"/>
          <w:sz w:val="22"/>
          <w:szCs w:val="22"/>
          <w:lang w:eastAsia="pl-PL"/>
        </w:rPr>
        <w:t>ja/my (imię i nazwisko)</w:t>
      </w:r>
    </w:p>
    <w:p w:rsidR="00FE1688" w:rsidRPr="005F49BA" w:rsidRDefault="00FE1688" w:rsidP="00FE1688">
      <w:pPr>
        <w:suppressAutoHyphens w:val="0"/>
        <w:spacing w:line="360" w:lineRule="auto"/>
        <w:rPr>
          <w:rFonts w:ascii="Arial Narrow" w:hAnsi="Arial Narrow"/>
          <w:b/>
          <w:bCs/>
          <w:spacing w:val="4"/>
          <w:sz w:val="22"/>
          <w:szCs w:val="22"/>
          <w:lang w:eastAsia="pl-PL"/>
        </w:rPr>
      </w:pPr>
      <w:r w:rsidRPr="005F49BA">
        <w:rPr>
          <w:rFonts w:ascii="Arial Narrow" w:hAnsi="Arial Narrow"/>
          <w:b/>
          <w:bCs/>
          <w:spacing w:val="4"/>
          <w:sz w:val="22"/>
          <w:szCs w:val="22"/>
          <w:lang w:eastAsia="pl-PL"/>
        </w:rPr>
        <w:t>...........................................................................................................................................................</w:t>
      </w:r>
    </w:p>
    <w:p w:rsidR="00FE1688" w:rsidRPr="005F49BA" w:rsidRDefault="00FE1688" w:rsidP="00FE1688">
      <w:pPr>
        <w:suppressAutoHyphens w:val="0"/>
        <w:spacing w:line="360" w:lineRule="auto"/>
        <w:rPr>
          <w:rFonts w:ascii="Arial Narrow" w:hAnsi="Arial Narrow"/>
          <w:b/>
          <w:bCs/>
          <w:spacing w:val="4"/>
          <w:sz w:val="22"/>
          <w:szCs w:val="22"/>
          <w:lang w:eastAsia="pl-PL"/>
        </w:rPr>
      </w:pPr>
      <w:r w:rsidRPr="005F49BA">
        <w:rPr>
          <w:rFonts w:ascii="Arial Narrow" w:hAnsi="Arial Narrow"/>
          <w:b/>
          <w:bCs/>
          <w:spacing w:val="4"/>
          <w:sz w:val="22"/>
          <w:szCs w:val="22"/>
          <w:lang w:eastAsia="pl-PL"/>
        </w:rPr>
        <w:t>reprezentując firmę(nazwa firmy)/będąc właścicielem*</w:t>
      </w:r>
    </w:p>
    <w:p w:rsidR="00FE1688" w:rsidRPr="005F49BA" w:rsidRDefault="00FE1688" w:rsidP="00FE1688">
      <w:pPr>
        <w:suppressAutoHyphens w:val="0"/>
        <w:spacing w:line="360" w:lineRule="auto"/>
        <w:rPr>
          <w:rFonts w:ascii="Arial Narrow" w:hAnsi="Arial Narrow"/>
          <w:b/>
          <w:bCs/>
          <w:spacing w:val="4"/>
          <w:sz w:val="22"/>
          <w:szCs w:val="22"/>
          <w:lang w:eastAsia="pl-PL"/>
        </w:rPr>
      </w:pPr>
      <w:r w:rsidRPr="005F49BA">
        <w:rPr>
          <w:rFonts w:ascii="Arial Narrow" w:hAnsi="Arial Narrow"/>
          <w:b/>
          <w:bCs/>
          <w:spacing w:val="4"/>
          <w:sz w:val="22"/>
          <w:szCs w:val="22"/>
          <w:lang w:eastAsia="pl-PL"/>
        </w:rPr>
        <w:t>……….………………………………………............................................................................................</w:t>
      </w:r>
    </w:p>
    <w:p w:rsidR="00FE1688" w:rsidRPr="005F49BA" w:rsidRDefault="00FE1688" w:rsidP="00FE1688">
      <w:pPr>
        <w:suppressAutoHyphens w:val="0"/>
        <w:spacing w:line="360" w:lineRule="auto"/>
        <w:jc w:val="both"/>
        <w:rPr>
          <w:rFonts w:ascii="Arial Narrow" w:hAnsi="Arial Narrow"/>
          <w:bCs/>
          <w:spacing w:val="4"/>
          <w:sz w:val="22"/>
          <w:szCs w:val="22"/>
          <w:lang w:eastAsia="pl-PL"/>
        </w:rPr>
      </w:pPr>
      <w:r w:rsidRPr="005F49BA">
        <w:rPr>
          <w:rFonts w:ascii="Arial Narrow" w:hAnsi="Arial Narrow"/>
          <w:bCs/>
          <w:spacing w:val="4"/>
          <w:sz w:val="22"/>
          <w:szCs w:val="22"/>
          <w:lang w:eastAsia="pl-PL"/>
        </w:rPr>
        <w:t>jako – upoważniony na piśmie / wpisany w odpowiednim rejestrze lub ewidencji działalności gospodarczej *;</w:t>
      </w:r>
    </w:p>
    <w:p w:rsidR="00FE1688" w:rsidRPr="005F49BA" w:rsidRDefault="00FE1688" w:rsidP="00FE1688">
      <w:pPr>
        <w:suppressAutoHyphens w:val="0"/>
        <w:spacing w:line="360" w:lineRule="auto"/>
        <w:jc w:val="both"/>
        <w:rPr>
          <w:rFonts w:ascii="Arial Narrow" w:hAnsi="Arial Narrow"/>
          <w:bCs/>
          <w:spacing w:val="4"/>
          <w:sz w:val="22"/>
          <w:szCs w:val="22"/>
          <w:lang w:eastAsia="pl-PL"/>
        </w:rPr>
      </w:pPr>
      <w:r w:rsidRPr="005F49BA">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5F49BA" w:rsidRDefault="00FE1688" w:rsidP="00FE1688">
      <w:pPr>
        <w:suppressAutoHyphens w:val="0"/>
        <w:spacing w:line="360" w:lineRule="auto"/>
        <w:rPr>
          <w:rFonts w:ascii="Arial Narrow" w:hAnsi="Arial Narrow"/>
          <w:bCs/>
          <w:spacing w:val="4"/>
          <w:sz w:val="22"/>
          <w:szCs w:val="22"/>
          <w:lang w:eastAsia="pl-PL"/>
        </w:rPr>
      </w:pPr>
    </w:p>
    <w:p w:rsidR="00FE1688" w:rsidRPr="005F49BA"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5F49BA">
        <w:rPr>
          <w:rFonts w:ascii="Arial Narrow" w:hAnsi="Arial Narrow"/>
          <w:bCs/>
          <w:spacing w:val="4"/>
          <w:sz w:val="22"/>
          <w:szCs w:val="22"/>
          <w:lang w:eastAsia="pl-PL"/>
        </w:rPr>
        <w:t>1.</w:t>
      </w:r>
      <w:r w:rsidRPr="005F49BA">
        <w:rPr>
          <w:rFonts w:ascii="Arial Narrow" w:hAnsi="Arial Narrow"/>
          <w:bCs/>
          <w:spacing w:val="4"/>
          <w:sz w:val="22"/>
          <w:szCs w:val="22"/>
          <w:lang w:eastAsia="pl-PL"/>
        </w:rPr>
        <w:tab/>
      </w:r>
      <w:proofErr w:type="spellStart"/>
      <w:r w:rsidRPr="005F49BA">
        <w:rPr>
          <w:rFonts w:ascii="Arial Narrow" w:hAnsi="Arial Narrow"/>
          <w:bCs/>
          <w:spacing w:val="4"/>
          <w:sz w:val="22"/>
          <w:szCs w:val="22"/>
          <w:lang w:eastAsia="pl-PL"/>
        </w:rPr>
        <w:t>wewnątrzwspólnotowego</w:t>
      </w:r>
      <w:proofErr w:type="spellEnd"/>
      <w:r w:rsidRPr="005F49BA">
        <w:rPr>
          <w:rFonts w:ascii="Arial Narrow" w:hAnsi="Arial Narrow"/>
          <w:bCs/>
          <w:spacing w:val="4"/>
          <w:sz w:val="22"/>
          <w:szCs w:val="22"/>
          <w:lang w:eastAsia="pl-PL"/>
        </w:rPr>
        <w:t xml:space="preserve"> nabycia towarów,</w:t>
      </w:r>
    </w:p>
    <w:p w:rsidR="00FE1688" w:rsidRPr="005F49BA"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5F49BA">
        <w:rPr>
          <w:rFonts w:ascii="Arial Narrow" w:hAnsi="Arial Narrow"/>
          <w:bCs/>
          <w:spacing w:val="4"/>
          <w:sz w:val="22"/>
          <w:szCs w:val="22"/>
          <w:lang w:eastAsia="pl-PL"/>
        </w:rPr>
        <w:t>2.</w:t>
      </w:r>
      <w:r w:rsidRPr="005F49BA">
        <w:rPr>
          <w:rFonts w:ascii="Arial Narrow" w:hAnsi="Arial Narrow"/>
          <w:bCs/>
          <w:spacing w:val="4"/>
          <w:sz w:val="22"/>
          <w:szCs w:val="22"/>
          <w:lang w:eastAsia="pl-PL"/>
        </w:rPr>
        <w:tab/>
        <w:t>importu usług lub towarów,</w:t>
      </w:r>
    </w:p>
    <w:p w:rsidR="00FE1688" w:rsidRPr="005F49BA"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5F49BA">
        <w:rPr>
          <w:rFonts w:ascii="Arial Narrow" w:hAnsi="Arial Narrow"/>
          <w:bCs/>
          <w:spacing w:val="4"/>
          <w:sz w:val="22"/>
          <w:szCs w:val="22"/>
          <w:lang w:eastAsia="pl-PL"/>
        </w:rPr>
        <w:t>3.</w:t>
      </w:r>
      <w:r w:rsidRPr="005F49BA">
        <w:rPr>
          <w:rFonts w:ascii="Arial Narrow" w:hAnsi="Arial Narrow"/>
          <w:bCs/>
          <w:spacing w:val="4"/>
          <w:sz w:val="22"/>
          <w:szCs w:val="22"/>
          <w:lang w:eastAsia="pl-PL"/>
        </w:rPr>
        <w:tab/>
        <w:t>mechanizmu odwróconego obciążenia podatkiem VAT1,</w:t>
      </w:r>
    </w:p>
    <w:p w:rsidR="00FE1688" w:rsidRPr="005F49BA" w:rsidRDefault="00FE1688" w:rsidP="00FE1688">
      <w:pPr>
        <w:suppressAutoHyphens w:val="0"/>
        <w:spacing w:line="360" w:lineRule="auto"/>
        <w:rPr>
          <w:rFonts w:ascii="Arial Narrow" w:hAnsi="Arial Narrow"/>
          <w:bCs/>
          <w:spacing w:val="4"/>
          <w:sz w:val="22"/>
          <w:szCs w:val="22"/>
          <w:lang w:eastAsia="pl-PL"/>
        </w:rPr>
      </w:pPr>
    </w:p>
    <w:p w:rsidR="00FE1688" w:rsidRPr="005F49BA" w:rsidRDefault="00FE1688" w:rsidP="00FE1688">
      <w:pPr>
        <w:suppressAutoHyphens w:val="0"/>
        <w:spacing w:line="360" w:lineRule="auto"/>
        <w:rPr>
          <w:rFonts w:ascii="Arial Narrow" w:hAnsi="Arial Narrow"/>
          <w:b/>
          <w:bCs/>
          <w:spacing w:val="4"/>
          <w:sz w:val="22"/>
          <w:szCs w:val="22"/>
          <w:lang w:eastAsia="pl-PL"/>
        </w:rPr>
      </w:pPr>
      <w:r w:rsidRPr="005F49BA">
        <w:rPr>
          <w:rFonts w:ascii="Arial Narrow" w:hAnsi="Arial Narrow"/>
          <w:bCs/>
          <w:spacing w:val="4"/>
          <w:sz w:val="22"/>
          <w:szCs w:val="22"/>
          <w:lang w:eastAsia="pl-PL"/>
        </w:rPr>
        <w:t>w zakresie następujących towarów/usług :</w:t>
      </w:r>
    </w:p>
    <w:p w:rsidR="00FE1688" w:rsidRPr="005F49BA" w:rsidRDefault="00FE1688" w:rsidP="00FE1688">
      <w:pPr>
        <w:tabs>
          <w:tab w:val="left" w:pos="2977"/>
        </w:tabs>
        <w:suppressAutoHyphens w:val="0"/>
        <w:spacing w:line="360" w:lineRule="auto"/>
        <w:rPr>
          <w:rFonts w:ascii="Arial Narrow" w:hAnsi="Arial Narrow"/>
          <w:bCs/>
          <w:spacing w:val="4"/>
          <w:sz w:val="22"/>
          <w:szCs w:val="22"/>
          <w:lang w:eastAsia="pl-PL"/>
        </w:rPr>
      </w:pPr>
      <w:r w:rsidRPr="005F49BA">
        <w:rPr>
          <w:rFonts w:ascii="Arial Narrow" w:hAnsi="Arial Narrow"/>
          <w:bCs/>
          <w:spacing w:val="4"/>
          <w:sz w:val="22"/>
          <w:szCs w:val="22"/>
          <w:lang w:eastAsia="pl-PL"/>
        </w:rPr>
        <w:t>część nr ……. poz. ………..</w:t>
      </w:r>
      <w:r w:rsidRPr="005F49BA">
        <w:rPr>
          <w:rFonts w:ascii="Arial Narrow" w:hAnsi="Arial Narrow"/>
          <w:bCs/>
          <w:spacing w:val="4"/>
          <w:sz w:val="22"/>
          <w:szCs w:val="22"/>
          <w:lang w:eastAsia="pl-PL"/>
        </w:rPr>
        <w:tab/>
        <w:t>nazwa: ………………………………..……………………………………</w:t>
      </w:r>
    </w:p>
    <w:p w:rsidR="00FE1688" w:rsidRPr="005F49BA" w:rsidRDefault="00FE1688" w:rsidP="00FE1688">
      <w:pPr>
        <w:tabs>
          <w:tab w:val="left" w:pos="2977"/>
        </w:tabs>
        <w:suppressAutoHyphens w:val="0"/>
        <w:spacing w:line="360" w:lineRule="auto"/>
        <w:rPr>
          <w:rFonts w:ascii="Arial Narrow" w:hAnsi="Arial Narrow"/>
          <w:b/>
          <w:bCs/>
          <w:spacing w:val="4"/>
          <w:sz w:val="22"/>
          <w:szCs w:val="22"/>
          <w:lang w:eastAsia="pl-PL"/>
        </w:rPr>
      </w:pPr>
      <w:r w:rsidRPr="005F49BA">
        <w:rPr>
          <w:rFonts w:ascii="Arial Narrow" w:hAnsi="Arial Narrow"/>
          <w:b/>
          <w:bCs/>
          <w:spacing w:val="4"/>
          <w:sz w:val="22"/>
          <w:szCs w:val="22"/>
          <w:lang w:eastAsia="pl-PL"/>
        </w:rPr>
        <w:t>………………………………………………………………………………………………………………………</w:t>
      </w:r>
    </w:p>
    <w:p w:rsidR="00FE1688" w:rsidRPr="005F49BA" w:rsidRDefault="00FE1688" w:rsidP="00FE1688">
      <w:pPr>
        <w:tabs>
          <w:tab w:val="left" w:pos="2977"/>
        </w:tabs>
        <w:suppressAutoHyphens w:val="0"/>
        <w:spacing w:line="360" w:lineRule="auto"/>
        <w:rPr>
          <w:rFonts w:ascii="Arial Narrow" w:hAnsi="Arial Narrow"/>
          <w:b/>
          <w:bCs/>
          <w:spacing w:val="4"/>
          <w:sz w:val="22"/>
          <w:szCs w:val="22"/>
          <w:lang w:eastAsia="pl-PL"/>
        </w:rPr>
      </w:pPr>
      <w:r w:rsidRPr="005F49BA">
        <w:rPr>
          <w:rFonts w:ascii="Arial Narrow" w:hAnsi="Arial Narrow"/>
          <w:b/>
          <w:bCs/>
          <w:spacing w:val="4"/>
          <w:sz w:val="22"/>
          <w:szCs w:val="22"/>
          <w:lang w:eastAsia="pl-PL"/>
        </w:rPr>
        <w:t>………………………………………………………………………………………………………………………</w:t>
      </w:r>
    </w:p>
    <w:p w:rsidR="00FE1688" w:rsidRPr="005F49BA" w:rsidRDefault="00FE1688" w:rsidP="00FE1688">
      <w:pPr>
        <w:suppressAutoHyphens w:val="0"/>
        <w:spacing w:line="360" w:lineRule="auto"/>
        <w:rPr>
          <w:rFonts w:ascii="Arial Narrow" w:hAnsi="Arial Narrow"/>
          <w:bCs/>
          <w:spacing w:val="4"/>
          <w:sz w:val="22"/>
          <w:szCs w:val="22"/>
          <w:lang w:eastAsia="pl-PL"/>
        </w:rPr>
      </w:pPr>
      <w:r w:rsidRPr="005F49BA">
        <w:rPr>
          <w:rFonts w:ascii="Arial Narrow" w:hAnsi="Arial Narrow"/>
          <w:bCs/>
          <w:spacing w:val="4"/>
          <w:sz w:val="22"/>
          <w:szCs w:val="22"/>
          <w:lang w:eastAsia="pl-PL"/>
        </w:rPr>
        <w:t>wartość podatku: ……………….. zł, stawka podatku ……….%VAT</w:t>
      </w:r>
    </w:p>
    <w:p w:rsidR="00FE1688" w:rsidRPr="005F49BA"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5F49BA" w:rsidTr="00BE4A34">
        <w:tc>
          <w:tcPr>
            <w:tcW w:w="4746" w:type="dxa"/>
            <w:vAlign w:val="center"/>
          </w:tcPr>
          <w:p w:rsidR="00FE1688" w:rsidRPr="005F49BA" w:rsidRDefault="00FE1688" w:rsidP="00BE4A34">
            <w:pPr>
              <w:suppressAutoHyphens w:val="0"/>
              <w:autoSpaceDE w:val="0"/>
              <w:autoSpaceDN w:val="0"/>
              <w:adjustRightInd w:val="0"/>
              <w:jc w:val="center"/>
              <w:rPr>
                <w:rFonts w:ascii="Arial Narrow" w:hAnsi="Arial Narrow" w:cs="Arial"/>
                <w:lang w:eastAsia="pl-PL"/>
              </w:rPr>
            </w:pPr>
          </w:p>
          <w:p w:rsidR="00FE1688" w:rsidRPr="005F49BA" w:rsidRDefault="00D07A9C" w:rsidP="00BE4A34">
            <w:pPr>
              <w:suppressAutoHyphens w:val="0"/>
              <w:autoSpaceDE w:val="0"/>
              <w:autoSpaceDN w:val="0"/>
              <w:adjustRightInd w:val="0"/>
              <w:jc w:val="center"/>
              <w:rPr>
                <w:rFonts w:ascii="Arial Narrow" w:hAnsi="Arial Narrow" w:cs="Arial"/>
                <w:lang w:eastAsia="pl-PL"/>
              </w:rPr>
            </w:pPr>
            <w:r w:rsidRPr="005F49BA">
              <w:rPr>
                <w:rFonts w:ascii="Arial Narrow" w:hAnsi="Arial Narrow" w:cs="Arial"/>
                <w:sz w:val="22"/>
                <w:szCs w:val="22"/>
                <w:lang w:eastAsia="pl-PL"/>
              </w:rPr>
              <w:t>………..………, dni</w:t>
            </w:r>
            <w:r w:rsidR="007A5F80" w:rsidRPr="005F49BA">
              <w:rPr>
                <w:rFonts w:ascii="Arial Narrow" w:hAnsi="Arial Narrow" w:cs="Arial"/>
                <w:sz w:val="22"/>
                <w:szCs w:val="22"/>
                <w:lang w:eastAsia="pl-PL"/>
              </w:rPr>
              <w:t>a ……- ……- 2019</w:t>
            </w:r>
            <w:r w:rsidR="00FE1688" w:rsidRPr="005F49BA">
              <w:rPr>
                <w:rFonts w:ascii="Arial Narrow" w:hAnsi="Arial Narrow" w:cs="Arial"/>
                <w:sz w:val="22"/>
                <w:szCs w:val="22"/>
                <w:lang w:eastAsia="pl-PL"/>
              </w:rPr>
              <w:t xml:space="preserve"> r.</w:t>
            </w:r>
          </w:p>
        </w:tc>
        <w:tc>
          <w:tcPr>
            <w:tcW w:w="4747" w:type="dxa"/>
          </w:tcPr>
          <w:p w:rsidR="00FE1688" w:rsidRPr="005F49BA" w:rsidRDefault="00FE1688" w:rsidP="00BE4A34">
            <w:pPr>
              <w:suppressAutoHyphens w:val="0"/>
              <w:autoSpaceDE w:val="0"/>
              <w:autoSpaceDN w:val="0"/>
              <w:adjustRightInd w:val="0"/>
              <w:jc w:val="center"/>
              <w:rPr>
                <w:rFonts w:ascii="Arial Narrow" w:hAnsi="Arial Narrow" w:cs="Arial"/>
                <w:lang w:eastAsia="pl-PL"/>
              </w:rPr>
            </w:pPr>
          </w:p>
          <w:p w:rsidR="00FE1688" w:rsidRPr="005F49BA" w:rsidRDefault="00FE1688" w:rsidP="00BE4A34">
            <w:pPr>
              <w:suppressAutoHyphens w:val="0"/>
              <w:autoSpaceDE w:val="0"/>
              <w:autoSpaceDN w:val="0"/>
              <w:adjustRightInd w:val="0"/>
              <w:jc w:val="center"/>
              <w:rPr>
                <w:rFonts w:ascii="Arial Narrow" w:hAnsi="Arial Narrow" w:cs="Arial"/>
                <w:lang w:eastAsia="pl-PL"/>
              </w:rPr>
            </w:pPr>
          </w:p>
          <w:p w:rsidR="00FE1688" w:rsidRPr="005F49BA" w:rsidRDefault="00FE1688" w:rsidP="00BE4A34">
            <w:pPr>
              <w:suppressAutoHyphens w:val="0"/>
              <w:autoSpaceDE w:val="0"/>
              <w:autoSpaceDN w:val="0"/>
              <w:adjustRightInd w:val="0"/>
              <w:jc w:val="center"/>
              <w:rPr>
                <w:rFonts w:ascii="Arial Narrow" w:hAnsi="Arial Narrow" w:cs="Arial"/>
                <w:lang w:eastAsia="pl-PL"/>
              </w:rPr>
            </w:pPr>
          </w:p>
          <w:p w:rsidR="00FE1688" w:rsidRPr="005F49BA" w:rsidRDefault="00FE1688" w:rsidP="00BE4A34">
            <w:pPr>
              <w:suppressAutoHyphens w:val="0"/>
              <w:autoSpaceDE w:val="0"/>
              <w:autoSpaceDN w:val="0"/>
              <w:adjustRightInd w:val="0"/>
              <w:jc w:val="center"/>
              <w:rPr>
                <w:rFonts w:ascii="Arial Narrow" w:hAnsi="Arial Narrow" w:cs="Arial"/>
                <w:lang w:eastAsia="pl-PL"/>
              </w:rPr>
            </w:pPr>
            <w:r w:rsidRPr="005F49BA">
              <w:rPr>
                <w:rFonts w:ascii="Arial Narrow" w:hAnsi="Arial Narrow" w:cs="Arial"/>
                <w:sz w:val="22"/>
                <w:szCs w:val="22"/>
                <w:lang w:eastAsia="pl-PL"/>
              </w:rPr>
              <w:t>……............................................                                                         (podpis Wykonawcy</w:t>
            </w:r>
            <w:r w:rsidRPr="005F49BA">
              <w:rPr>
                <w:rFonts w:ascii="Arial Narrow" w:hAnsi="Arial Narrow" w:cs="Arial"/>
                <w:sz w:val="22"/>
                <w:szCs w:val="22"/>
                <w:lang w:eastAsia="pl-PL"/>
              </w:rPr>
              <w:br/>
              <w:t>lub upoważnionego przedstawiciela)</w:t>
            </w:r>
          </w:p>
        </w:tc>
      </w:tr>
    </w:tbl>
    <w:p w:rsidR="00FE1688" w:rsidRPr="005F49BA"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5F49BA" w:rsidRDefault="00FE1688" w:rsidP="00FE1688">
      <w:pPr>
        <w:suppressAutoHyphens w:val="0"/>
        <w:spacing w:line="360" w:lineRule="auto"/>
        <w:jc w:val="both"/>
        <w:rPr>
          <w:rFonts w:ascii="Arial Narrow" w:hAnsi="Arial Narrow"/>
          <w:bCs/>
          <w:spacing w:val="4"/>
          <w:sz w:val="22"/>
          <w:szCs w:val="22"/>
          <w:lang w:eastAsia="pl-PL"/>
        </w:rPr>
      </w:pPr>
      <w:r w:rsidRPr="005F49BA">
        <w:rPr>
          <w:rFonts w:ascii="Arial Narrow" w:hAnsi="Arial Narrow"/>
          <w:bCs/>
          <w:spacing w:val="4"/>
          <w:sz w:val="22"/>
          <w:szCs w:val="22"/>
          <w:lang w:eastAsia="pl-PL"/>
        </w:rPr>
        <w:t>*niepotrzebne skreślić</w:t>
      </w:r>
    </w:p>
    <w:p w:rsidR="00FE1688" w:rsidRPr="005F49BA" w:rsidRDefault="00FE1688" w:rsidP="00FE1688">
      <w:pPr>
        <w:jc w:val="both"/>
        <w:rPr>
          <w:rFonts w:ascii="Arial Narrow" w:hAnsi="Arial Narrow"/>
          <w:sz w:val="22"/>
          <w:szCs w:val="22"/>
        </w:rPr>
      </w:pPr>
    </w:p>
    <w:p w:rsidR="00FE1688" w:rsidRPr="005F49BA" w:rsidRDefault="00AE09A5" w:rsidP="00FE1688">
      <w:pPr>
        <w:tabs>
          <w:tab w:val="right" w:pos="9355"/>
        </w:tabs>
        <w:jc w:val="both"/>
        <w:rPr>
          <w:rFonts w:ascii="Arial Narrow" w:hAnsi="Arial Narrow"/>
          <w:sz w:val="22"/>
          <w:szCs w:val="22"/>
        </w:rPr>
      </w:pPr>
      <w:r w:rsidRPr="005F49BA">
        <w:rPr>
          <w:rFonts w:ascii="Arial Narrow" w:hAnsi="Arial Narrow"/>
          <w:b/>
          <w:sz w:val="22"/>
          <w:szCs w:val="22"/>
        </w:rPr>
        <w:t>Numer sprawy:</w:t>
      </w:r>
      <w:r w:rsidR="001954CF" w:rsidRPr="005F49BA">
        <w:rPr>
          <w:rFonts w:ascii="Arial Narrow" w:hAnsi="Arial Narrow"/>
          <w:b/>
          <w:sz w:val="22"/>
          <w:szCs w:val="22"/>
        </w:rPr>
        <w:t>SA-381-13</w:t>
      </w:r>
      <w:r w:rsidRPr="005F49BA">
        <w:rPr>
          <w:rFonts w:ascii="Arial Narrow" w:hAnsi="Arial Narrow"/>
          <w:b/>
          <w:sz w:val="22"/>
          <w:szCs w:val="22"/>
        </w:rPr>
        <w:t>/</w:t>
      </w:r>
      <w:r w:rsidR="007A5F80" w:rsidRPr="005F49BA">
        <w:rPr>
          <w:rFonts w:ascii="Arial Narrow" w:hAnsi="Arial Narrow"/>
          <w:b/>
          <w:sz w:val="22"/>
          <w:szCs w:val="22"/>
        </w:rPr>
        <w:t>19</w:t>
      </w:r>
      <w:r w:rsidR="00FE1688" w:rsidRPr="005F49BA">
        <w:rPr>
          <w:rFonts w:ascii="Arial Narrow" w:hAnsi="Arial Narrow"/>
          <w:b/>
          <w:sz w:val="22"/>
          <w:szCs w:val="22"/>
        </w:rPr>
        <w:tab/>
        <w:t>Załącznik nr 6</w:t>
      </w:r>
    </w:p>
    <w:p w:rsidR="00FE1688" w:rsidRPr="005F49BA" w:rsidRDefault="009724FE" w:rsidP="00FE1688">
      <w:pPr>
        <w:suppressAutoHyphens w:val="0"/>
        <w:spacing w:line="360" w:lineRule="auto"/>
        <w:ind w:left="720"/>
        <w:jc w:val="center"/>
        <w:rPr>
          <w:rFonts w:ascii="Arial Narrow" w:hAnsi="Arial Narrow"/>
          <w:b/>
          <w:sz w:val="22"/>
          <w:szCs w:val="22"/>
          <w:lang w:eastAsia="pl-PL"/>
        </w:rPr>
      </w:pPr>
      <w:r w:rsidRPr="009724FE">
        <w:rPr>
          <w:rFonts w:ascii="Arial Narrow" w:hAnsi="Arial Narrow"/>
          <w:noProof/>
          <w:sz w:val="22"/>
          <w:szCs w:val="22"/>
        </w:rPr>
        <w:lastRenderedPageBreak/>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2C4811" w:rsidRDefault="002C4811" w:rsidP="00FE1688">
                  <w:pPr>
                    <w:ind w:right="-177"/>
                    <w:jc w:val="center"/>
                    <w:rPr>
                      <w:rFonts w:ascii="Verdana" w:hAnsi="Verdana"/>
                      <w:b/>
                    </w:rPr>
                  </w:pPr>
                </w:p>
                <w:p w:rsidR="002C4811" w:rsidRPr="00D166FD" w:rsidRDefault="002C4811" w:rsidP="00FE1688">
                  <w:pPr>
                    <w:ind w:right="-177"/>
                    <w:jc w:val="center"/>
                    <w:rPr>
                      <w:rFonts w:ascii="Calibri" w:hAnsi="Calibri"/>
                      <w:b/>
                      <w:sz w:val="36"/>
                      <w:szCs w:val="28"/>
                    </w:rPr>
                  </w:pPr>
                  <w:r w:rsidRPr="00D166FD">
                    <w:rPr>
                      <w:rFonts w:ascii="Calibri" w:hAnsi="Calibri"/>
                      <w:b/>
                      <w:sz w:val="36"/>
                      <w:szCs w:val="28"/>
                    </w:rPr>
                    <w:t xml:space="preserve">INFORMACJA </w:t>
                  </w:r>
                </w:p>
                <w:p w:rsidR="002C4811" w:rsidRPr="00D166FD" w:rsidRDefault="002C4811"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5F49BA" w:rsidRDefault="009724FE" w:rsidP="00D60A22">
      <w:pPr>
        <w:suppressAutoHyphens w:val="0"/>
        <w:spacing w:line="360" w:lineRule="auto"/>
        <w:rPr>
          <w:rFonts w:ascii="Arial Narrow" w:hAnsi="Arial Narrow"/>
          <w:b/>
          <w:sz w:val="22"/>
          <w:szCs w:val="22"/>
          <w:lang w:eastAsia="pl-PL"/>
        </w:rPr>
      </w:pPr>
      <w:r w:rsidRPr="009724FE">
        <w:rPr>
          <w:rFonts w:ascii="Arial Narrow" w:hAnsi="Arial Narrow"/>
          <w:noProof/>
          <w:sz w:val="22"/>
          <w:szCs w:val="22"/>
        </w:rPr>
        <w:pict>
          <v:shape id="Pole tekstowe 2" o:spid="_x0000_s1030" type="#_x0000_t202" style="position:absolute;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2C4811" w:rsidRDefault="002C4811" w:rsidP="00FE1688">
                  <w:pPr>
                    <w:jc w:val="center"/>
                    <w:rPr>
                      <w:i/>
                      <w:sz w:val="18"/>
                    </w:rPr>
                  </w:pPr>
                </w:p>
                <w:p w:rsidR="002C4811" w:rsidRDefault="002C4811" w:rsidP="00FE1688">
                  <w:pPr>
                    <w:jc w:val="center"/>
                    <w:rPr>
                      <w:i/>
                      <w:sz w:val="18"/>
                    </w:rPr>
                  </w:pPr>
                </w:p>
                <w:p w:rsidR="002C4811" w:rsidRDefault="002C4811" w:rsidP="00FE1688">
                  <w:pPr>
                    <w:jc w:val="center"/>
                    <w:rPr>
                      <w:i/>
                      <w:sz w:val="18"/>
                    </w:rPr>
                  </w:pPr>
                </w:p>
                <w:p w:rsidR="002C4811" w:rsidRDefault="002C4811" w:rsidP="00FE1688">
                  <w:pPr>
                    <w:jc w:val="center"/>
                    <w:rPr>
                      <w:rFonts w:ascii="Verdana" w:hAnsi="Verdana"/>
                      <w:i/>
                      <w:sz w:val="16"/>
                      <w:szCs w:val="16"/>
                    </w:rPr>
                  </w:pPr>
                </w:p>
                <w:p w:rsidR="002C4811" w:rsidRPr="00D166FD" w:rsidRDefault="002C4811"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p>
    <w:p w:rsidR="00FE1688" w:rsidRPr="005F49BA"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5F49BA" w:rsidRDefault="00AE09A5" w:rsidP="00FE1688">
      <w:pPr>
        <w:ind w:right="-341"/>
        <w:jc w:val="center"/>
        <w:rPr>
          <w:rFonts w:ascii="Arial Narrow" w:hAnsi="Arial Narrow"/>
          <w:b/>
          <w:sz w:val="22"/>
          <w:szCs w:val="22"/>
        </w:rPr>
      </w:pPr>
      <w:r w:rsidRPr="005F49BA">
        <w:rPr>
          <w:rFonts w:ascii="Arial Narrow" w:hAnsi="Arial Narrow"/>
          <w:b/>
          <w:sz w:val="22"/>
          <w:szCs w:val="22"/>
        </w:rPr>
        <w:t xml:space="preserve"> </w:t>
      </w:r>
    </w:p>
    <w:p w:rsidR="00144755" w:rsidRPr="005F49BA" w:rsidRDefault="00144755" w:rsidP="00144755">
      <w:pPr>
        <w:rPr>
          <w:rFonts w:ascii="Arial Narrow" w:hAnsi="Arial Narrow" w:cs="Arial"/>
          <w:sz w:val="22"/>
          <w:szCs w:val="22"/>
        </w:rPr>
      </w:pPr>
      <w:r w:rsidRPr="005F49BA">
        <w:rPr>
          <w:rFonts w:ascii="Arial Narrow" w:hAnsi="Arial Narrow" w:cs="Arial"/>
          <w:sz w:val="22"/>
          <w:szCs w:val="22"/>
        </w:rPr>
        <w:t>Zgodnie z wymaganiami określonymi w art.24 ust.11 ustawy z dnia 29 stycznia 2004r. Prawo zamówień publicznych</w:t>
      </w:r>
    </w:p>
    <w:p w:rsidR="007A5F80" w:rsidRPr="005F49BA" w:rsidRDefault="00144755" w:rsidP="007A5F80">
      <w:pPr>
        <w:pStyle w:val="Tekstpodstawowy3"/>
        <w:spacing w:after="0"/>
        <w:jc w:val="center"/>
        <w:rPr>
          <w:rFonts w:ascii="Arial Narrow" w:hAnsi="Arial Narrow"/>
          <w:b/>
          <w:bCs/>
          <w:sz w:val="22"/>
          <w:szCs w:val="22"/>
        </w:rPr>
      </w:pPr>
      <w:proofErr w:type="spellStart"/>
      <w:r w:rsidRPr="005F49BA">
        <w:rPr>
          <w:rFonts w:ascii="Arial Narrow" w:hAnsi="Arial Narrow" w:cs="Arial"/>
          <w:sz w:val="22"/>
          <w:szCs w:val="22"/>
        </w:rPr>
        <w:t>Przystępując</w:t>
      </w:r>
      <w:proofErr w:type="spellEnd"/>
      <w:r w:rsidRPr="005F49BA">
        <w:rPr>
          <w:rFonts w:ascii="Arial Narrow" w:hAnsi="Arial Narrow" w:cs="Arial"/>
          <w:sz w:val="22"/>
          <w:szCs w:val="22"/>
        </w:rPr>
        <w:t xml:space="preserve"> do </w:t>
      </w:r>
      <w:proofErr w:type="spellStart"/>
      <w:r w:rsidRPr="005F49BA">
        <w:rPr>
          <w:rFonts w:ascii="Arial Narrow" w:hAnsi="Arial Narrow" w:cs="Arial"/>
          <w:sz w:val="22"/>
          <w:szCs w:val="22"/>
        </w:rPr>
        <w:t>udziału</w:t>
      </w:r>
      <w:proofErr w:type="spellEnd"/>
      <w:r w:rsidRPr="005F49BA">
        <w:rPr>
          <w:rFonts w:ascii="Arial Narrow" w:hAnsi="Arial Narrow" w:cs="Arial"/>
          <w:sz w:val="22"/>
          <w:szCs w:val="22"/>
        </w:rPr>
        <w:t xml:space="preserve"> w </w:t>
      </w:r>
      <w:proofErr w:type="spellStart"/>
      <w:r w:rsidRPr="005F49BA">
        <w:rPr>
          <w:rFonts w:ascii="Arial Narrow" w:hAnsi="Arial Narrow" w:cs="Arial"/>
          <w:sz w:val="22"/>
          <w:szCs w:val="22"/>
        </w:rPr>
        <w:t>postępowaniu</w:t>
      </w:r>
      <w:proofErr w:type="spellEnd"/>
      <w:r w:rsidRPr="005F49BA">
        <w:rPr>
          <w:rFonts w:ascii="Arial Narrow" w:hAnsi="Arial Narrow" w:cs="Arial"/>
          <w:sz w:val="22"/>
          <w:szCs w:val="22"/>
        </w:rPr>
        <w:t xml:space="preserve"> o </w:t>
      </w:r>
      <w:proofErr w:type="spellStart"/>
      <w:r w:rsidRPr="005F49BA">
        <w:rPr>
          <w:rFonts w:ascii="Arial Narrow" w:hAnsi="Arial Narrow" w:cs="Arial"/>
          <w:sz w:val="22"/>
          <w:szCs w:val="22"/>
        </w:rPr>
        <w:t>zamówienie</w:t>
      </w:r>
      <w:proofErr w:type="spellEnd"/>
      <w:r w:rsidRPr="005F49BA">
        <w:rPr>
          <w:rFonts w:ascii="Arial Narrow" w:hAnsi="Arial Narrow" w:cs="Arial"/>
          <w:sz w:val="22"/>
          <w:szCs w:val="22"/>
        </w:rPr>
        <w:t xml:space="preserve"> </w:t>
      </w:r>
      <w:proofErr w:type="spellStart"/>
      <w:r w:rsidRPr="005F49BA">
        <w:rPr>
          <w:rFonts w:ascii="Arial Narrow" w:hAnsi="Arial Narrow" w:cs="Arial"/>
          <w:sz w:val="22"/>
          <w:szCs w:val="22"/>
        </w:rPr>
        <w:t>publiczne</w:t>
      </w:r>
      <w:proofErr w:type="spellEnd"/>
      <w:r w:rsidRPr="005F49BA">
        <w:rPr>
          <w:rFonts w:ascii="Arial Narrow" w:hAnsi="Arial Narrow" w:cs="Arial"/>
          <w:sz w:val="22"/>
          <w:szCs w:val="22"/>
        </w:rPr>
        <w:t xml:space="preserve"> </w:t>
      </w:r>
      <w:proofErr w:type="spellStart"/>
      <w:r w:rsidRPr="005F49BA">
        <w:rPr>
          <w:rFonts w:ascii="Arial Narrow" w:hAnsi="Arial Narrow" w:cs="Arial"/>
          <w:sz w:val="22"/>
          <w:szCs w:val="22"/>
        </w:rPr>
        <w:t>na</w:t>
      </w:r>
      <w:proofErr w:type="spellEnd"/>
      <w:r w:rsidRPr="005F49BA">
        <w:rPr>
          <w:rFonts w:ascii="Arial Narrow" w:hAnsi="Arial Narrow" w:cs="Arial"/>
          <w:sz w:val="22"/>
          <w:szCs w:val="22"/>
        </w:rPr>
        <w:t xml:space="preserve">: </w:t>
      </w:r>
      <w:r w:rsidR="001954CF" w:rsidRPr="005F49BA">
        <w:rPr>
          <w:rFonts w:ascii="Arial Narrow" w:hAnsi="Arial Narrow"/>
          <w:b/>
          <w:bCs/>
          <w:sz w:val="22"/>
          <w:szCs w:val="22"/>
        </w:rPr>
        <w:t>„</w:t>
      </w:r>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zakupi</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i</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dostawa</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leków</w:t>
      </w:r>
      <w:proofErr w:type="spellEnd"/>
      <w:r w:rsidR="001954CF" w:rsidRPr="005F49BA">
        <w:rPr>
          <w:rFonts w:ascii="Arial Narrow" w:hAnsi="Arial Narrow" w:cs="Arial"/>
          <w:sz w:val="22"/>
          <w:szCs w:val="22"/>
        </w:rPr>
        <w:t xml:space="preserve"> I </w:t>
      </w:r>
      <w:proofErr w:type="spellStart"/>
      <w:r w:rsidR="001954CF" w:rsidRPr="005F49BA">
        <w:rPr>
          <w:rFonts w:ascii="Arial Narrow" w:hAnsi="Arial Narrow" w:cs="Arial"/>
          <w:sz w:val="22"/>
          <w:szCs w:val="22"/>
        </w:rPr>
        <w:t>produktów</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leczniczych</w:t>
      </w:r>
      <w:proofErr w:type="spellEnd"/>
      <w:r w:rsidR="001954CF" w:rsidRPr="005F49BA">
        <w:rPr>
          <w:rFonts w:ascii="Arial Narrow" w:hAnsi="Arial Narrow" w:cs="Arial"/>
          <w:sz w:val="22"/>
          <w:szCs w:val="22"/>
        </w:rPr>
        <w:t xml:space="preserve">  - </w:t>
      </w:r>
      <w:proofErr w:type="spellStart"/>
      <w:r w:rsidR="001954CF" w:rsidRPr="005F49BA">
        <w:rPr>
          <w:rFonts w:ascii="Arial Narrow" w:hAnsi="Arial Narrow" w:cs="Arial"/>
          <w:sz w:val="22"/>
          <w:szCs w:val="22"/>
        </w:rPr>
        <w:t>powtórka</w:t>
      </w:r>
      <w:proofErr w:type="spellEnd"/>
      <w:r w:rsidR="001954CF" w:rsidRPr="005F49BA">
        <w:rPr>
          <w:rFonts w:ascii="Arial Narrow" w:hAnsi="Arial Narrow" w:cs="Arial"/>
          <w:b/>
          <w:color w:val="000000"/>
          <w:sz w:val="22"/>
          <w:szCs w:val="22"/>
          <w:lang w:val="de-DE"/>
        </w:rPr>
        <w:t xml:space="preserve"> </w:t>
      </w:r>
      <w:r w:rsidR="001954CF" w:rsidRPr="005F49BA">
        <w:rPr>
          <w:rFonts w:ascii="Arial Narrow" w:hAnsi="Arial Narrow"/>
          <w:b/>
          <w:bCs/>
          <w:sz w:val="22"/>
          <w:szCs w:val="22"/>
        </w:rPr>
        <w:t xml:space="preserve">” </w:t>
      </w:r>
      <w:r w:rsidR="001954CF" w:rsidRPr="005F49BA">
        <w:rPr>
          <w:rFonts w:ascii="Arial Narrow" w:hAnsi="Arial Narrow"/>
          <w:b/>
          <w:sz w:val="22"/>
          <w:szCs w:val="22"/>
        </w:rPr>
        <w:t xml:space="preserve"> </w:t>
      </w:r>
    </w:p>
    <w:p w:rsidR="00144755" w:rsidRPr="005F49BA" w:rsidRDefault="00144755" w:rsidP="00144755">
      <w:pPr>
        <w:rPr>
          <w:rFonts w:ascii="Arial Narrow" w:hAnsi="Arial Narrow" w:cs="Arial"/>
          <w:sz w:val="22"/>
          <w:szCs w:val="22"/>
        </w:rPr>
      </w:pPr>
    </w:p>
    <w:p w:rsidR="00144755" w:rsidRPr="005F49BA" w:rsidRDefault="00144755" w:rsidP="00144755">
      <w:pPr>
        <w:rPr>
          <w:rFonts w:ascii="Arial Narrow" w:hAnsi="Arial Narrow" w:cs="Arial"/>
          <w:sz w:val="22"/>
          <w:szCs w:val="22"/>
        </w:rPr>
      </w:pPr>
    </w:p>
    <w:p w:rsidR="00144755" w:rsidRPr="005F49BA" w:rsidRDefault="00144755" w:rsidP="00144755">
      <w:pPr>
        <w:rPr>
          <w:rFonts w:ascii="Arial Narrow" w:hAnsi="Arial Narrow" w:cs="Arial"/>
          <w:sz w:val="22"/>
          <w:szCs w:val="22"/>
        </w:rPr>
      </w:pPr>
      <w:r w:rsidRPr="005F49BA">
        <w:rPr>
          <w:rFonts w:ascii="Arial Narrow" w:hAnsi="Arial Narrow" w:cs="Arial"/>
          <w:sz w:val="22"/>
          <w:szCs w:val="22"/>
        </w:rPr>
        <w:t xml:space="preserve">Oświadczam (-y), że wobec reprezentowanego przeze mnie podmiotu nie zachodzą przesłanki wykluczenia </w:t>
      </w:r>
      <w:r w:rsidRPr="005F49BA">
        <w:rPr>
          <w:rFonts w:ascii="Arial Narrow" w:hAnsi="Arial Narrow" w:cs="Arial"/>
          <w:sz w:val="22"/>
          <w:szCs w:val="22"/>
        </w:rPr>
        <w:br/>
        <w:t xml:space="preserve">z art. 24 ust. 1 </w:t>
      </w:r>
      <w:proofErr w:type="spellStart"/>
      <w:r w:rsidRPr="005F49BA">
        <w:rPr>
          <w:rFonts w:ascii="Arial Narrow" w:hAnsi="Arial Narrow" w:cs="Arial"/>
          <w:sz w:val="22"/>
          <w:szCs w:val="22"/>
        </w:rPr>
        <w:t>pkt</w:t>
      </w:r>
      <w:proofErr w:type="spellEnd"/>
      <w:r w:rsidRPr="005F49BA">
        <w:rPr>
          <w:rFonts w:ascii="Arial Narrow" w:hAnsi="Arial Narrow" w:cs="Arial"/>
          <w:sz w:val="22"/>
          <w:szCs w:val="22"/>
        </w:rPr>
        <w:t xml:space="preserve"> 23 </w:t>
      </w:r>
      <w:proofErr w:type="spellStart"/>
      <w:r w:rsidRPr="005F49BA">
        <w:rPr>
          <w:rFonts w:ascii="Arial Narrow" w:hAnsi="Arial Narrow" w:cs="Arial"/>
          <w:sz w:val="22"/>
          <w:szCs w:val="22"/>
        </w:rPr>
        <w:t>upzp</w:t>
      </w:r>
      <w:proofErr w:type="spellEnd"/>
    </w:p>
    <w:p w:rsidR="00144755" w:rsidRPr="005F49BA" w:rsidRDefault="00144755" w:rsidP="008746DC">
      <w:pPr>
        <w:pStyle w:val="Akapitzlist"/>
        <w:numPr>
          <w:ilvl w:val="0"/>
          <w:numId w:val="34"/>
        </w:numPr>
        <w:suppressAutoHyphens w:val="0"/>
        <w:spacing w:after="200"/>
        <w:contextualSpacing/>
        <w:jc w:val="both"/>
        <w:rPr>
          <w:rFonts w:ascii="Arial Narrow" w:hAnsi="Arial Narrow" w:cs="Arial"/>
          <w:sz w:val="22"/>
          <w:szCs w:val="22"/>
        </w:rPr>
      </w:pPr>
      <w:r w:rsidRPr="005F49BA">
        <w:rPr>
          <w:rFonts w:ascii="Arial Narrow" w:hAnsi="Arial Narrow" w:cs="Arial"/>
          <w:color w:val="000000"/>
          <w:sz w:val="22"/>
          <w:szCs w:val="22"/>
        </w:rPr>
        <w:t>Nie przynależę do tej samej grupy kapitałowej, w rozumieniu</w:t>
      </w:r>
      <w:r w:rsidRPr="005F49BA">
        <w:rPr>
          <w:rStyle w:val="apple-converted-space"/>
          <w:rFonts w:ascii="Arial Narrow" w:hAnsi="Arial Narrow" w:cs="Arial"/>
          <w:color w:val="000000"/>
          <w:sz w:val="22"/>
          <w:szCs w:val="22"/>
        </w:rPr>
        <w:t> </w:t>
      </w:r>
      <w:r w:rsidRPr="005F49BA">
        <w:rPr>
          <w:rFonts w:ascii="Arial Narrow" w:hAnsi="Arial Narrow" w:cs="Arial"/>
          <w:sz w:val="22"/>
          <w:szCs w:val="22"/>
        </w:rPr>
        <w:t>ustawy</w:t>
      </w:r>
      <w:r w:rsidRPr="005F49BA">
        <w:rPr>
          <w:rStyle w:val="apple-converted-space"/>
          <w:rFonts w:ascii="Arial Narrow" w:hAnsi="Arial Narrow" w:cs="Arial"/>
          <w:color w:val="000000"/>
          <w:sz w:val="22"/>
          <w:szCs w:val="22"/>
        </w:rPr>
        <w:t> </w:t>
      </w:r>
      <w:r w:rsidRPr="005F49BA">
        <w:rPr>
          <w:rFonts w:ascii="Arial Narrow" w:hAnsi="Arial Narrow" w:cs="Arial"/>
          <w:color w:val="000000"/>
          <w:sz w:val="22"/>
          <w:szCs w:val="22"/>
        </w:rPr>
        <w:t xml:space="preserve">z dnia 16 lutego 2007 r. o ochronie konkurencji i konsumentów (Dz. U. Nr 50, poz. 331, z </w:t>
      </w:r>
      <w:proofErr w:type="spellStart"/>
      <w:r w:rsidRPr="005F49BA">
        <w:rPr>
          <w:rFonts w:ascii="Arial Narrow" w:hAnsi="Arial Narrow" w:cs="Arial"/>
          <w:color w:val="000000"/>
          <w:sz w:val="22"/>
          <w:szCs w:val="22"/>
        </w:rPr>
        <w:t>późn</w:t>
      </w:r>
      <w:proofErr w:type="spellEnd"/>
      <w:r w:rsidRPr="005F49BA">
        <w:rPr>
          <w:rFonts w:ascii="Arial Narrow" w:hAnsi="Arial Narrow" w:cs="Arial"/>
          <w:color w:val="000000"/>
          <w:sz w:val="22"/>
          <w:szCs w:val="22"/>
        </w:rPr>
        <w:t xml:space="preserve">. </w:t>
      </w:r>
      <w:proofErr w:type="spellStart"/>
      <w:r w:rsidRPr="005F49BA">
        <w:rPr>
          <w:rFonts w:ascii="Arial Narrow" w:hAnsi="Arial Narrow" w:cs="Arial"/>
          <w:color w:val="000000"/>
          <w:sz w:val="22"/>
          <w:szCs w:val="22"/>
        </w:rPr>
        <w:t>zm</w:t>
      </w:r>
      <w:proofErr w:type="spellEnd"/>
      <w:r w:rsidRPr="005F49BA">
        <w:rPr>
          <w:rFonts w:ascii="Arial Narrow" w:hAnsi="Arial Narrow" w:cs="Arial"/>
          <w:color w:val="000000"/>
          <w:sz w:val="22"/>
          <w:szCs w:val="22"/>
        </w:rPr>
        <w:t>)</w:t>
      </w:r>
      <w:r w:rsidRPr="005F49BA">
        <w:rPr>
          <w:rFonts w:ascii="Arial Narrow" w:hAnsi="Arial Narrow" w:cs="Arial"/>
          <w:color w:val="000000"/>
          <w:sz w:val="22"/>
          <w:szCs w:val="22"/>
        </w:rPr>
        <w:br/>
        <w:t xml:space="preserve"> z Wykonawcami którzy złożyli odrębne oferty, oferty częściowe lub wnioski </w:t>
      </w:r>
      <w:r w:rsidRPr="005F49BA">
        <w:rPr>
          <w:rFonts w:ascii="Arial Narrow" w:hAnsi="Arial Narrow" w:cs="Arial"/>
          <w:color w:val="000000"/>
          <w:sz w:val="22"/>
          <w:szCs w:val="22"/>
        </w:rPr>
        <w:br/>
        <w:t xml:space="preserve">o dopuszczenie do udziału w przedmiotowym </w:t>
      </w:r>
      <w:proofErr w:type="spellStart"/>
      <w:r w:rsidRPr="005F49BA">
        <w:rPr>
          <w:rFonts w:ascii="Arial Narrow" w:hAnsi="Arial Narrow" w:cs="Arial"/>
          <w:color w:val="000000"/>
          <w:sz w:val="22"/>
          <w:szCs w:val="22"/>
        </w:rPr>
        <w:t>postepowaniu</w:t>
      </w:r>
      <w:proofErr w:type="spellEnd"/>
      <w:r w:rsidRPr="005F49BA">
        <w:rPr>
          <w:rFonts w:ascii="Arial Narrow" w:hAnsi="Arial Narrow" w:cs="Arial"/>
          <w:sz w:val="22"/>
          <w:szCs w:val="22"/>
        </w:rPr>
        <w:t>*</w:t>
      </w:r>
    </w:p>
    <w:p w:rsidR="00144755" w:rsidRPr="005F49BA" w:rsidRDefault="00144755" w:rsidP="00144755">
      <w:pPr>
        <w:spacing w:after="200"/>
        <w:contextualSpacing/>
        <w:jc w:val="both"/>
        <w:rPr>
          <w:rFonts w:ascii="Arial Narrow" w:hAnsi="Arial Narrow" w:cs="Arial"/>
          <w:sz w:val="22"/>
          <w:szCs w:val="22"/>
        </w:rPr>
      </w:pPr>
      <w:r w:rsidRPr="005F49BA">
        <w:rPr>
          <w:rFonts w:ascii="Arial Narrow" w:hAnsi="Arial Narrow" w:cs="Arial"/>
          <w:sz w:val="22"/>
          <w:szCs w:val="22"/>
        </w:rPr>
        <w:t>Lub</w:t>
      </w:r>
    </w:p>
    <w:p w:rsidR="00144755" w:rsidRPr="005F49BA" w:rsidRDefault="00144755" w:rsidP="008746DC">
      <w:pPr>
        <w:pStyle w:val="Akapitzlist"/>
        <w:numPr>
          <w:ilvl w:val="0"/>
          <w:numId w:val="34"/>
        </w:numPr>
        <w:suppressAutoHyphens w:val="0"/>
        <w:spacing w:after="200"/>
        <w:contextualSpacing/>
        <w:jc w:val="both"/>
        <w:rPr>
          <w:rFonts w:ascii="Arial Narrow" w:hAnsi="Arial Narrow" w:cs="Arial"/>
          <w:sz w:val="22"/>
          <w:szCs w:val="22"/>
        </w:rPr>
      </w:pPr>
      <w:r w:rsidRPr="005F49BA">
        <w:rPr>
          <w:rFonts w:ascii="Arial Narrow" w:hAnsi="Arial Narrow" w:cs="Arial"/>
          <w:sz w:val="22"/>
          <w:szCs w:val="22"/>
        </w:rPr>
        <w:t>Należę</w:t>
      </w:r>
      <w:r w:rsidRPr="005F49BA">
        <w:rPr>
          <w:rFonts w:ascii="Arial Narrow" w:hAnsi="Arial Narrow" w:cs="Arial"/>
          <w:color w:val="000000"/>
          <w:sz w:val="22"/>
          <w:szCs w:val="22"/>
        </w:rPr>
        <w:t xml:space="preserve"> do tej samej grupy kapitałowej, w rozumieniu</w:t>
      </w:r>
      <w:r w:rsidRPr="005F49BA">
        <w:rPr>
          <w:rStyle w:val="apple-converted-space"/>
          <w:rFonts w:ascii="Arial Narrow" w:hAnsi="Arial Narrow" w:cs="Arial"/>
          <w:color w:val="000000"/>
          <w:sz w:val="22"/>
          <w:szCs w:val="22"/>
        </w:rPr>
        <w:t> </w:t>
      </w:r>
      <w:r w:rsidRPr="005F49BA">
        <w:rPr>
          <w:rFonts w:ascii="Arial Narrow" w:hAnsi="Arial Narrow" w:cs="Arial"/>
          <w:sz w:val="22"/>
          <w:szCs w:val="22"/>
        </w:rPr>
        <w:t>ustawy</w:t>
      </w:r>
      <w:r w:rsidRPr="005F49BA">
        <w:rPr>
          <w:rStyle w:val="apple-converted-space"/>
          <w:rFonts w:ascii="Arial Narrow" w:hAnsi="Arial Narrow" w:cs="Arial"/>
          <w:color w:val="000000"/>
          <w:sz w:val="22"/>
          <w:szCs w:val="22"/>
        </w:rPr>
        <w:t> </w:t>
      </w:r>
      <w:r w:rsidRPr="005F49BA">
        <w:rPr>
          <w:rFonts w:ascii="Arial Narrow" w:hAnsi="Arial Narrow" w:cs="Arial"/>
          <w:color w:val="000000"/>
          <w:sz w:val="22"/>
          <w:szCs w:val="22"/>
        </w:rPr>
        <w:t xml:space="preserve">z dnia 16 lutego 2007 r. o ochronie konkurencji i konsumentów (Dz. U. Nr 50, poz. 331, z </w:t>
      </w:r>
      <w:proofErr w:type="spellStart"/>
      <w:r w:rsidRPr="005F49BA">
        <w:rPr>
          <w:rFonts w:ascii="Arial Narrow" w:hAnsi="Arial Narrow" w:cs="Arial"/>
          <w:color w:val="000000"/>
          <w:sz w:val="22"/>
          <w:szCs w:val="22"/>
        </w:rPr>
        <w:t>późn</w:t>
      </w:r>
      <w:proofErr w:type="spellEnd"/>
      <w:r w:rsidRPr="005F49BA">
        <w:rPr>
          <w:rFonts w:ascii="Arial Narrow" w:hAnsi="Arial Narrow" w:cs="Arial"/>
          <w:color w:val="000000"/>
          <w:sz w:val="22"/>
          <w:szCs w:val="22"/>
        </w:rPr>
        <w:t xml:space="preserve">. </w:t>
      </w:r>
      <w:proofErr w:type="spellStart"/>
      <w:r w:rsidRPr="005F49BA">
        <w:rPr>
          <w:rFonts w:ascii="Arial Narrow" w:hAnsi="Arial Narrow" w:cs="Arial"/>
          <w:color w:val="000000"/>
          <w:sz w:val="22"/>
          <w:szCs w:val="22"/>
        </w:rPr>
        <w:t>zm</w:t>
      </w:r>
      <w:proofErr w:type="spellEnd"/>
      <w:r w:rsidRPr="005F49BA">
        <w:rPr>
          <w:rFonts w:ascii="Arial Narrow" w:hAnsi="Arial Narrow" w:cs="Arial"/>
          <w:color w:val="000000"/>
          <w:sz w:val="22"/>
          <w:szCs w:val="22"/>
        </w:rPr>
        <w:t>)</w:t>
      </w:r>
      <w:r w:rsidRPr="005F49BA">
        <w:rPr>
          <w:rFonts w:ascii="Arial Narrow" w:hAnsi="Arial Narrow" w:cs="Arial"/>
          <w:color w:val="000000"/>
          <w:sz w:val="22"/>
          <w:szCs w:val="22"/>
        </w:rPr>
        <w:br/>
        <w:t xml:space="preserve"> z Wykonawcami którzy złożyli odrębne oferty, oferty częściowe lub wnioski </w:t>
      </w:r>
      <w:r w:rsidRPr="005F49BA">
        <w:rPr>
          <w:rFonts w:ascii="Arial Narrow" w:hAnsi="Arial Narrow" w:cs="Arial"/>
          <w:color w:val="000000"/>
          <w:sz w:val="22"/>
          <w:szCs w:val="22"/>
        </w:rPr>
        <w:br/>
        <w:t xml:space="preserve">o dopuszczenie do udziału w przedmiotowym </w:t>
      </w:r>
      <w:proofErr w:type="spellStart"/>
      <w:r w:rsidRPr="005F49BA">
        <w:rPr>
          <w:rFonts w:ascii="Arial Narrow" w:hAnsi="Arial Narrow" w:cs="Arial"/>
          <w:color w:val="000000"/>
          <w:sz w:val="22"/>
          <w:szCs w:val="22"/>
        </w:rPr>
        <w:t>postepowaniu</w:t>
      </w:r>
      <w:proofErr w:type="spellEnd"/>
      <w:r w:rsidRPr="005F49BA">
        <w:rPr>
          <w:rFonts w:ascii="Arial Narrow" w:hAnsi="Arial Narrow" w:cs="Arial"/>
          <w:sz w:val="22"/>
          <w:szCs w:val="22"/>
        </w:rPr>
        <w:t>*</w:t>
      </w:r>
    </w:p>
    <w:p w:rsidR="00144755" w:rsidRPr="005F49BA" w:rsidRDefault="00144755" w:rsidP="00144755">
      <w:pPr>
        <w:spacing w:after="200"/>
        <w:ind w:left="357"/>
        <w:contextualSpacing/>
        <w:jc w:val="both"/>
        <w:rPr>
          <w:rFonts w:ascii="Arial Narrow" w:hAnsi="Arial Narrow" w:cs="Arial"/>
          <w:sz w:val="22"/>
          <w:szCs w:val="22"/>
        </w:rPr>
      </w:pPr>
      <w:r w:rsidRPr="005F49BA">
        <w:rPr>
          <w:rFonts w:ascii="Arial Narrow" w:hAnsi="Arial Narrow" w:cs="Arial"/>
          <w:sz w:val="22"/>
          <w:szCs w:val="22"/>
        </w:rPr>
        <w:t xml:space="preserve">I składam (nie składam)* wyjaśnienia i dowody, że powiązania z innym Wykonawcą nie prowadzą do zakłócenia konkurencji w </w:t>
      </w:r>
      <w:proofErr w:type="spellStart"/>
      <w:r w:rsidRPr="005F49BA">
        <w:rPr>
          <w:rFonts w:ascii="Arial Narrow" w:hAnsi="Arial Narrow" w:cs="Arial"/>
          <w:sz w:val="22"/>
          <w:szCs w:val="22"/>
        </w:rPr>
        <w:t>postepowaniu</w:t>
      </w:r>
      <w:proofErr w:type="spellEnd"/>
      <w:r w:rsidRPr="005F49BA">
        <w:rPr>
          <w:rFonts w:ascii="Arial Narrow" w:hAnsi="Arial Narrow" w:cs="Arial"/>
          <w:sz w:val="22"/>
          <w:szCs w:val="22"/>
        </w:rPr>
        <w:t xml:space="preserve"> o udzielenie przedmiotowego zamówienia*</w:t>
      </w:r>
    </w:p>
    <w:p w:rsidR="00144755" w:rsidRPr="005F49BA" w:rsidRDefault="00144755" w:rsidP="00144755">
      <w:pPr>
        <w:rPr>
          <w:rFonts w:ascii="Arial Narrow" w:hAnsi="Arial Narrow" w:cs="Arial"/>
          <w:sz w:val="22"/>
          <w:szCs w:val="22"/>
        </w:rPr>
      </w:pPr>
    </w:p>
    <w:p w:rsidR="00144755" w:rsidRPr="005F49BA" w:rsidRDefault="00144755" w:rsidP="00144755">
      <w:pPr>
        <w:rPr>
          <w:rFonts w:ascii="Arial Narrow" w:hAnsi="Arial Narrow"/>
          <w:i/>
          <w:sz w:val="22"/>
          <w:szCs w:val="22"/>
        </w:rPr>
      </w:pPr>
      <w:r w:rsidRPr="005F49BA">
        <w:rPr>
          <w:rFonts w:ascii="Arial Narrow" w:hAnsi="Arial Narrow"/>
          <w:i/>
          <w:sz w:val="22"/>
          <w:szCs w:val="22"/>
        </w:rPr>
        <w:t>*- niepotrzebne skreślić</w:t>
      </w:r>
    </w:p>
    <w:p w:rsidR="00144755" w:rsidRPr="005F49BA" w:rsidRDefault="00144755" w:rsidP="00144755">
      <w:pPr>
        <w:rPr>
          <w:rFonts w:ascii="Arial Narrow" w:hAnsi="Arial Narrow"/>
          <w:sz w:val="22"/>
          <w:szCs w:val="22"/>
        </w:rPr>
      </w:pPr>
    </w:p>
    <w:p w:rsidR="00144755" w:rsidRPr="005F49BA" w:rsidRDefault="00144755" w:rsidP="00144755">
      <w:pPr>
        <w:rPr>
          <w:rFonts w:ascii="Arial Narrow" w:hAnsi="Arial Narrow"/>
          <w:sz w:val="22"/>
          <w:szCs w:val="22"/>
        </w:rPr>
      </w:pPr>
    </w:p>
    <w:p w:rsidR="00144755" w:rsidRPr="005F49BA" w:rsidRDefault="00144755" w:rsidP="00144755">
      <w:pPr>
        <w:jc w:val="both"/>
        <w:rPr>
          <w:rFonts w:ascii="Arial Narrow" w:hAnsi="Arial Narrow"/>
          <w:sz w:val="22"/>
          <w:szCs w:val="22"/>
        </w:rPr>
      </w:pPr>
    </w:p>
    <w:p w:rsidR="00144755" w:rsidRPr="005F49BA" w:rsidRDefault="00144755" w:rsidP="00144755">
      <w:pPr>
        <w:jc w:val="both"/>
        <w:rPr>
          <w:rFonts w:ascii="Arial Narrow" w:hAnsi="Arial Narrow"/>
          <w:sz w:val="22"/>
          <w:szCs w:val="22"/>
        </w:rPr>
      </w:pPr>
      <w:r w:rsidRPr="005F49BA">
        <w:rPr>
          <w:rFonts w:ascii="Arial Narrow" w:hAnsi="Arial Narrow"/>
          <w:sz w:val="22"/>
          <w:szCs w:val="22"/>
        </w:rPr>
        <w:t>________________________</w:t>
      </w:r>
      <w:r w:rsidRPr="005F49BA">
        <w:rPr>
          <w:rFonts w:ascii="Arial Narrow" w:hAnsi="Arial Narrow"/>
          <w:sz w:val="22"/>
          <w:szCs w:val="22"/>
        </w:rPr>
        <w:tab/>
      </w:r>
      <w:r w:rsidRPr="005F49BA">
        <w:rPr>
          <w:rFonts w:ascii="Arial Narrow" w:hAnsi="Arial Narrow"/>
          <w:sz w:val="22"/>
          <w:szCs w:val="22"/>
        </w:rPr>
        <w:tab/>
      </w:r>
      <w:r w:rsidRPr="005F49BA">
        <w:rPr>
          <w:rFonts w:ascii="Arial Narrow" w:hAnsi="Arial Narrow"/>
          <w:sz w:val="22"/>
          <w:szCs w:val="22"/>
        </w:rPr>
        <w:tab/>
      </w:r>
      <w:r w:rsidRPr="005F49BA">
        <w:rPr>
          <w:rFonts w:ascii="Arial Narrow" w:hAnsi="Arial Narrow"/>
          <w:sz w:val="22"/>
          <w:szCs w:val="22"/>
        </w:rPr>
        <w:tab/>
        <w:t>____________________________</w:t>
      </w:r>
    </w:p>
    <w:p w:rsidR="00144755" w:rsidRPr="005F49BA" w:rsidRDefault="00144755" w:rsidP="00144755">
      <w:pPr>
        <w:ind w:firstLine="708"/>
        <w:jc w:val="both"/>
        <w:rPr>
          <w:rFonts w:ascii="Arial Narrow" w:hAnsi="Arial Narrow"/>
          <w:sz w:val="22"/>
          <w:szCs w:val="22"/>
        </w:rPr>
      </w:pPr>
      <w:r w:rsidRPr="005F49BA">
        <w:rPr>
          <w:rFonts w:ascii="Arial Narrow" w:hAnsi="Arial Narrow"/>
          <w:sz w:val="22"/>
          <w:szCs w:val="22"/>
        </w:rPr>
        <w:t>miejsce, data</w:t>
      </w:r>
      <w:r w:rsidRPr="005F49BA">
        <w:rPr>
          <w:rFonts w:ascii="Arial Narrow" w:hAnsi="Arial Narrow"/>
          <w:sz w:val="22"/>
          <w:szCs w:val="22"/>
        </w:rPr>
        <w:tab/>
      </w:r>
      <w:r w:rsidRPr="005F49BA">
        <w:rPr>
          <w:rFonts w:ascii="Arial Narrow" w:hAnsi="Arial Narrow"/>
          <w:sz w:val="22"/>
          <w:szCs w:val="22"/>
        </w:rPr>
        <w:tab/>
      </w:r>
      <w:r w:rsidRPr="005F49BA">
        <w:rPr>
          <w:rFonts w:ascii="Arial Narrow" w:hAnsi="Arial Narrow"/>
          <w:sz w:val="22"/>
          <w:szCs w:val="22"/>
        </w:rPr>
        <w:tab/>
      </w:r>
      <w:r w:rsidRPr="005F49BA">
        <w:rPr>
          <w:rFonts w:ascii="Arial Narrow" w:hAnsi="Arial Narrow"/>
          <w:sz w:val="22"/>
          <w:szCs w:val="22"/>
        </w:rPr>
        <w:tab/>
      </w:r>
      <w:r w:rsidRPr="005F49BA">
        <w:rPr>
          <w:rFonts w:ascii="Arial Narrow" w:hAnsi="Arial Narrow"/>
          <w:sz w:val="22"/>
          <w:szCs w:val="22"/>
        </w:rPr>
        <w:tab/>
      </w:r>
      <w:r w:rsidRPr="005F49BA">
        <w:rPr>
          <w:rFonts w:ascii="Arial Narrow" w:hAnsi="Arial Narrow"/>
          <w:sz w:val="22"/>
          <w:szCs w:val="22"/>
        </w:rPr>
        <w:tab/>
        <w:t xml:space="preserve">     pieczęć i podpis wykonawcy</w:t>
      </w:r>
    </w:p>
    <w:p w:rsidR="00FE1688" w:rsidRPr="005F49BA"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746"/>
        <w:gridCol w:w="4747"/>
      </w:tblGrid>
      <w:tr w:rsidR="00FE1688" w:rsidRPr="005F49BA" w:rsidTr="00144755">
        <w:trPr>
          <w:trHeight w:val="1556"/>
        </w:trPr>
        <w:tc>
          <w:tcPr>
            <w:tcW w:w="4746" w:type="dxa"/>
            <w:vAlign w:val="center"/>
          </w:tcPr>
          <w:p w:rsidR="00FE1688" w:rsidRPr="005F49BA" w:rsidRDefault="00FE1688" w:rsidP="00D07A9C">
            <w:pPr>
              <w:suppressAutoHyphens w:val="0"/>
              <w:autoSpaceDE w:val="0"/>
              <w:autoSpaceDN w:val="0"/>
              <w:adjustRightInd w:val="0"/>
              <w:jc w:val="center"/>
              <w:rPr>
                <w:rFonts w:ascii="Arial Narrow" w:hAnsi="Arial Narrow" w:cs="Arial"/>
                <w:lang w:eastAsia="pl-PL"/>
              </w:rPr>
            </w:pPr>
          </w:p>
        </w:tc>
        <w:tc>
          <w:tcPr>
            <w:tcW w:w="4747" w:type="dxa"/>
          </w:tcPr>
          <w:p w:rsidR="00FE1688" w:rsidRPr="005F49BA" w:rsidRDefault="00FE1688" w:rsidP="00BE4A34">
            <w:pPr>
              <w:suppressAutoHyphens w:val="0"/>
              <w:autoSpaceDE w:val="0"/>
              <w:autoSpaceDN w:val="0"/>
              <w:adjustRightInd w:val="0"/>
              <w:jc w:val="center"/>
              <w:rPr>
                <w:rFonts w:ascii="Arial Narrow" w:hAnsi="Arial Narrow" w:cs="Arial"/>
                <w:lang w:eastAsia="pl-PL"/>
              </w:rPr>
            </w:pPr>
          </w:p>
        </w:tc>
      </w:tr>
    </w:tbl>
    <w:p w:rsidR="00FE1688" w:rsidRPr="005F49BA" w:rsidRDefault="00FE1688" w:rsidP="00FE1688">
      <w:pPr>
        <w:jc w:val="both"/>
        <w:rPr>
          <w:rFonts w:ascii="Arial Narrow" w:hAnsi="Arial Narrow"/>
          <w:sz w:val="22"/>
          <w:szCs w:val="22"/>
        </w:rPr>
      </w:pPr>
    </w:p>
    <w:p w:rsidR="00D60A22" w:rsidRPr="005F49BA" w:rsidRDefault="00D60A22" w:rsidP="00FE1688">
      <w:pPr>
        <w:jc w:val="both"/>
        <w:rPr>
          <w:rFonts w:ascii="Arial Narrow" w:hAnsi="Arial Narrow"/>
          <w:sz w:val="22"/>
          <w:szCs w:val="22"/>
        </w:rPr>
      </w:pPr>
    </w:p>
    <w:p w:rsidR="00C02C0D" w:rsidRPr="005F49BA" w:rsidRDefault="00C02C0D" w:rsidP="00FE1688">
      <w:pPr>
        <w:jc w:val="both"/>
        <w:rPr>
          <w:rFonts w:ascii="Arial Narrow" w:hAnsi="Arial Narrow"/>
          <w:sz w:val="22"/>
          <w:szCs w:val="22"/>
        </w:rPr>
      </w:pPr>
    </w:p>
    <w:p w:rsidR="00C02C0D" w:rsidRPr="005F49BA" w:rsidRDefault="00C02C0D" w:rsidP="00FE1688">
      <w:pPr>
        <w:jc w:val="both"/>
        <w:rPr>
          <w:rFonts w:ascii="Arial Narrow" w:hAnsi="Arial Narrow"/>
          <w:sz w:val="22"/>
          <w:szCs w:val="22"/>
        </w:rPr>
      </w:pPr>
    </w:p>
    <w:p w:rsidR="00C514B9" w:rsidRPr="005F49BA" w:rsidRDefault="00C514B9" w:rsidP="00FE1688">
      <w:pPr>
        <w:jc w:val="both"/>
        <w:rPr>
          <w:rFonts w:ascii="Arial Narrow" w:hAnsi="Arial Narrow"/>
          <w:sz w:val="22"/>
          <w:szCs w:val="22"/>
        </w:rPr>
      </w:pPr>
    </w:p>
    <w:p w:rsidR="00C514B9" w:rsidRPr="005F49BA" w:rsidRDefault="00C514B9" w:rsidP="00FE1688">
      <w:pPr>
        <w:jc w:val="both"/>
        <w:rPr>
          <w:rFonts w:ascii="Arial Narrow" w:hAnsi="Arial Narrow"/>
          <w:sz w:val="22"/>
          <w:szCs w:val="22"/>
        </w:rPr>
      </w:pPr>
    </w:p>
    <w:p w:rsidR="00C514B9" w:rsidRPr="005F49BA" w:rsidRDefault="00C514B9" w:rsidP="00FE1688">
      <w:pPr>
        <w:jc w:val="both"/>
        <w:rPr>
          <w:rFonts w:ascii="Arial Narrow" w:hAnsi="Arial Narrow"/>
          <w:sz w:val="22"/>
          <w:szCs w:val="22"/>
        </w:rPr>
      </w:pPr>
    </w:p>
    <w:p w:rsidR="00D60A22" w:rsidRPr="005F49BA" w:rsidRDefault="00D60A22" w:rsidP="00FE1688">
      <w:pPr>
        <w:jc w:val="both"/>
        <w:rPr>
          <w:rFonts w:ascii="Arial Narrow" w:hAnsi="Arial Narrow"/>
          <w:sz w:val="22"/>
          <w:szCs w:val="22"/>
        </w:rPr>
      </w:pPr>
    </w:p>
    <w:p w:rsidR="00A557A1" w:rsidRPr="005F49BA" w:rsidRDefault="00A557A1" w:rsidP="00FE1688">
      <w:pPr>
        <w:jc w:val="both"/>
        <w:rPr>
          <w:rFonts w:ascii="Arial Narrow" w:hAnsi="Arial Narrow"/>
          <w:sz w:val="22"/>
          <w:szCs w:val="22"/>
        </w:rPr>
      </w:pPr>
    </w:p>
    <w:p w:rsidR="00D60A22" w:rsidRPr="005F49BA" w:rsidRDefault="00D60A22" w:rsidP="00FE1688">
      <w:pPr>
        <w:jc w:val="both"/>
        <w:rPr>
          <w:rFonts w:ascii="Arial Narrow" w:hAnsi="Arial Narrow"/>
          <w:sz w:val="22"/>
          <w:szCs w:val="22"/>
        </w:rPr>
      </w:pPr>
    </w:p>
    <w:p w:rsidR="00FE1688" w:rsidRPr="005F49BA" w:rsidRDefault="00FE1688" w:rsidP="00FE1688">
      <w:pPr>
        <w:suppressAutoHyphens w:val="0"/>
        <w:spacing w:line="360" w:lineRule="auto"/>
        <w:jc w:val="center"/>
        <w:rPr>
          <w:rFonts w:ascii="Arial Narrow" w:hAnsi="Arial Narrow"/>
          <w:b/>
          <w:sz w:val="22"/>
          <w:szCs w:val="22"/>
        </w:rPr>
      </w:pPr>
      <w:r w:rsidRPr="005F49BA">
        <w:rPr>
          <w:rFonts w:ascii="Arial Narrow" w:hAnsi="Arial Narrow"/>
          <w:b/>
          <w:sz w:val="22"/>
          <w:szCs w:val="22"/>
        </w:rPr>
        <w:lastRenderedPageBreak/>
        <w:t>Rozdział 3</w:t>
      </w:r>
    </w:p>
    <w:p w:rsidR="00FE1688" w:rsidRPr="005F49BA" w:rsidRDefault="00FE1688" w:rsidP="00FE1688">
      <w:pPr>
        <w:pStyle w:val="rozdzia"/>
        <w:spacing w:line="276" w:lineRule="auto"/>
        <w:ind w:right="-341"/>
        <w:jc w:val="center"/>
        <w:rPr>
          <w:rFonts w:ascii="Arial Narrow" w:hAnsi="Arial Narrow"/>
          <w:sz w:val="22"/>
          <w:szCs w:val="22"/>
        </w:rPr>
      </w:pPr>
    </w:p>
    <w:p w:rsidR="00FE1688" w:rsidRPr="005F49BA" w:rsidRDefault="00547A55" w:rsidP="00FE1688">
      <w:pPr>
        <w:pStyle w:val="rozdzia"/>
        <w:spacing w:line="276" w:lineRule="auto"/>
        <w:ind w:right="-341"/>
        <w:jc w:val="center"/>
        <w:rPr>
          <w:rFonts w:ascii="Arial Narrow" w:hAnsi="Arial Narrow"/>
          <w:sz w:val="22"/>
          <w:szCs w:val="22"/>
        </w:rPr>
      </w:pPr>
      <w:r w:rsidRPr="005F49BA">
        <w:rPr>
          <w:rFonts w:ascii="Arial Narrow" w:hAnsi="Arial Narrow"/>
          <w:sz w:val="22"/>
          <w:szCs w:val="22"/>
        </w:rPr>
        <w:t xml:space="preserve">ISTOTNE </w:t>
      </w:r>
      <w:r w:rsidR="00FE1688" w:rsidRPr="005F49BA">
        <w:rPr>
          <w:rFonts w:ascii="Arial Narrow" w:hAnsi="Arial Narrow"/>
          <w:sz w:val="22"/>
          <w:szCs w:val="22"/>
        </w:rPr>
        <w:t xml:space="preserve"> POSTANOWIENIA UMOWY</w:t>
      </w:r>
      <w:r w:rsidR="009A2D94" w:rsidRPr="005F49BA">
        <w:rPr>
          <w:rFonts w:ascii="Arial Narrow" w:hAnsi="Arial Narrow"/>
          <w:sz w:val="22"/>
          <w:szCs w:val="22"/>
        </w:rPr>
        <w:t xml:space="preserve"> </w:t>
      </w:r>
    </w:p>
    <w:p w:rsidR="00FE1688" w:rsidRPr="005F49BA" w:rsidRDefault="00FE1688" w:rsidP="00FE1688">
      <w:pPr>
        <w:jc w:val="center"/>
        <w:rPr>
          <w:rFonts w:ascii="Arial Narrow" w:hAnsi="Arial Narrow" w:cs="Arial"/>
          <w:sz w:val="22"/>
          <w:szCs w:val="22"/>
          <w:lang w:eastAsia="pl-PL"/>
        </w:rPr>
      </w:pPr>
    </w:p>
    <w:p w:rsidR="00FE1688" w:rsidRPr="005F49BA" w:rsidRDefault="00FE1688" w:rsidP="00EF509F">
      <w:pPr>
        <w:jc w:val="center"/>
        <w:rPr>
          <w:rFonts w:ascii="Arial Narrow" w:hAnsi="Arial Narrow" w:cs="Arial"/>
          <w:sz w:val="22"/>
          <w:szCs w:val="22"/>
        </w:rPr>
      </w:pPr>
    </w:p>
    <w:p w:rsidR="00EF509F" w:rsidRPr="005F49BA" w:rsidRDefault="00EF509F" w:rsidP="00EF509F">
      <w:pPr>
        <w:jc w:val="center"/>
        <w:rPr>
          <w:rFonts w:ascii="Arial Narrow" w:hAnsi="Arial Narrow" w:cs="Arial Narrow"/>
          <w:sz w:val="22"/>
          <w:szCs w:val="22"/>
        </w:rPr>
      </w:pPr>
      <w:r w:rsidRPr="005F49BA">
        <w:rPr>
          <w:rFonts w:ascii="Arial Narrow" w:hAnsi="Arial Narrow" w:cs="Arial Narrow"/>
          <w:sz w:val="22"/>
          <w:szCs w:val="22"/>
        </w:rPr>
        <w:t>§ 1</w:t>
      </w:r>
    </w:p>
    <w:p w:rsidR="007A5F80" w:rsidRPr="005F49BA" w:rsidRDefault="00EF509F" w:rsidP="007A5F80">
      <w:pPr>
        <w:pStyle w:val="Tekstpodstawowy3"/>
        <w:spacing w:after="0"/>
        <w:jc w:val="center"/>
        <w:rPr>
          <w:rFonts w:ascii="Arial Narrow" w:hAnsi="Arial Narrow"/>
          <w:b/>
          <w:bCs/>
          <w:sz w:val="22"/>
          <w:szCs w:val="22"/>
        </w:rPr>
      </w:pPr>
      <w:r w:rsidRPr="005F49BA">
        <w:rPr>
          <w:rFonts w:ascii="Arial Narrow" w:hAnsi="Arial Narrow" w:cs="Arial Narrow"/>
          <w:sz w:val="22"/>
          <w:szCs w:val="22"/>
        </w:rPr>
        <w:t xml:space="preserve"> </w:t>
      </w:r>
      <w:proofErr w:type="spellStart"/>
      <w:r w:rsidRPr="005F49BA">
        <w:rPr>
          <w:rFonts w:ascii="Arial Narrow" w:hAnsi="Arial Narrow" w:cs="Arial Narrow"/>
          <w:sz w:val="22"/>
          <w:szCs w:val="22"/>
        </w:rPr>
        <w:t>Podstawą</w:t>
      </w:r>
      <w:proofErr w:type="spellEnd"/>
      <w:r w:rsidRPr="005F49BA">
        <w:rPr>
          <w:rFonts w:ascii="Arial Narrow" w:hAnsi="Arial Narrow" w:cs="Arial Narrow"/>
          <w:sz w:val="22"/>
          <w:szCs w:val="22"/>
        </w:rPr>
        <w:t xml:space="preserve"> do </w:t>
      </w:r>
      <w:proofErr w:type="spellStart"/>
      <w:r w:rsidRPr="005F49BA">
        <w:rPr>
          <w:rFonts w:ascii="Arial Narrow" w:hAnsi="Arial Narrow" w:cs="Arial Narrow"/>
          <w:sz w:val="22"/>
          <w:szCs w:val="22"/>
        </w:rPr>
        <w:t>zawarcia</w:t>
      </w:r>
      <w:proofErr w:type="spellEnd"/>
      <w:r w:rsidRPr="005F49BA">
        <w:rPr>
          <w:rFonts w:ascii="Arial Narrow" w:hAnsi="Arial Narrow" w:cs="Arial Narrow"/>
          <w:sz w:val="22"/>
          <w:szCs w:val="22"/>
        </w:rPr>
        <w:t xml:space="preserve"> </w:t>
      </w:r>
      <w:proofErr w:type="spellStart"/>
      <w:r w:rsidRPr="005F49BA">
        <w:rPr>
          <w:rFonts w:ascii="Arial Narrow" w:hAnsi="Arial Narrow" w:cs="Arial Narrow"/>
          <w:sz w:val="22"/>
          <w:szCs w:val="22"/>
        </w:rPr>
        <w:t>niniejszej</w:t>
      </w:r>
      <w:proofErr w:type="spellEnd"/>
      <w:r w:rsidRPr="005F49BA">
        <w:rPr>
          <w:rFonts w:ascii="Arial Narrow" w:hAnsi="Arial Narrow" w:cs="Arial Narrow"/>
          <w:sz w:val="22"/>
          <w:szCs w:val="22"/>
        </w:rPr>
        <w:t xml:space="preserve"> </w:t>
      </w:r>
      <w:proofErr w:type="spellStart"/>
      <w:r w:rsidRPr="005F49BA">
        <w:rPr>
          <w:rFonts w:ascii="Arial Narrow" w:hAnsi="Arial Narrow" w:cs="Arial Narrow"/>
          <w:sz w:val="22"/>
          <w:szCs w:val="22"/>
        </w:rPr>
        <w:t>umowy</w:t>
      </w:r>
      <w:proofErr w:type="spellEnd"/>
      <w:r w:rsidRPr="005F49BA">
        <w:rPr>
          <w:rFonts w:ascii="Arial Narrow" w:hAnsi="Arial Narrow" w:cs="Arial Narrow"/>
          <w:sz w:val="22"/>
          <w:szCs w:val="22"/>
        </w:rPr>
        <w:t xml:space="preserve"> jest </w:t>
      </w:r>
      <w:proofErr w:type="spellStart"/>
      <w:r w:rsidRPr="005F49BA">
        <w:rPr>
          <w:rFonts w:ascii="Arial Narrow" w:hAnsi="Arial Narrow" w:cs="Arial Narrow"/>
          <w:sz w:val="22"/>
          <w:szCs w:val="22"/>
        </w:rPr>
        <w:t>rezultat</w:t>
      </w:r>
      <w:proofErr w:type="spellEnd"/>
      <w:r w:rsidRPr="005F49BA">
        <w:rPr>
          <w:rFonts w:ascii="Arial Narrow" w:hAnsi="Arial Narrow" w:cs="Arial Narrow"/>
          <w:sz w:val="22"/>
          <w:szCs w:val="22"/>
        </w:rPr>
        <w:t xml:space="preserve">  </w:t>
      </w:r>
      <w:proofErr w:type="spellStart"/>
      <w:r w:rsidRPr="005F49BA">
        <w:rPr>
          <w:rFonts w:ascii="Arial Narrow" w:hAnsi="Arial Narrow" w:cs="Arial Narrow"/>
          <w:sz w:val="22"/>
          <w:szCs w:val="22"/>
        </w:rPr>
        <w:t>przetargu</w:t>
      </w:r>
      <w:proofErr w:type="spellEnd"/>
      <w:r w:rsidRPr="005F49BA">
        <w:rPr>
          <w:rFonts w:ascii="Arial Narrow" w:hAnsi="Arial Narrow" w:cs="Arial Narrow"/>
          <w:sz w:val="22"/>
          <w:szCs w:val="22"/>
        </w:rPr>
        <w:t xml:space="preserve"> </w:t>
      </w:r>
      <w:proofErr w:type="spellStart"/>
      <w:r w:rsidRPr="005F49BA">
        <w:rPr>
          <w:rFonts w:ascii="Arial Narrow" w:hAnsi="Arial Narrow" w:cs="Arial Narrow"/>
          <w:sz w:val="22"/>
          <w:szCs w:val="22"/>
        </w:rPr>
        <w:t>nieo</w:t>
      </w:r>
      <w:r w:rsidR="00547A55" w:rsidRPr="005F49BA">
        <w:rPr>
          <w:rFonts w:ascii="Arial Narrow" w:hAnsi="Arial Narrow" w:cs="Arial Narrow"/>
          <w:sz w:val="22"/>
          <w:szCs w:val="22"/>
        </w:rPr>
        <w:t>graniczonego</w:t>
      </w:r>
      <w:proofErr w:type="spellEnd"/>
      <w:r w:rsidR="00547A55" w:rsidRPr="005F49BA">
        <w:rPr>
          <w:rFonts w:ascii="Arial Narrow" w:hAnsi="Arial Narrow" w:cs="Arial Narrow"/>
          <w:sz w:val="22"/>
          <w:szCs w:val="22"/>
        </w:rPr>
        <w:t xml:space="preserve">  </w:t>
      </w:r>
      <w:proofErr w:type="spellStart"/>
      <w:r w:rsidR="00547A55" w:rsidRPr="005F49BA">
        <w:rPr>
          <w:rFonts w:ascii="Arial Narrow" w:hAnsi="Arial Narrow" w:cs="Arial Narrow"/>
          <w:sz w:val="22"/>
          <w:szCs w:val="22"/>
        </w:rPr>
        <w:t>na</w:t>
      </w:r>
      <w:proofErr w:type="spellEnd"/>
      <w:r w:rsidR="00547A55" w:rsidRPr="005F49BA">
        <w:rPr>
          <w:rFonts w:ascii="Arial Narrow" w:hAnsi="Arial Narrow" w:cs="Arial Narrow"/>
          <w:sz w:val="22"/>
          <w:szCs w:val="22"/>
        </w:rPr>
        <w:t xml:space="preserve"> </w:t>
      </w:r>
      <w:r w:rsidR="001954CF" w:rsidRPr="005F49BA">
        <w:rPr>
          <w:rFonts w:ascii="Arial Narrow" w:hAnsi="Arial Narrow"/>
          <w:b/>
          <w:bCs/>
          <w:sz w:val="22"/>
          <w:szCs w:val="22"/>
        </w:rPr>
        <w:t>„</w:t>
      </w:r>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zakupi</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i</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dostawa</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leków</w:t>
      </w:r>
      <w:proofErr w:type="spellEnd"/>
      <w:r w:rsidR="001954CF" w:rsidRPr="005F49BA">
        <w:rPr>
          <w:rFonts w:ascii="Arial Narrow" w:hAnsi="Arial Narrow" w:cs="Arial"/>
          <w:sz w:val="22"/>
          <w:szCs w:val="22"/>
        </w:rPr>
        <w:t xml:space="preserve"> I </w:t>
      </w:r>
      <w:proofErr w:type="spellStart"/>
      <w:r w:rsidR="001954CF" w:rsidRPr="005F49BA">
        <w:rPr>
          <w:rFonts w:ascii="Arial Narrow" w:hAnsi="Arial Narrow" w:cs="Arial"/>
          <w:sz w:val="22"/>
          <w:szCs w:val="22"/>
        </w:rPr>
        <w:t>produktów</w:t>
      </w:r>
      <w:proofErr w:type="spellEnd"/>
      <w:r w:rsidR="001954CF" w:rsidRPr="005F49BA">
        <w:rPr>
          <w:rFonts w:ascii="Arial Narrow" w:hAnsi="Arial Narrow" w:cs="Arial"/>
          <w:sz w:val="22"/>
          <w:szCs w:val="22"/>
        </w:rPr>
        <w:t xml:space="preserve"> </w:t>
      </w:r>
      <w:proofErr w:type="spellStart"/>
      <w:r w:rsidR="001954CF" w:rsidRPr="005F49BA">
        <w:rPr>
          <w:rFonts w:ascii="Arial Narrow" w:hAnsi="Arial Narrow" w:cs="Arial"/>
          <w:sz w:val="22"/>
          <w:szCs w:val="22"/>
        </w:rPr>
        <w:t>leczniczych</w:t>
      </w:r>
      <w:proofErr w:type="spellEnd"/>
      <w:r w:rsidR="001954CF" w:rsidRPr="005F49BA">
        <w:rPr>
          <w:rFonts w:ascii="Arial Narrow" w:hAnsi="Arial Narrow" w:cs="Arial"/>
          <w:sz w:val="22"/>
          <w:szCs w:val="22"/>
        </w:rPr>
        <w:t xml:space="preserve">  - </w:t>
      </w:r>
      <w:proofErr w:type="spellStart"/>
      <w:r w:rsidR="001954CF" w:rsidRPr="005F49BA">
        <w:rPr>
          <w:rFonts w:ascii="Arial Narrow" w:hAnsi="Arial Narrow" w:cs="Arial"/>
          <w:sz w:val="22"/>
          <w:szCs w:val="22"/>
        </w:rPr>
        <w:t>powtórka</w:t>
      </w:r>
      <w:proofErr w:type="spellEnd"/>
      <w:r w:rsidR="001954CF" w:rsidRPr="005F49BA">
        <w:rPr>
          <w:rFonts w:ascii="Arial Narrow" w:hAnsi="Arial Narrow" w:cs="Arial"/>
          <w:b/>
          <w:color w:val="000000"/>
          <w:sz w:val="22"/>
          <w:szCs w:val="22"/>
          <w:lang w:val="de-DE"/>
        </w:rPr>
        <w:t xml:space="preserve"> </w:t>
      </w:r>
      <w:r w:rsidR="001954CF" w:rsidRPr="005F49BA">
        <w:rPr>
          <w:rFonts w:ascii="Arial Narrow" w:hAnsi="Arial Narrow"/>
          <w:b/>
          <w:bCs/>
          <w:sz w:val="22"/>
          <w:szCs w:val="22"/>
        </w:rPr>
        <w:t xml:space="preserve">” </w:t>
      </w:r>
      <w:r w:rsidR="001954CF" w:rsidRPr="005F49BA">
        <w:rPr>
          <w:rFonts w:ascii="Arial Narrow" w:hAnsi="Arial Narrow"/>
          <w:b/>
          <w:sz w:val="22"/>
          <w:szCs w:val="22"/>
        </w:rPr>
        <w:t xml:space="preserve"> </w:t>
      </w:r>
    </w:p>
    <w:p w:rsidR="00D07A9C" w:rsidRPr="005F49BA" w:rsidRDefault="00D07A9C" w:rsidP="00D07A9C">
      <w:pPr>
        <w:autoSpaceDE w:val="0"/>
        <w:spacing w:line="276" w:lineRule="auto"/>
        <w:ind w:right="15"/>
        <w:rPr>
          <w:rFonts w:ascii="Arial Narrow" w:hAnsi="Arial Narrow" w:cs="Arial"/>
          <w:b/>
          <w:sz w:val="22"/>
          <w:szCs w:val="22"/>
        </w:rPr>
      </w:pPr>
    </w:p>
    <w:p w:rsidR="00EF509F" w:rsidRPr="005F49BA" w:rsidRDefault="00EF509F" w:rsidP="00EF509F">
      <w:pPr>
        <w:jc w:val="center"/>
        <w:rPr>
          <w:rFonts w:ascii="Arial Narrow" w:hAnsi="Arial Narrow" w:cs="Arial Narrow"/>
          <w:sz w:val="22"/>
          <w:szCs w:val="22"/>
        </w:rPr>
      </w:pPr>
      <w:r w:rsidRPr="005F49BA">
        <w:rPr>
          <w:rFonts w:ascii="Arial Narrow" w:hAnsi="Arial Narrow" w:cs="Arial Narrow"/>
          <w:sz w:val="22"/>
          <w:szCs w:val="22"/>
        </w:rPr>
        <w:t>§ 2</w:t>
      </w:r>
    </w:p>
    <w:p w:rsidR="00EF509F" w:rsidRPr="005F49BA" w:rsidRDefault="00EF509F" w:rsidP="00EF509F">
      <w:pPr>
        <w:rPr>
          <w:rFonts w:ascii="Arial Narrow" w:hAnsi="Arial Narrow" w:cs="Arial Narrow"/>
          <w:sz w:val="22"/>
          <w:szCs w:val="22"/>
        </w:rPr>
      </w:pPr>
      <w:r w:rsidRPr="005F49BA">
        <w:rPr>
          <w:rFonts w:ascii="Arial Narrow" w:hAnsi="Arial Narrow" w:cs="Arial Narrow"/>
          <w:sz w:val="22"/>
          <w:szCs w:val="22"/>
        </w:rPr>
        <w:t>Przedmiotem niniejszej umowy jest zakup i dostawa ……. w ilości oraz rodzaju określonym w załączniku nr 1 do niniejszej umowy.</w:t>
      </w:r>
    </w:p>
    <w:p w:rsidR="00EF509F" w:rsidRPr="005F49BA" w:rsidRDefault="00EF509F" w:rsidP="00EF509F">
      <w:pPr>
        <w:jc w:val="center"/>
        <w:rPr>
          <w:rFonts w:ascii="Arial Narrow" w:hAnsi="Arial Narrow" w:cs="Arial Narrow"/>
          <w:sz w:val="22"/>
          <w:szCs w:val="22"/>
        </w:rPr>
      </w:pPr>
      <w:r w:rsidRPr="005F49BA">
        <w:rPr>
          <w:rFonts w:ascii="Arial Narrow" w:hAnsi="Arial Narrow" w:cs="Arial Narrow"/>
          <w:sz w:val="22"/>
          <w:szCs w:val="22"/>
        </w:rPr>
        <w:t>§ 3</w:t>
      </w:r>
    </w:p>
    <w:p w:rsidR="00144755" w:rsidRPr="005F49BA" w:rsidRDefault="00144755" w:rsidP="00144755">
      <w:pPr>
        <w:tabs>
          <w:tab w:val="left" w:pos="360"/>
        </w:tabs>
        <w:rPr>
          <w:rFonts w:ascii="Arial Narrow" w:hAnsi="Arial Narrow" w:cs="Arial Narrow"/>
          <w:spacing w:val="2"/>
          <w:sz w:val="22"/>
          <w:szCs w:val="22"/>
        </w:rPr>
      </w:pPr>
      <w:r w:rsidRPr="005F49BA">
        <w:rPr>
          <w:rFonts w:ascii="Arial Narrow" w:hAnsi="Arial Narrow" w:cs="Arial Narrow"/>
          <w:sz w:val="22"/>
          <w:szCs w:val="22"/>
        </w:rPr>
        <w:t>1.Wykonawca zobowiązuje się dostarczać i wyładowywać przedmiot zamówienia na własny koszt i ryzyko transportem odpowiednim do przewożonych produktów leczniczych do apteki Zamawiającego, sukcesywnie w nieprzekraczalnym terminie:</w:t>
      </w:r>
    </w:p>
    <w:p w:rsidR="00144755" w:rsidRPr="005F49BA" w:rsidRDefault="00144755" w:rsidP="00144755">
      <w:pPr>
        <w:pStyle w:val="Tekstpodstawowywcity"/>
        <w:rPr>
          <w:rFonts w:ascii="Arial Narrow" w:hAnsi="Arial Narrow" w:cs="Arial Narrow"/>
          <w:b w:val="0"/>
          <w:spacing w:val="2"/>
          <w:sz w:val="22"/>
          <w:szCs w:val="22"/>
        </w:rPr>
      </w:pPr>
      <w:r w:rsidRPr="005F49BA">
        <w:rPr>
          <w:rFonts w:ascii="Arial Narrow" w:hAnsi="Arial Narrow" w:cs="Arial Narrow"/>
          <w:b w:val="0"/>
          <w:spacing w:val="2"/>
          <w:sz w:val="22"/>
          <w:szCs w:val="22"/>
        </w:rPr>
        <w:t xml:space="preserve">a) w przypadku zamówienia na CITO w zakresie artykułów ratujących życie - w terminie do 6 godz., </w:t>
      </w:r>
    </w:p>
    <w:p w:rsidR="00144755" w:rsidRPr="005F49BA" w:rsidRDefault="00144755" w:rsidP="00144755">
      <w:pPr>
        <w:pStyle w:val="Tekstpodstawowywcity"/>
        <w:rPr>
          <w:rFonts w:ascii="Arial Narrow" w:hAnsi="Arial Narrow" w:cs="Arial Narrow"/>
          <w:b w:val="0"/>
          <w:spacing w:val="2"/>
          <w:sz w:val="22"/>
          <w:szCs w:val="22"/>
        </w:rPr>
      </w:pPr>
      <w:r w:rsidRPr="005F49BA">
        <w:rPr>
          <w:rFonts w:ascii="Arial Narrow" w:hAnsi="Arial Narrow" w:cs="Arial Narrow"/>
          <w:b w:val="0"/>
          <w:spacing w:val="2"/>
          <w:sz w:val="22"/>
          <w:szCs w:val="22"/>
        </w:rPr>
        <w:t>b) w przypadku pozostałych dostaw w terminie do 24 godz.;</w:t>
      </w:r>
    </w:p>
    <w:p w:rsidR="00144755" w:rsidRPr="005F49BA" w:rsidRDefault="00144755" w:rsidP="00144755">
      <w:pPr>
        <w:pStyle w:val="Tekstpodstawowywcity"/>
        <w:rPr>
          <w:rFonts w:ascii="Arial Narrow" w:hAnsi="Arial Narrow" w:cs="Arial Narrow"/>
          <w:b w:val="0"/>
          <w:spacing w:val="2"/>
          <w:sz w:val="22"/>
          <w:szCs w:val="22"/>
        </w:rPr>
      </w:pPr>
      <w:r w:rsidRPr="005F49BA">
        <w:rPr>
          <w:rFonts w:ascii="Arial Narrow" w:hAnsi="Arial Narrow" w:cs="Arial Narrow"/>
          <w:b w:val="0"/>
          <w:spacing w:val="2"/>
          <w:sz w:val="22"/>
          <w:szCs w:val="22"/>
        </w:rPr>
        <w:t xml:space="preserve">c) w przypadku dostaw dla </w:t>
      </w:r>
      <w:r w:rsidR="007A5F80" w:rsidRPr="005F49BA">
        <w:rPr>
          <w:rFonts w:ascii="Arial Narrow" w:hAnsi="Arial Narrow" w:cs="Arial Narrow"/>
          <w:b w:val="0"/>
          <w:spacing w:val="2"/>
          <w:sz w:val="22"/>
          <w:szCs w:val="22"/>
        </w:rPr>
        <w:t>pakietu ……..</w:t>
      </w:r>
      <w:r w:rsidRPr="005F49BA">
        <w:rPr>
          <w:rFonts w:ascii="Arial Narrow" w:hAnsi="Arial Narrow" w:cs="Arial Narrow"/>
          <w:b w:val="0"/>
          <w:spacing w:val="2"/>
          <w:sz w:val="22"/>
          <w:szCs w:val="22"/>
        </w:rPr>
        <w:t xml:space="preserve"> w terminie </w:t>
      </w:r>
      <w:r w:rsidRPr="005F49BA">
        <w:rPr>
          <w:rFonts w:ascii="Arial Narrow" w:hAnsi="Arial Narrow"/>
          <w:b w:val="0"/>
          <w:sz w:val="22"/>
          <w:szCs w:val="22"/>
        </w:rPr>
        <w:t xml:space="preserve">………… dni od chwili zgłoszenia  </w:t>
      </w:r>
    </w:p>
    <w:p w:rsidR="00144755" w:rsidRPr="005F49BA" w:rsidRDefault="00144755" w:rsidP="00144755">
      <w:pPr>
        <w:pStyle w:val="Tekstpodstawowywcity"/>
        <w:rPr>
          <w:rFonts w:ascii="Arial Narrow" w:hAnsi="Arial Narrow" w:cs="Arial Narrow"/>
          <w:b w:val="0"/>
          <w:spacing w:val="2"/>
          <w:sz w:val="22"/>
          <w:szCs w:val="22"/>
        </w:rPr>
      </w:pPr>
      <w:r w:rsidRPr="005F49BA">
        <w:rPr>
          <w:rFonts w:ascii="Arial Narrow" w:hAnsi="Arial Narrow" w:cs="Arial Narrow"/>
          <w:b w:val="0"/>
          <w:spacing w:val="2"/>
          <w:sz w:val="22"/>
          <w:szCs w:val="22"/>
        </w:rPr>
        <w:t>w godz. od 7.30 do 13.30.</w:t>
      </w:r>
    </w:p>
    <w:p w:rsidR="00144755" w:rsidRPr="005F49BA" w:rsidRDefault="00144755" w:rsidP="00144755">
      <w:pPr>
        <w:pStyle w:val="Tekstpodstawowywcity"/>
        <w:rPr>
          <w:rFonts w:ascii="Arial Narrow" w:hAnsi="Arial Narrow" w:cs="Arial Narrow"/>
          <w:b w:val="0"/>
          <w:sz w:val="22"/>
          <w:szCs w:val="22"/>
        </w:rPr>
      </w:pPr>
      <w:r w:rsidRPr="005F49BA">
        <w:rPr>
          <w:rFonts w:ascii="Arial Narrow" w:hAnsi="Arial Narrow" w:cs="Arial Narrow"/>
          <w:b w:val="0"/>
          <w:spacing w:val="2"/>
          <w:sz w:val="22"/>
          <w:szCs w:val="22"/>
        </w:rPr>
        <w:t>2.Jeżeli dostawa wypada w dniu wolnym od pracy lub poza godzinami pracy apteki szpitalnej dostawa nastąpi w pierwszym dniu roboczym po wyznaczonym terminie ( nie dotyczy zamówienia  cito).</w:t>
      </w:r>
    </w:p>
    <w:p w:rsidR="00144755" w:rsidRPr="005F49BA" w:rsidRDefault="00144755" w:rsidP="00144755">
      <w:pPr>
        <w:pStyle w:val="Tekstpodstawowywcity"/>
        <w:rPr>
          <w:rFonts w:ascii="Arial Narrow" w:hAnsi="Arial Narrow" w:cs="Arial Narrow"/>
          <w:b w:val="0"/>
          <w:sz w:val="22"/>
          <w:szCs w:val="22"/>
        </w:rPr>
      </w:pPr>
      <w:r w:rsidRPr="005F49BA">
        <w:rPr>
          <w:rFonts w:ascii="Arial Narrow" w:hAnsi="Arial Narrow" w:cs="Arial Narrow"/>
          <w:b w:val="0"/>
          <w:sz w:val="22"/>
          <w:szCs w:val="22"/>
        </w:rPr>
        <w:t xml:space="preserve">3. W przypadku opóźnienia w dostawie towaru Zamawiający ma prawo zakupić niedostarczony towar u innego sprzedawcy, a ewentualną różnicą w cenie oraz kosztami transportu obciążyć Wykonawcę, co nie wyłącza jego uprawnień wynikających z §6 ust 1 </w:t>
      </w:r>
      <w:proofErr w:type="spellStart"/>
      <w:r w:rsidRPr="005F49BA">
        <w:rPr>
          <w:rFonts w:ascii="Arial Narrow" w:hAnsi="Arial Narrow" w:cs="Arial Narrow"/>
          <w:b w:val="0"/>
          <w:sz w:val="22"/>
          <w:szCs w:val="22"/>
        </w:rPr>
        <w:t>pkt</w:t>
      </w:r>
      <w:proofErr w:type="spellEnd"/>
      <w:r w:rsidRPr="005F49BA">
        <w:rPr>
          <w:rFonts w:ascii="Arial Narrow" w:hAnsi="Arial Narrow" w:cs="Arial Narrow"/>
          <w:b w:val="0"/>
          <w:sz w:val="22"/>
          <w:szCs w:val="22"/>
        </w:rPr>
        <w:t xml:space="preserve"> 1.</w:t>
      </w:r>
    </w:p>
    <w:p w:rsidR="00144755" w:rsidRPr="005F49BA" w:rsidRDefault="00144755" w:rsidP="00144755">
      <w:pPr>
        <w:rPr>
          <w:rFonts w:ascii="Arial Narrow" w:hAnsi="Arial Narrow" w:cs="Arial Narrow"/>
          <w:sz w:val="22"/>
          <w:szCs w:val="22"/>
        </w:rPr>
      </w:pPr>
    </w:p>
    <w:p w:rsidR="00144755" w:rsidRPr="005F49BA" w:rsidRDefault="00144755" w:rsidP="00144755">
      <w:pPr>
        <w:jc w:val="center"/>
        <w:rPr>
          <w:rFonts w:ascii="Arial Narrow" w:hAnsi="Arial Narrow" w:cs="Arial Narrow"/>
          <w:sz w:val="22"/>
          <w:szCs w:val="22"/>
        </w:rPr>
      </w:pPr>
      <w:r w:rsidRPr="005F49BA">
        <w:rPr>
          <w:rFonts w:ascii="Arial Narrow" w:hAnsi="Arial Narrow" w:cs="Arial Narrow"/>
          <w:sz w:val="22"/>
          <w:szCs w:val="22"/>
        </w:rPr>
        <w:t>§ 4</w:t>
      </w:r>
    </w:p>
    <w:p w:rsidR="00144755" w:rsidRPr="005F49BA" w:rsidRDefault="00144755" w:rsidP="008746DC">
      <w:pPr>
        <w:numPr>
          <w:ilvl w:val="0"/>
          <w:numId w:val="33"/>
        </w:numPr>
        <w:tabs>
          <w:tab w:val="clear" w:pos="360"/>
          <w:tab w:val="num" w:pos="0"/>
        </w:tabs>
        <w:suppressAutoHyphens w:val="0"/>
        <w:overflowPunct w:val="0"/>
        <w:autoSpaceDE w:val="0"/>
        <w:ind w:left="0" w:firstLine="0"/>
        <w:jc w:val="both"/>
        <w:textAlignment w:val="baseline"/>
        <w:rPr>
          <w:rFonts w:ascii="Arial Narrow" w:hAnsi="Arial Narrow" w:cs="Arial Narrow"/>
          <w:sz w:val="22"/>
          <w:szCs w:val="22"/>
        </w:rPr>
      </w:pPr>
      <w:r w:rsidRPr="005F49BA">
        <w:rPr>
          <w:rFonts w:ascii="Arial Narrow" w:hAnsi="Arial Narrow" w:cs="Arial Narrow"/>
          <w:sz w:val="22"/>
          <w:szCs w:val="22"/>
        </w:rPr>
        <w:t xml:space="preserve">Za zamówiony towar Zamawiający będzie płacił Wykonawcy sukcesywnie w miarę dostarczania towaru, cenę stanowiącą iloczyn ceny określonej w załączniku nr 1 oraz ilości zamawianego towaru , zgodnie z przedstawioną przez Wykonawcę fakturą VAT w terminie 30 dni od daty jej otrzymania.  </w:t>
      </w:r>
    </w:p>
    <w:p w:rsidR="00144755" w:rsidRPr="005F49BA" w:rsidRDefault="00144755" w:rsidP="008746DC">
      <w:pPr>
        <w:numPr>
          <w:ilvl w:val="0"/>
          <w:numId w:val="33"/>
        </w:numPr>
        <w:tabs>
          <w:tab w:val="left" w:pos="0"/>
        </w:tabs>
        <w:jc w:val="both"/>
        <w:rPr>
          <w:rFonts w:ascii="Arial Narrow" w:hAnsi="Arial Narrow" w:cs="Arial Narrow"/>
          <w:sz w:val="22"/>
          <w:szCs w:val="22"/>
        </w:rPr>
      </w:pPr>
      <w:r w:rsidRPr="005F49BA">
        <w:rPr>
          <w:rFonts w:ascii="Arial Narrow" w:hAnsi="Arial Narrow" w:cs="Arial Narrow"/>
          <w:sz w:val="22"/>
          <w:szCs w:val="22"/>
        </w:rPr>
        <w:t>Wartość przedmiotu zamówienia nie może łącznie przekroczyć …….zł. netto ……… zł. brutto.</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t>3.W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144755" w:rsidRPr="005F49BA" w:rsidRDefault="00C514B9" w:rsidP="00144755">
      <w:pPr>
        <w:tabs>
          <w:tab w:val="left" w:pos="360"/>
        </w:tabs>
        <w:rPr>
          <w:rFonts w:ascii="Arial Narrow" w:hAnsi="Arial Narrow" w:cs="Arial Narrow"/>
          <w:sz w:val="22"/>
          <w:szCs w:val="22"/>
        </w:rPr>
      </w:pPr>
      <w:r w:rsidRPr="005F49BA">
        <w:rPr>
          <w:rFonts w:ascii="Arial Narrow" w:hAnsi="Arial Narrow" w:cs="Arial Narrow"/>
          <w:sz w:val="22"/>
          <w:szCs w:val="22"/>
        </w:rPr>
        <w:t>4</w:t>
      </w:r>
      <w:r w:rsidR="00144755" w:rsidRPr="005F49BA">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144755" w:rsidRPr="005F49BA" w:rsidRDefault="00144755" w:rsidP="00144755">
      <w:pPr>
        <w:jc w:val="center"/>
        <w:rPr>
          <w:rFonts w:ascii="Arial Narrow" w:hAnsi="Arial Narrow" w:cs="Arial Narrow"/>
          <w:sz w:val="22"/>
          <w:szCs w:val="22"/>
        </w:rPr>
      </w:pPr>
    </w:p>
    <w:p w:rsidR="00144755" w:rsidRPr="005F49BA" w:rsidRDefault="00144755" w:rsidP="00144755">
      <w:pPr>
        <w:jc w:val="center"/>
        <w:rPr>
          <w:rFonts w:ascii="Arial Narrow" w:hAnsi="Arial Narrow" w:cs="Arial Narrow"/>
          <w:sz w:val="22"/>
          <w:szCs w:val="22"/>
        </w:rPr>
      </w:pPr>
      <w:r w:rsidRPr="005F49BA">
        <w:rPr>
          <w:rFonts w:ascii="Arial Narrow" w:hAnsi="Arial Narrow" w:cs="Arial Narrow"/>
          <w:sz w:val="22"/>
          <w:szCs w:val="22"/>
        </w:rPr>
        <w:t>§ 5</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t xml:space="preserve">1.Wykonawca gwarantuje, że przedmiot umowy jest wolny od wad i posiada co najmniej ……… miesięczny okres przydatności do użycia, liczony od dnia dostawy. </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t>2. Zamawiającemu przysługuje prawo odmowy przyjęcia towaru w przypadku:</w:t>
      </w:r>
    </w:p>
    <w:p w:rsidR="00144755" w:rsidRPr="005F49BA" w:rsidRDefault="00144755" w:rsidP="00144755">
      <w:pPr>
        <w:tabs>
          <w:tab w:val="left" w:pos="2340"/>
        </w:tabs>
        <w:rPr>
          <w:rFonts w:ascii="Arial Narrow" w:hAnsi="Arial Narrow" w:cs="Arial Narrow"/>
          <w:sz w:val="22"/>
          <w:szCs w:val="22"/>
        </w:rPr>
      </w:pPr>
      <w:r w:rsidRPr="005F49BA">
        <w:rPr>
          <w:rFonts w:ascii="Arial Narrow" w:hAnsi="Arial Narrow" w:cs="Arial Narrow"/>
          <w:sz w:val="22"/>
          <w:szCs w:val="22"/>
        </w:rPr>
        <w:t>1) dostarczenia towaru złej jakości, w tym nie posiadającego określonego w umowie terminu przydatności do użycia,</w:t>
      </w:r>
    </w:p>
    <w:p w:rsidR="00144755" w:rsidRPr="005F49BA" w:rsidRDefault="00144755" w:rsidP="00144755">
      <w:pPr>
        <w:tabs>
          <w:tab w:val="left" w:pos="2340"/>
        </w:tabs>
        <w:rPr>
          <w:rFonts w:ascii="Arial Narrow" w:hAnsi="Arial Narrow" w:cs="Arial Narrow"/>
          <w:sz w:val="22"/>
          <w:szCs w:val="22"/>
        </w:rPr>
      </w:pPr>
      <w:r w:rsidRPr="005F49BA">
        <w:rPr>
          <w:rFonts w:ascii="Arial Narrow" w:hAnsi="Arial Narrow" w:cs="Arial Narrow"/>
          <w:sz w:val="22"/>
          <w:szCs w:val="22"/>
        </w:rPr>
        <w:t>2) stwierdzenia, że dostarczony towar transportowany był w niewłaściwych warunkach,</w:t>
      </w:r>
    </w:p>
    <w:p w:rsidR="00144755" w:rsidRPr="005F49BA" w:rsidRDefault="00144755" w:rsidP="00144755">
      <w:pPr>
        <w:tabs>
          <w:tab w:val="left" w:pos="2340"/>
        </w:tabs>
        <w:rPr>
          <w:rFonts w:ascii="Arial Narrow" w:hAnsi="Arial Narrow" w:cs="Arial Narrow"/>
          <w:sz w:val="22"/>
          <w:szCs w:val="22"/>
        </w:rPr>
      </w:pPr>
      <w:r w:rsidRPr="005F49BA">
        <w:rPr>
          <w:rFonts w:ascii="Arial Narrow" w:hAnsi="Arial Narrow" w:cs="Arial Narrow"/>
          <w:sz w:val="22"/>
          <w:szCs w:val="22"/>
        </w:rPr>
        <w:t>3) dostarczenia towaru niezgodnego z umową lub zamówieniem.</w:t>
      </w:r>
    </w:p>
    <w:p w:rsidR="00144755" w:rsidRPr="005F49BA" w:rsidRDefault="00144755" w:rsidP="00144755">
      <w:pPr>
        <w:rPr>
          <w:rFonts w:ascii="Arial Narrow" w:hAnsi="Arial Narrow" w:cs="Arial Narrow"/>
          <w:sz w:val="22"/>
          <w:szCs w:val="22"/>
        </w:rPr>
      </w:pPr>
    </w:p>
    <w:p w:rsidR="00144755" w:rsidRPr="005F49BA" w:rsidRDefault="00144755" w:rsidP="00144755">
      <w:pPr>
        <w:jc w:val="center"/>
        <w:rPr>
          <w:rFonts w:ascii="Arial Narrow" w:hAnsi="Arial Narrow" w:cs="Arial Narrow"/>
          <w:sz w:val="22"/>
          <w:szCs w:val="22"/>
        </w:rPr>
      </w:pPr>
      <w:r w:rsidRPr="005F49BA">
        <w:rPr>
          <w:rFonts w:ascii="Arial Narrow" w:hAnsi="Arial Narrow" w:cs="Arial Narrow"/>
          <w:sz w:val="22"/>
          <w:szCs w:val="22"/>
        </w:rPr>
        <w:t>§ 6</w:t>
      </w:r>
    </w:p>
    <w:p w:rsidR="00144755" w:rsidRPr="005F49BA" w:rsidRDefault="00144755" w:rsidP="008746DC">
      <w:pPr>
        <w:numPr>
          <w:ilvl w:val="0"/>
          <w:numId w:val="32"/>
        </w:numPr>
        <w:tabs>
          <w:tab w:val="left" w:pos="0"/>
          <w:tab w:val="left" w:pos="360"/>
        </w:tabs>
        <w:overflowPunct w:val="0"/>
        <w:autoSpaceDE w:val="0"/>
        <w:ind w:left="360"/>
        <w:textAlignment w:val="baseline"/>
        <w:rPr>
          <w:rFonts w:ascii="Arial Narrow" w:hAnsi="Arial Narrow" w:cs="Arial Narrow"/>
          <w:sz w:val="22"/>
          <w:szCs w:val="22"/>
        </w:rPr>
      </w:pPr>
      <w:r w:rsidRPr="005F49BA">
        <w:rPr>
          <w:rFonts w:ascii="Arial Narrow" w:hAnsi="Arial Narrow" w:cs="Arial Narrow"/>
          <w:sz w:val="22"/>
          <w:szCs w:val="22"/>
        </w:rPr>
        <w:t>Za niewykonanie lub nienależyte wykonanie umowy strony obowiązywać będzie stosowanie kar umownych w następujących przypadkach:</w:t>
      </w:r>
    </w:p>
    <w:p w:rsidR="00144755" w:rsidRPr="005F49BA" w:rsidRDefault="00547A55" w:rsidP="00144755">
      <w:pPr>
        <w:rPr>
          <w:rFonts w:ascii="Arial Narrow" w:hAnsi="Arial Narrow" w:cs="Arial Narrow"/>
          <w:sz w:val="22"/>
          <w:szCs w:val="22"/>
        </w:rPr>
      </w:pPr>
      <w:r w:rsidRPr="005F49BA">
        <w:rPr>
          <w:rFonts w:ascii="Arial Narrow" w:hAnsi="Arial Narrow" w:cs="Arial Narrow"/>
          <w:sz w:val="22"/>
          <w:szCs w:val="22"/>
        </w:rPr>
        <w:t xml:space="preserve">       1</w:t>
      </w:r>
      <w:r w:rsidR="00144755" w:rsidRPr="005F49BA">
        <w:rPr>
          <w:rFonts w:ascii="Arial Narrow" w:hAnsi="Arial Narrow" w:cs="Arial Narrow"/>
          <w:sz w:val="22"/>
          <w:szCs w:val="22"/>
        </w:rPr>
        <w:t>/ Wykonawca zapłaci Zamawiającemu kary umowne w przypadku:</w:t>
      </w:r>
    </w:p>
    <w:p w:rsidR="00144755" w:rsidRPr="005F49BA" w:rsidRDefault="00547A55" w:rsidP="00144755">
      <w:pPr>
        <w:rPr>
          <w:rFonts w:ascii="Arial Narrow" w:hAnsi="Arial Narrow" w:cs="Arial Narrow"/>
          <w:sz w:val="22"/>
          <w:szCs w:val="22"/>
        </w:rPr>
      </w:pPr>
      <w:r w:rsidRPr="005F49BA">
        <w:rPr>
          <w:rFonts w:ascii="Arial Narrow" w:hAnsi="Arial Narrow" w:cs="Arial Narrow"/>
          <w:sz w:val="22"/>
          <w:szCs w:val="22"/>
        </w:rPr>
        <w:t xml:space="preserve">         a)</w:t>
      </w:r>
      <w:r w:rsidR="00144755" w:rsidRPr="005F49BA">
        <w:rPr>
          <w:rFonts w:ascii="Arial Narrow" w:hAnsi="Arial Narrow" w:cs="Arial Narrow"/>
          <w:sz w:val="22"/>
          <w:szCs w:val="22"/>
        </w:rPr>
        <w:t xml:space="preserve"> niewykonania całości lub części zamówienia w terminie  -  w wysokości 0,02% kwoty brutto określonej w § </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t xml:space="preserve">           4 ust. 2,   za   każdy dzień opóźnienia,</w:t>
      </w:r>
      <w:r w:rsidR="00364C4F" w:rsidRPr="005F49BA">
        <w:rPr>
          <w:rFonts w:ascii="Arial Narrow" w:hAnsi="Arial Narrow" w:cs="Arial Narrow"/>
          <w:sz w:val="22"/>
          <w:szCs w:val="22"/>
        </w:rPr>
        <w:t xml:space="preserve"> nie więcej jednak niż 10% kwota brutto określona</w:t>
      </w:r>
      <w:r w:rsidRPr="005F49BA">
        <w:rPr>
          <w:rFonts w:ascii="Arial Narrow" w:hAnsi="Arial Narrow" w:cs="Arial Narrow"/>
          <w:sz w:val="22"/>
          <w:szCs w:val="22"/>
        </w:rPr>
        <w:t xml:space="preserve"> w § 4 ust. 2.</w:t>
      </w:r>
    </w:p>
    <w:p w:rsidR="00144755" w:rsidRPr="005F49BA" w:rsidRDefault="00547A55" w:rsidP="00144755">
      <w:pPr>
        <w:rPr>
          <w:rFonts w:ascii="Arial Narrow" w:hAnsi="Arial Narrow" w:cs="Arial Narrow"/>
          <w:sz w:val="22"/>
          <w:szCs w:val="22"/>
        </w:rPr>
      </w:pPr>
      <w:r w:rsidRPr="005F49BA">
        <w:rPr>
          <w:rFonts w:ascii="Arial Narrow" w:hAnsi="Arial Narrow" w:cs="Arial Narrow"/>
          <w:sz w:val="22"/>
          <w:szCs w:val="22"/>
        </w:rPr>
        <w:t xml:space="preserve">          b) rozwiązania</w:t>
      </w:r>
      <w:r w:rsidR="00144755" w:rsidRPr="005F49BA">
        <w:rPr>
          <w:rFonts w:ascii="Arial Narrow" w:hAnsi="Arial Narrow" w:cs="Arial Narrow"/>
          <w:sz w:val="22"/>
          <w:szCs w:val="22"/>
        </w:rPr>
        <w:t xml:space="preserve"> umowy przez którąkolwiek ze stron z przyczyn leżących po stronie  Wykonawcy </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lastRenderedPageBreak/>
        <w:t xml:space="preserve">           w wysokości 10%  kwoty  brutto wskazanej w § 4 ust. 2, </w:t>
      </w:r>
    </w:p>
    <w:p w:rsidR="00144755" w:rsidRPr="005F49BA" w:rsidRDefault="00547A55" w:rsidP="00144755">
      <w:pPr>
        <w:rPr>
          <w:rFonts w:ascii="Arial Narrow" w:hAnsi="Arial Narrow" w:cs="Arial Narrow"/>
          <w:sz w:val="22"/>
          <w:szCs w:val="22"/>
        </w:rPr>
      </w:pPr>
      <w:r w:rsidRPr="005F49BA">
        <w:rPr>
          <w:rFonts w:ascii="Arial Narrow" w:hAnsi="Arial Narrow" w:cs="Arial Narrow"/>
          <w:sz w:val="22"/>
          <w:szCs w:val="22"/>
        </w:rPr>
        <w:t xml:space="preserve">       2</w:t>
      </w:r>
      <w:r w:rsidR="00144755" w:rsidRPr="005F49BA">
        <w:rPr>
          <w:rFonts w:ascii="Arial Narrow" w:hAnsi="Arial Narrow" w:cs="Arial Narrow"/>
          <w:sz w:val="22"/>
          <w:szCs w:val="22"/>
        </w:rPr>
        <w:t>/ Zamawiający zapłaci Wykonawcy kar</w:t>
      </w:r>
      <w:r w:rsidRPr="005F49BA">
        <w:rPr>
          <w:rFonts w:ascii="Arial Narrow" w:hAnsi="Arial Narrow" w:cs="Arial Narrow"/>
          <w:sz w:val="22"/>
          <w:szCs w:val="22"/>
        </w:rPr>
        <w:t>ę umowną w przypadku rozwiązania</w:t>
      </w:r>
      <w:r w:rsidR="00144755" w:rsidRPr="005F49BA">
        <w:rPr>
          <w:rFonts w:ascii="Arial Narrow" w:hAnsi="Arial Narrow" w:cs="Arial Narrow"/>
          <w:sz w:val="22"/>
          <w:szCs w:val="22"/>
        </w:rPr>
        <w:t xml:space="preserve"> od umowy przez którąkolwiek ze   </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t xml:space="preserve">           stron z przyczyn leżących po stronie   Zamawiającego w wysokości 10%  kwoty  brutto wskazanej w § 4 </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t xml:space="preserve">           ust. 2, poza przypadkiem określonym w art. 145  ustawy Prawo zamówień publicznych.</w:t>
      </w:r>
    </w:p>
    <w:p w:rsidR="00144755" w:rsidRPr="005F49BA" w:rsidRDefault="00144755" w:rsidP="00144755">
      <w:pPr>
        <w:tabs>
          <w:tab w:val="left" w:pos="360"/>
        </w:tabs>
        <w:rPr>
          <w:rFonts w:ascii="Arial Narrow" w:hAnsi="Arial Narrow" w:cs="Arial Narrow"/>
          <w:sz w:val="22"/>
          <w:szCs w:val="22"/>
        </w:rPr>
      </w:pPr>
      <w:r w:rsidRPr="005F49BA">
        <w:rPr>
          <w:rFonts w:ascii="Arial Narrow" w:hAnsi="Arial Narrow" w:cs="Arial Narrow"/>
          <w:sz w:val="22"/>
          <w:szCs w:val="22"/>
        </w:rPr>
        <w:t xml:space="preserve">2 Wykonawca wyraża zgodę na potrącenie kar umownych bezpośrednio z należności     wynikającej z   faktury  </w:t>
      </w:r>
    </w:p>
    <w:p w:rsidR="00144755" w:rsidRPr="005F49BA" w:rsidRDefault="00144755" w:rsidP="00144755">
      <w:pPr>
        <w:tabs>
          <w:tab w:val="left" w:pos="360"/>
        </w:tabs>
        <w:rPr>
          <w:rFonts w:ascii="Arial Narrow" w:hAnsi="Arial Narrow" w:cs="Arial Narrow"/>
          <w:sz w:val="22"/>
          <w:szCs w:val="22"/>
        </w:rPr>
      </w:pPr>
      <w:r w:rsidRPr="005F49BA">
        <w:rPr>
          <w:rFonts w:ascii="Arial Narrow" w:hAnsi="Arial Narrow" w:cs="Arial Narrow"/>
          <w:sz w:val="22"/>
          <w:szCs w:val="22"/>
        </w:rPr>
        <w:t>dostarczonej  po  zrealizowaniu dostawy, której kara umowna  dotyczy.</w:t>
      </w:r>
    </w:p>
    <w:p w:rsidR="00144755" w:rsidRPr="005F49BA" w:rsidRDefault="00144755" w:rsidP="00144755">
      <w:pPr>
        <w:tabs>
          <w:tab w:val="left" w:pos="360"/>
        </w:tabs>
        <w:rPr>
          <w:rFonts w:ascii="Arial Narrow" w:hAnsi="Arial Narrow" w:cs="Arial Narrow"/>
          <w:sz w:val="22"/>
          <w:szCs w:val="22"/>
        </w:rPr>
      </w:pPr>
      <w:r w:rsidRPr="005F49BA">
        <w:rPr>
          <w:rFonts w:ascii="Arial Narrow" w:hAnsi="Arial Narrow" w:cs="Arial Narrow"/>
          <w:sz w:val="22"/>
          <w:szCs w:val="22"/>
        </w:rPr>
        <w:t>3 Za opóźnienie w zapłacie  Wykonawca naliczy Zamawiającemu odsetki ustawowe.</w:t>
      </w:r>
    </w:p>
    <w:p w:rsidR="00144755" w:rsidRPr="005F49BA" w:rsidRDefault="00144755" w:rsidP="00144755">
      <w:pPr>
        <w:tabs>
          <w:tab w:val="left" w:pos="360"/>
        </w:tabs>
        <w:rPr>
          <w:rFonts w:ascii="Arial Narrow" w:hAnsi="Arial Narrow" w:cs="Arial Narrow"/>
          <w:sz w:val="22"/>
          <w:szCs w:val="22"/>
        </w:rPr>
      </w:pPr>
      <w:r w:rsidRPr="005F49BA">
        <w:rPr>
          <w:rFonts w:ascii="Arial Narrow" w:hAnsi="Arial Narrow" w:cs="Arial Narrow"/>
          <w:sz w:val="22"/>
          <w:szCs w:val="22"/>
        </w:rPr>
        <w:t>4.Stronom przysługuje prawo dochodzenia odszkodowania przewyższającego karę umowną, do wysokości   rzeczywiście poniesionej szkody, na zasadach ogólnych.</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144755" w:rsidRPr="005F49BA" w:rsidRDefault="00144755" w:rsidP="00144755">
      <w:pPr>
        <w:jc w:val="center"/>
        <w:rPr>
          <w:rFonts w:ascii="Arial Narrow" w:hAnsi="Arial Narrow" w:cs="Arial Narrow"/>
          <w:sz w:val="22"/>
          <w:szCs w:val="22"/>
        </w:rPr>
      </w:pPr>
      <w:r w:rsidRPr="005F49BA">
        <w:rPr>
          <w:rFonts w:ascii="Arial Narrow" w:hAnsi="Arial Narrow" w:cs="Arial Narrow"/>
          <w:sz w:val="22"/>
          <w:szCs w:val="22"/>
        </w:rPr>
        <w:t>§ 7</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t xml:space="preserve">Jeżeli dostarczony towar jest wadliwy Wykonawca dostarczy towar wolny od wad. </w:t>
      </w:r>
      <w:r w:rsidRPr="005F49BA">
        <w:rPr>
          <w:rFonts w:ascii="Arial Narrow" w:hAnsi="Arial Narrow"/>
          <w:sz w:val="22"/>
          <w:szCs w:val="22"/>
        </w:rPr>
        <w:t>Maksymalnie termin  dostarczenie towaru wolnego od wad  wynosi 24 godzin</w:t>
      </w:r>
    </w:p>
    <w:p w:rsidR="00144755" w:rsidRPr="005F49BA" w:rsidRDefault="00144755" w:rsidP="00144755">
      <w:pPr>
        <w:jc w:val="center"/>
        <w:rPr>
          <w:rFonts w:ascii="Arial Narrow" w:hAnsi="Arial Narrow" w:cs="Arial Narrow"/>
          <w:sz w:val="22"/>
          <w:szCs w:val="22"/>
        </w:rPr>
      </w:pPr>
      <w:r w:rsidRPr="005F49BA">
        <w:rPr>
          <w:rFonts w:ascii="Arial Narrow" w:hAnsi="Arial Narrow" w:cs="Arial Narrow"/>
          <w:sz w:val="22"/>
          <w:szCs w:val="22"/>
        </w:rPr>
        <w:t>§ 8</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t xml:space="preserve">Strony oświadczają , iż wierzytelności wynikające z niniejszej umowy nie mogą być przeniesione na osoby trzecie , bez </w:t>
      </w:r>
      <w:r w:rsidR="00547A55" w:rsidRPr="005F49BA">
        <w:rPr>
          <w:rFonts w:ascii="Arial Narrow" w:hAnsi="Arial Narrow" w:cs="Arial Narrow"/>
          <w:sz w:val="22"/>
          <w:szCs w:val="22"/>
        </w:rPr>
        <w:t xml:space="preserve">pisemnej </w:t>
      </w:r>
      <w:r w:rsidRPr="005F49BA">
        <w:rPr>
          <w:rFonts w:ascii="Arial Narrow" w:hAnsi="Arial Narrow" w:cs="Arial Narrow"/>
          <w:sz w:val="22"/>
          <w:szCs w:val="22"/>
        </w:rPr>
        <w:t>zgody Zamawiającego.</w:t>
      </w:r>
    </w:p>
    <w:p w:rsidR="00144755" w:rsidRPr="005F49BA" w:rsidRDefault="00144755" w:rsidP="00144755">
      <w:pPr>
        <w:jc w:val="center"/>
        <w:rPr>
          <w:rFonts w:ascii="Arial Narrow" w:hAnsi="Arial Narrow" w:cs="Arial Narrow"/>
          <w:sz w:val="22"/>
          <w:szCs w:val="22"/>
        </w:rPr>
      </w:pPr>
      <w:r w:rsidRPr="005F49BA">
        <w:rPr>
          <w:rFonts w:ascii="Arial Narrow" w:hAnsi="Arial Narrow" w:cs="Arial Narrow"/>
          <w:sz w:val="22"/>
          <w:szCs w:val="22"/>
        </w:rPr>
        <w:t>§ 9</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144755" w:rsidRPr="005F49BA" w:rsidRDefault="00144755" w:rsidP="00144755">
      <w:pPr>
        <w:jc w:val="center"/>
        <w:rPr>
          <w:rFonts w:ascii="Arial Narrow" w:hAnsi="Arial Narrow" w:cs="Arial Narrow"/>
          <w:sz w:val="22"/>
          <w:szCs w:val="22"/>
        </w:rPr>
      </w:pPr>
    </w:p>
    <w:p w:rsidR="00144755" w:rsidRPr="005F49BA" w:rsidRDefault="00144755" w:rsidP="00144755">
      <w:pPr>
        <w:jc w:val="center"/>
        <w:rPr>
          <w:rFonts w:ascii="Arial Narrow" w:hAnsi="Arial Narrow" w:cs="Arial Narrow"/>
          <w:sz w:val="22"/>
          <w:szCs w:val="22"/>
        </w:rPr>
      </w:pPr>
      <w:r w:rsidRPr="005F49BA">
        <w:rPr>
          <w:rFonts w:ascii="Arial Narrow" w:hAnsi="Arial Narrow" w:cs="Arial Narrow"/>
          <w:sz w:val="22"/>
          <w:szCs w:val="22"/>
        </w:rPr>
        <w:t>§ 10</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t>1.   Umowa została zawarta na czas  od ……… do ………… lub do wyczerpania kwoty określonej w § 4 ust 2.</w:t>
      </w:r>
    </w:p>
    <w:p w:rsidR="00144755" w:rsidRPr="005F49BA" w:rsidRDefault="00144755" w:rsidP="00144755">
      <w:pPr>
        <w:rPr>
          <w:rFonts w:ascii="Arial Narrow" w:hAnsi="Arial Narrow"/>
          <w:sz w:val="22"/>
          <w:szCs w:val="22"/>
        </w:rPr>
      </w:pPr>
      <w:r w:rsidRPr="005F49BA">
        <w:rPr>
          <w:rFonts w:ascii="Arial Narrow" w:hAnsi="Arial Narrow"/>
          <w:sz w:val="22"/>
          <w:szCs w:val="22"/>
        </w:rPr>
        <w:t>2.Każda ze stron może wypowiedzieć umowę z zachowaniem 1-o miesięcznego terminu wypowiedzenia ze skutkiem na koniec miesiąca kalendarzowego.</w:t>
      </w:r>
    </w:p>
    <w:p w:rsidR="00144755" w:rsidRPr="005F49BA" w:rsidRDefault="00A557A1" w:rsidP="00A557A1">
      <w:p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5F49BA">
        <w:rPr>
          <w:rFonts w:ascii="Arial Narrow" w:hAnsi="Arial Narrow"/>
          <w:sz w:val="22"/>
          <w:szCs w:val="22"/>
        </w:rPr>
        <w:t>2.</w:t>
      </w:r>
      <w:r w:rsidR="00144755" w:rsidRPr="005F49BA">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r w:rsidR="00C514B9" w:rsidRPr="005F49BA">
        <w:rPr>
          <w:rFonts w:ascii="Arial Narrow" w:hAnsi="Arial Narrow"/>
          <w:sz w:val="22"/>
          <w:szCs w:val="22"/>
        </w:rPr>
        <w:t xml:space="preserve"> </w:t>
      </w:r>
      <w:r w:rsidR="00144755" w:rsidRPr="005F49BA">
        <w:rPr>
          <w:rFonts w:ascii="Arial Narrow" w:hAnsi="Arial Narrow"/>
          <w:sz w:val="22"/>
          <w:szCs w:val="22"/>
        </w:rPr>
        <w:t xml:space="preserve">Odstąpienie od umowy może nastąpić w terminie 30 dni licząc od powzięcia wiadomości o powyższych okolicznościach. W przypadku odstąpienia </w:t>
      </w:r>
      <w:r w:rsidR="00C514B9" w:rsidRPr="005F49BA">
        <w:rPr>
          <w:rFonts w:ascii="Arial Narrow" w:hAnsi="Arial Narrow"/>
          <w:sz w:val="22"/>
          <w:szCs w:val="22"/>
        </w:rPr>
        <w:t>od umowy, o którym mowa wyżej</w:t>
      </w:r>
      <w:r w:rsidR="00144755" w:rsidRPr="005F49BA">
        <w:rPr>
          <w:rFonts w:ascii="Arial Narrow" w:hAnsi="Arial Narrow"/>
          <w:sz w:val="22"/>
          <w:szCs w:val="22"/>
        </w:rPr>
        <w:t xml:space="preserve"> , Wykonawca ma prawo żądać wynagrodzenia należnego za wykonanie przedmiotu umowy, które nastąpiło do dnia odstąpienia od umowy</w:t>
      </w:r>
    </w:p>
    <w:p w:rsidR="00144755" w:rsidRPr="005F49BA" w:rsidRDefault="00A557A1" w:rsidP="00A557A1">
      <w:pPr>
        <w:shd w:val="clear" w:color="auto" w:fill="FFFFFF"/>
        <w:suppressAutoHyphens w:val="0"/>
        <w:rPr>
          <w:rFonts w:ascii="Arial Narrow" w:hAnsi="Arial Narrow"/>
          <w:sz w:val="22"/>
          <w:szCs w:val="22"/>
        </w:rPr>
      </w:pPr>
      <w:r w:rsidRPr="005F49BA">
        <w:rPr>
          <w:rFonts w:ascii="Arial Narrow" w:hAnsi="Arial Narrow"/>
          <w:sz w:val="22"/>
          <w:szCs w:val="22"/>
        </w:rPr>
        <w:t>3.</w:t>
      </w:r>
      <w:r w:rsidR="00144755" w:rsidRPr="005F49BA">
        <w:rPr>
          <w:rFonts w:ascii="Arial Narrow" w:hAnsi="Arial Narrow"/>
          <w:sz w:val="22"/>
          <w:szCs w:val="22"/>
        </w:rPr>
        <w:t>Zamawiający może rozwiązać umowę, jeżeli zachodzi co najmniej jedna z następujących okoliczności:</w:t>
      </w:r>
    </w:p>
    <w:p w:rsidR="00144755" w:rsidRPr="005F49BA" w:rsidRDefault="00144755" w:rsidP="008746DC">
      <w:pPr>
        <w:numPr>
          <w:ilvl w:val="0"/>
          <w:numId w:val="29"/>
        </w:numPr>
        <w:shd w:val="clear" w:color="auto" w:fill="FFFFFF"/>
        <w:suppressAutoHyphens w:val="0"/>
        <w:ind w:left="0" w:firstLine="284"/>
        <w:rPr>
          <w:rFonts w:ascii="Arial Narrow" w:hAnsi="Arial Narrow"/>
          <w:sz w:val="22"/>
          <w:szCs w:val="22"/>
        </w:rPr>
      </w:pPr>
      <w:r w:rsidRPr="005F49BA">
        <w:rPr>
          <w:rFonts w:ascii="Arial Narrow" w:hAnsi="Arial Narrow"/>
          <w:sz w:val="22"/>
          <w:szCs w:val="22"/>
        </w:rPr>
        <w:t>zmiana umowy została dokonana z naruszeniem art. 144 ust. 1-1b, 1d i 1e;</w:t>
      </w:r>
    </w:p>
    <w:p w:rsidR="00144755" w:rsidRPr="005F49BA" w:rsidRDefault="00144755" w:rsidP="008746DC">
      <w:pPr>
        <w:numPr>
          <w:ilvl w:val="0"/>
          <w:numId w:val="29"/>
        </w:numPr>
        <w:shd w:val="clear" w:color="auto" w:fill="FFFFFF"/>
        <w:suppressAutoHyphens w:val="0"/>
        <w:ind w:left="0" w:firstLine="284"/>
        <w:rPr>
          <w:rFonts w:ascii="Arial Narrow" w:hAnsi="Arial Narrow"/>
          <w:sz w:val="22"/>
          <w:szCs w:val="22"/>
        </w:rPr>
      </w:pPr>
      <w:r w:rsidRPr="005F49BA">
        <w:rPr>
          <w:rFonts w:ascii="Arial Narrow" w:hAnsi="Arial Narrow"/>
          <w:sz w:val="22"/>
          <w:szCs w:val="22"/>
        </w:rPr>
        <w:t xml:space="preserve">wykonawca w chwili zawarcia umowy podlegał wykluczeniu z postępowania </w:t>
      </w:r>
    </w:p>
    <w:p w:rsidR="00144755" w:rsidRPr="005F49BA" w:rsidRDefault="00144755" w:rsidP="00144755">
      <w:pPr>
        <w:shd w:val="clear" w:color="auto" w:fill="FFFFFF"/>
        <w:ind w:left="284"/>
        <w:rPr>
          <w:rFonts w:ascii="Arial Narrow" w:hAnsi="Arial Narrow"/>
          <w:sz w:val="22"/>
          <w:szCs w:val="22"/>
        </w:rPr>
      </w:pPr>
      <w:r w:rsidRPr="005F49BA">
        <w:rPr>
          <w:rFonts w:ascii="Arial Narrow" w:hAnsi="Arial Narrow"/>
          <w:sz w:val="22"/>
          <w:szCs w:val="22"/>
        </w:rPr>
        <w:t xml:space="preserve">       na podstawie art. 24 ust. 1;</w:t>
      </w:r>
    </w:p>
    <w:p w:rsidR="00144755" w:rsidRPr="005F49BA" w:rsidRDefault="00144755" w:rsidP="008746DC">
      <w:pPr>
        <w:numPr>
          <w:ilvl w:val="0"/>
          <w:numId w:val="29"/>
        </w:numPr>
        <w:shd w:val="clear" w:color="auto" w:fill="FFFFFF"/>
        <w:suppressAutoHyphens w:val="0"/>
        <w:ind w:left="0" w:firstLine="284"/>
        <w:rPr>
          <w:rFonts w:ascii="Arial Narrow" w:hAnsi="Arial Narrow"/>
          <w:sz w:val="22"/>
          <w:szCs w:val="22"/>
        </w:rPr>
      </w:pPr>
      <w:r w:rsidRPr="005F49BA">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44755" w:rsidRPr="005F49BA" w:rsidRDefault="00144755" w:rsidP="00144755">
      <w:pPr>
        <w:jc w:val="center"/>
        <w:rPr>
          <w:rFonts w:ascii="Arial Narrow" w:hAnsi="Arial Narrow" w:cs="Arial Narrow"/>
          <w:sz w:val="22"/>
          <w:szCs w:val="22"/>
        </w:rPr>
      </w:pPr>
    </w:p>
    <w:p w:rsidR="00144755" w:rsidRPr="005F49BA" w:rsidRDefault="00144755" w:rsidP="00144755">
      <w:pPr>
        <w:jc w:val="center"/>
        <w:rPr>
          <w:rFonts w:ascii="Arial Narrow" w:hAnsi="Arial Narrow" w:cs="Arial Narrow"/>
          <w:sz w:val="22"/>
          <w:szCs w:val="22"/>
        </w:rPr>
      </w:pPr>
      <w:r w:rsidRPr="005F49BA">
        <w:rPr>
          <w:rFonts w:ascii="Arial Narrow" w:hAnsi="Arial Narrow" w:cs="Arial Narrow"/>
          <w:sz w:val="22"/>
          <w:szCs w:val="22"/>
        </w:rPr>
        <w:t>§11</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t>W razie naruszenia przez Wykonawcę postanowień umowy, Zamawiający zastrzega sobie prawo jej rozwiązania ze skutkiem natychmiastowym .</w:t>
      </w:r>
    </w:p>
    <w:p w:rsidR="00144755" w:rsidRPr="005F49BA" w:rsidRDefault="00144755" w:rsidP="00144755">
      <w:pPr>
        <w:jc w:val="center"/>
        <w:rPr>
          <w:rFonts w:ascii="Arial Narrow" w:hAnsi="Arial Narrow" w:cs="Arial Narrow"/>
          <w:sz w:val="22"/>
          <w:szCs w:val="22"/>
        </w:rPr>
      </w:pPr>
      <w:r w:rsidRPr="005F49BA">
        <w:rPr>
          <w:rFonts w:ascii="Arial Narrow" w:hAnsi="Arial Narrow" w:cs="Arial Narrow"/>
          <w:sz w:val="22"/>
          <w:szCs w:val="22"/>
        </w:rPr>
        <w:t>§ 12</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t>Spory mogące powstać na tle stosowania niniejszej umowy strony poddają pod rozstrzygnięcie sądowi właściwemu miejscowo dla siedziby Zamawiającego.</w:t>
      </w:r>
    </w:p>
    <w:p w:rsidR="00144755" w:rsidRPr="005F49BA" w:rsidRDefault="00144755" w:rsidP="00144755">
      <w:pPr>
        <w:jc w:val="center"/>
        <w:rPr>
          <w:rFonts w:ascii="Arial Narrow" w:hAnsi="Arial Narrow" w:cs="Arial Narrow"/>
          <w:sz w:val="22"/>
          <w:szCs w:val="22"/>
        </w:rPr>
      </w:pPr>
      <w:r w:rsidRPr="005F49BA">
        <w:rPr>
          <w:rFonts w:ascii="Arial Narrow" w:hAnsi="Arial Narrow" w:cs="Arial Narrow"/>
          <w:sz w:val="22"/>
          <w:szCs w:val="22"/>
        </w:rPr>
        <w:t>§ 13</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t>W sprawach nie uregulowanych niniejszą umową mają zastosowanie przepisy ustawy Prawo zamówień publicznych oraz kodeksu cywilnego .</w:t>
      </w:r>
    </w:p>
    <w:p w:rsidR="00144755" w:rsidRPr="005F49BA" w:rsidRDefault="00144755" w:rsidP="00144755">
      <w:pPr>
        <w:jc w:val="center"/>
        <w:rPr>
          <w:rFonts w:ascii="Arial Narrow" w:hAnsi="Arial Narrow" w:cs="Arial Narrow"/>
          <w:sz w:val="22"/>
          <w:szCs w:val="22"/>
        </w:rPr>
      </w:pPr>
      <w:r w:rsidRPr="005F49BA">
        <w:rPr>
          <w:rFonts w:ascii="Arial Narrow" w:hAnsi="Arial Narrow" w:cs="Arial Narrow"/>
          <w:sz w:val="22"/>
          <w:szCs w:val="22"/>
        </w:rPr>
        <w:t>§ 14</w:t>
      </w:r>
    </w:p>
    <w:p w:rsidR="00144755" w:rsidRPr="005F49BA" w:rsidRDefault="00144755" w:rsidP="008746DC">
      <w:pPr>
        <w:numPr>
          <w:ilvl w:val="0"/>
          <w:numId w:val="23"/>
        </w:numPr>
        <w:tabs>
          <w:tab w:val="clear" w:pos="1080"/>
          <w:tab w:val="num" w:pos="426"/>
        </w:tabs>
        <w:spacing w:line="21" w:lineRule="atLeast"/>
        <w:ind w:left="426" w:hanging="426"/>
        <w:jc w:val="both"/>
        <w:rPr>
          <w:rFonts w:ascii="Arial Narrow" w:hAnsi="Arial Narrow"/>
          <w:sz w:val="22"/>
          <w:szCs w:val="22"/>
        </w:rPr>
      </w:pPr>
      <w:r w:rsidRPr="005F49BA">
        <w:rPr>
          <w:rFonts w:ascii="Arial Narrow" w:hAnsi="Arial Narrow"/>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144755" w:rsidRDefault="00144755" w:rsidP="008746DC">
      <w:pPr>
        <w:pStyle w:val="Default"/>
        <w:numPr>
          <w:ilvl w:val="0"/>
          <w:numId w:val="24"/>
        </w:numPr>
        <w:tabs>
          <w:tab w:val="left" w:pos="360"/>
          <w:tab w:val="left" w:pos="720"/>
        </w:tabs>
        <w:overflowPunct w:val="0"/>
        <w:ind w:left="851" w:hanging="425"/>
        <w:jc w:val="both"/>
        <w:textAlignment w:val="baseline"/>
        <w:rPr>
          <w:rFonts w:ascii="Arial Narrow" w:hAnsi="Arial Narrow"/>
          <w:color w:val="auto"/>
          <w:sz w:val="22"/>
          <w:szCs w:val="22"/>
        </w:rPr>
      </w:pPr>
      <w:r w:rsidRPr="005F49BA">
        <w:rPr>
          <w:rFonts w:ascii="Arial Narrow" w:hAnsi="Arial Narrow"/>
          <w:color w:val="auto"/>
          <w:sz w:val="22"/>
          <w:szCs w:val="22"/>
        </w:rPr>
        <w:t xml:space="preserve">dopuszczalna jest zmiana umowy w zakresie ilości danego produktu w obrębie pakietu w ramach jego , pod </w:t>
      </w:r>
      <w:r w:rsidRPr="005F49BA">
        <w:rPr>
          <w:rFonts w:ascii="Arial Narrow" w:hAnsi="Arial Narrow"/>
          <w:color w:val="auto"/>
          <w:sz w:val="22"/>
          <w:szCs w:val="22"/>
        </w:rPr>
        <w:lastRenderedPageBreak/>
        <w:t xml:space="preserve">warunkiem że nie wpłynie to na jakość wykonywanej usługi przez Wykonawcę ( art. 144 ust 1 pkt. 1 ustawy </w:t>
      </w:r>
      <w:proofErr w:type="spellStart"/>
      <w:r w:rsidRPr="005F49BA">
        <w:rPr>
          <w:rFonts w:ascii="Arial Narrow" w:hAnsi="Arial Narrow"/>
          <w:color w:val="auto"/>
          <w:sz w:val="22"/>
          <w:szCs w:val="22"/>
        </w:rPr>
        <w:t>Pzp</w:t>
      </w:r>
      <w:proofErr w:type="spellEnd"/>
      <w:r w:rsidRPr="005F49BA">
        <w:rPr>
          <w:rFonts w:ascii="Arial Narrow" w:hAnsi="Arial Narrow"/>
          <w:color w:val="auto"/>
          <w:sz w:val="22"/>
          <w:szCs w:val="22"/>
        </w:rPr>
        <w:t>)</w:t>
      </w:r>
    </w:p>
    <w:p w:rsidR="004D7722" w:rsidRPr="002C4811" w:rsidRDefault="004D7722" w:rsidP="008746DC">
      <w:pPr>
        <w:pStyle w:val="Default"/>
        <w:numPr>
          <w:ilvl w:val="0"/>
          <w:numId w:val="24"/>
        </w:numPr>
        <w:tabs>
          <w:tab w:val="left" w:pos="360"/>
          <w:tab w:val="left" w:pos="720"/>
        </w:tabs>
        <w:overflowPunct w:val="0"/>
        <w:ind w:left="851" w:hanging="425"/>
        <w:jc w:val="both"/>
        <w:textAlignment w:val="baseline"/>
        <w:rPr>
          <w:rFonts w:ascii="Arial Narrow" w:hAnsi="Arial Narrow"/>
          <w:color w:val="auto"/>
          <w:sz w:val="22"/>
          <w:szCs w:val="22"/>
        </w:rPr>
      </w:pPr>
      <w:r w:rsidRPr="002C4811">
        <w:rPr>
          <w:rFonts w:ascii="Arial Narrow" w:hAnsi="Arial Narrow"/>
          <w:color w:val="auto"/>
          <w:sz w:val="22"/>
          <w:szCs w:val="22"/>
        </w:rPr>
        <w:t xml:space="preserve">zmiana wielkości opakowania wprowadzonej przez producenta z zachowaniem zasady </w:t>
      </w:r>
      <w:proofErr w:type="spellStart"/>
      <w:r w:rsidRPr="002C4811">
        <w:rPr>
          <w:rFonts w:ascii="Arial Narrow" w:hAnsi="Arial Narrow"/>
          <w:color w:val="auto"/>
          <w:sz w:val="22"/>
          <w:szCs w:val="22"/>
        </w:rPr>
        <w:t>prop</w:t>
      </w:r>
      <w:r w:rsidR="006C2070" w:rsidRPr="002C4811">
        <w:rPr>
          <w:rFonts w:ascii="Arial Narrow" w:hAnsi="Arial Narrow"/>
          <w:color w:val="auto"/>
          <w:sz w:val="22"/>
          <w:szCs w:val="22"/>
        </w:rPr>
        <w:t>ro</w:t>
      </w:r>
      <w:r w:rsidRPr="002C4811">
        <w:rPr>
          <w:rFonts w:ascii="Arial Narrow" w:hAnsi="Arial Narrow"/>
          <w:color w:val="auto"/>
          <w:sz w:val="22"/>
          <w:szCs w:val="22"/>
        </w:rPr>
        <w:t>cjo</w:t>
      </w:r>
      <w:r w:rsidR="006C2070" w:rsidRPr="002C4811">
        <w:rPr>
          <w:rFonts w:ascii="Arial Narrow" w:hAnsi="Arial Narrow"/>
          <w:color w:val="auto"/>
          <w:sz w:val="22"/>
          <w:szCs w:val="22"/>
        </w:rPr>
        <w:t>nalnoś</w:t>
      </w:r>
      <w:r w:rsidRPr="002C4811">
        <w:rPr>
          <w:rFonts w:ascii="Arial Narrow" w:hAnsi="Arial Narrow"/>
          <w:color w:val="auto"/>
          <w:sz w:val="22"/>
          <w:szCs w:val="22"/>
        </w:rPr>
        <w:t>ci</w:t>
      </w:r>
      <w:proofErr w:type="spellEnd"/>
      <w:r w:rsidRPr="002C4811">
        <w:rPr>
          <w:rFonts w:ascii="Arial Narrow" w:hAnsi="Arial Narrow"/>
          <w:color w:val="auto"/>
          <w:sz w:val="22"/>
          <w:szCs w:val="22"/>
        </w:rPr>
        <w:t xml:space="preserve"> w stosunku do ceny objętej umową.</w:t>
      </w:r>
    </w:p>
    <w:p w:rsidR="00144755" w:rsidRPr="002C4811"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2C4811">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2C4811">
        <w:rPr>
          <w:rFonts w:ascii="Arial Narrow" w:hAnsi="Arial Narrow"/>
          <w:sz w:val="22"/>
          <w:szCs w:val="22"/>
        </w:rPr>
        <w:t>Pzp</w:t>
      </w:r>
      <w:proofErr w:type="spellEnd"/>
      <w:r w:rsidRPr="002C4811">
        <w:rPr>
          <w:rFonts w:ascii="Arial Narrow" w:hAnsi="Arial Narrow"/>
          <w:sz w:val="22"/>
          <w:szCs w:val="22"/>
        </w:rPr>
        <w:t>)</w:t>
      </w:r>
    </w:p>
    <w:p w:rsidR="00144755" w:rsidRPr="002C4811"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2C4811">
        <w:rPr>
          <w:rFonts w:ascii="Arial Narrow" w:hAnsi="Arial Narrow"/>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DA1F03" w:rsidRPr="002C4811" w:rsidRDefault="00DA1F03" w:rsidP="00DA1F03">
      <w:pPr>
        <w:widowControl w:val="0"/>
        <w:numPr>
          <w:ilvl w:val="0"/>
          <w:numId w:val="24"/>
        </w:numPr>
        <w:tabs>
          <w:tab w:val="left" w:pos="851"/>
        </w:tabs>
        <w:suppressAutoHyphens w:val="0"/>
        <w:autoSpaceDE w:val="0"/>
        <w:autoSpaceDN w:val="0"/>
        <w:adjustRightInd w:val="0"/>
        <w:spacing w:line="21" w:lineRule="atLeast"/>
        <w:ind w:left="380" w:firstLine="46"/>
        <w:jc w:val="both"/>
        <w:rPr>
          <w:rFonts w:ascii="Arial Narrow" w:hAnsi="Arial Narrow"/>
          <w:sz w:val="22"/>
          <w:szCs w:val="22"/>
        </w:rPr>
      </w:pPr>
      <w:r w:rsidRPr="002C4811">
        <w:rPr>
          <w:rFonts w:ascii="Arial Narrow" w:hAnsi="Arial Narrow"/>
          <w:sz w:val="22"/>
          <w:szCs w:val="22"/>
        </w:rPr>
        <w:t>zmiana cen produktów leczniczych objętych umową, wprowadzona aktami prawnymi wydanymi przez  Ministra Zdrowia lub Prezesa Narodowego Funduszu Zdrowia w przypadku:</w:t>
      </w:r>
    </w:p>
    <w:p w:rsidR="00DA1F03" w:rsidRPr="002C4811" w:rsidRDefault="00DA1F03" w:rsidP="00DA1F03">
      <w:pPr>
        <w:widowControl w:val="0"/>
        <w:numPr>
          <w:ilvl w:val="0"/>
          <w:numId w:val="44"/>
        </w:numPr>
        <w:suppressAutoHyphens w:val="0"/>
        <w:autoSpaceDE w:val="0"/>
        <w:autoSpaceDN w:val="0"/>
        <w:adjustRightInd w:val="0"/>
        <w:ind w:firstLine="111"/>
        <w:jc w:val="both"/>
        <w:rPr>
          <w:rFonts w:ascii="Arial Narrow" w:hAnsi="Arial Narrow"/>
          <w:sz w:val="22"/>
          <w:szCs w:val="22"/>
        </w:rPr>
      </w:pPr>
      <w:r w:rsidRPr="002C4811">
        <w:rPr>
          <w:rFonts w:ascii="Arial Narrow" w:hAnsi="Arial Narrow"/>
          <w:sz w:val="22"/>
          <w:szCs w:val="22"/>
        </w:rPr>
        <w:t>objęcia ich refundacją na podstawie decyzji administracyjnej, z której wynika zmiana dotychczasowej ceny,</w:t>
      </w:r>
    </w:p>
    <w:p w:rsidR="00DA1F03" w:rsidRPr="002C4811" w:rsidRDefault="00DA1F03" w:rsidP="00DA1F03">
      <w:pPr>
        <w:widowControl w:val="0"/>
        <w:numPr>
          <w:ilvl w:val="0"/>
          <w:numId w:val="44"/>
        </w:numPr>
        <w:suppressAutoHyphens w:val="0"/>
        <w:autoSpaceDE w:val="0"/>
        <w:autoSpaceDN w:val="0"/>
        <w:adjustRightInd w:val="0"/>
        <w:ind w:hanging="31"/>
        <w:jc w:val="both"/>
        <w:rPr>
          <w:rFonts w:ascii="Arial Narrow" w:hAnsi="Arial Narrow"/>
          <w:sz w:val="22"/>
          <w:szCs w:val="22"/>
        </w:rPr>
      </w:pPr>
      <w:r w:rsidRPr="002C4811">
        <w:rPr>
          <w:rFonts w:ascii="Arial Narrow" w:hAnsi="Arial Narrow"/>
          <w:sz w:val="22"/>
          <w:szCs w:val="22"/>
        </w:rPr>
        <w:t>zmiany decyzji administracyjnej o objęciu produktu leczniczego refundacją w zakresie jego urzędowej ceny zbytu , przy jednoczesnym wskazaniu tegoż produktu leczniczego jako podstawy limitu,</w:t>
      </w:r>
    </w:p>
    <w:p w:rsidR="00DA1F03" w:rsidRPr="002C4811" w:rsidRDefault="00DA1F03" w:rsidP="00DA1F03">
      <w:pPr>
        <w:widowControl w:val="0"/>
        <w:numPr>
          <w:ilvl w:val="0"/>
          <w:numId w:val="44"/>
        </w:numPr>
        <w:suppressAutoHyphens w:val="0"/>
        <w:autoSpaceDE w:val="0"/>
        <w:autoSpaceDN w:val="0"/>
        <w:adjustRightInd w:val="0"/>
        <w:ind w:hanging="31"/>
        <w:jc w:val="both"/>
        <w:rPr>
          <w:rFonts w:ascii="Arial Narrow" w:hAnsi="Arial Narrow"/>
          <w:sz w:val="22"/>
          <w:szCs w:val="22"/>
        </w:rPr>
      </w:pPr>
      <w:r w:rsidRPr="002C4811">
        <w:rPr>
          <w:rFonts w:ascii="Arial Narrow" w:hAnsi="Arial Narrow"/>
          <w:sz w:val="22"/>
          <w:szCs w:val="22"/>
        </w:rPr>
        <w:t>zmiany urzędowej ceny zbytu produktu leczniczego stanowiącego podstawę limitu w danej grupie limitowej,</w:t>
      </w:r>
    </w:p>
    <w:p w:rsidR="00DA1F03" w:rsidRPr="002C4811" w:rsidRDefault="00DA1F03" w:rsidP="00DA1F03">
      <w:pPr>
        <w:widowControl w:val="0"/>
        <w:numPr>
          <w:ilvl w:val="0"/>
          <w:numId w:val="44"/>
        </w:numPr>
        <w:suppressAutoHyphens w:val="0"/>
        <w:autoSpaceDE w:val="0"/>
        <w:autoSpaceDN w:val="0"/>
        <w:adjustRightInd w:val="0"/>
        <w:ind w:hanging="31"/>
        <w:jc w:val="both"/>
        <w:rPr>
          <w:rFonts w:ascii="Arial Narrow" w:hAnsi="Arial Narrow"/>
          <w:sz w:val="22"/>
          <w:szCs w:val="22"/>
        </w:rPr>
      </w:pPr>
      <w:r w:rsidRPr="002C4811">
        <w:rPr>
          <w:rFonts w:ascii="Arial Narrow" w:hAnsi="Arial Narrow"/>
          <w:sz w:val="22"/>
          <w:szCs w:val="22"/>
        </w:rPr>
        <w:t>zmiany produktu leczniczego stanowiącego podstawę w danej grupie limitowej,</w:t>
      </w:r>
    </w:p>
    <w:p w:rsidR="00DA1F03" w:rsidRPr="002C4811" w:rsidRDefault="00DA1F03" w:rsidP="00DA1F03">
      <w:pPr>
        <w:widowControl w:val="0"/>
        <w:autoSpaceDE w:val="0"/>
        <w:autoSpaceDN w:val="0"/>
        <w:adjustRightInd w:val="0"/>
        <w:ind w:left="851"/>
        <w:rPr>
          <w:rFonts w:ascii="Arial Narrow" w:hAnsi="Arial Narrow"/>
          <w:sz w:val="22"/>
          <w:szCs w:val="22"/>
        </w:rPr>
      </w:pPr>
      <w:r w:rsidRPr="002C4811">
        <w:rPr>
          <w:rFonts w:ascii="Arial Narrow" w:hAnsi="Arial Narrow"/>
          <w:sz w:val="22"/>
          <w:szCs w:val="22"/>
        </w:rPr>
        <w:t>jako niezależna od Stron, nie wymaga zmiany umowy, z zastrzeżeniem, iż zmieniona cena nie będzie    wyższa niż cena złożona przez Wykonawcę w ofercie przetargowej stanowiącej załącznik cenowy do przedmiotowej umowy. Cena zostanie zmieniona przez Wykonawcę w sposób określony w ust. 3, a jej nowa wartość pojawi się na dokumencie sprzedaży ( faktura VAT). Ponadto, Wykonawca dostarczy Zamawiającemu pisemną informację o podstawie zmiany ceny wraz z określeniem terminu, od którego nowa cena będzie obowiązywać.</w:t>
      </w:r>
    </w:p>
    <w:p w:rsidR="00DA1F03" w:rsidRPr="005F49BA" w:rsidRDefault="00DA1F03" w:rsidP="00DA1F03">
      <w:pPr>
        <w:tabs>
          <w:tab w:val="left" w:pos="851"/>
        </w:tabs>
        <w:spacing w:line="21" w:lineRule="atLeast"/>
        <w:ind w:left="851"/>
        <w:jc w:val="both"/>
        <w:rPr>
          <w:rFonts w:ascii="Arial Narrow" w:hAnsi="Arial Narrow"/>
          <w:sz w:val="22"/>
          <w:szCs w:val="22"/>
        </w:rPr>
      </w:pPr>
    </w:p>
    <w:p w:rsidR="00144755" w:rsidRPr="005F49BA"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5F49BA">
        <w:rPr>
          <w:rFonts w:ascii="Arial Narrow" w:hAnsi="Arial Narrow"/>
          <w:sz w:val="22"/>
          <w:szCs w:val="22"/>
        </w:rPr>
        <w:t>zmiany dotyczą realizacji dodatkowych usług od dotychczasowego wykonawcy, nieobjętych zamówieniem podstawowym, o ile stały się niezbędne i zostały spełnione łącznie następujące warunki:</w:t>
      </w:r>
    </w:p>
    <w:p w:rsidR="00144755" w:rsidRPr="005F49BA" w:rsidRDefault="00144755" w:rsidP="008746DC">
      <w:pPr>
        <w:numPr>
          <w:ilvl w:val="1"/>
          <w:numId w:val="26"/>
        </w:numPr>
        <w:spacing w:line="21" w:lineRule="atLeast"/>
        <w:ind w:left="1276" w:hanging="425"/>
        <w:jc w:val="both"/>
        <w:rPr>
          <w:rFonts w:ascii="Arial Narrow" w:hAnsi="Arial Narrow"/>
          <w:sz w:val="22"/>
          <w:szCs w:val="22"/>
        </w:rPr>
      </w:pPr>
      <w:r w:rsidRPr="005F49BA">
        <w:rPr>
          <w:rFonts w:ascii="Arial Narrow" w:hAnsi="Arial Narrow"/>
          <w:sz w:val="22"/>
          <w:szCs w:val="22"/>
        </w:rPr>
        <w:t xml:space="preserve">zmiana wykonawcy nie może zostać dokonana z powodów ekonomicznych lub technicznych, w szczególności dotyczących zamienności lub </w:t>
      </w:r>
      <w:proofErr w:type="spellStart"/>
      <w:r w:rsidRPr="005F49BA">
        <w:rPr>
          <w:rFonts w:ascii="Arial Narrow" w:hAnsi="Arial Narrow"/>
          <w:sz w:val="22"/>
          <w:szCs w:val="22"/>
        </w:rPr>
        <w:t>interoperacyjności</w:t>
      </w:r>
      <w:proofErr w:type="spellEnd"/>
      <w:r w:rsidRPr="005F49BA">
        <w:rPr>
          <w:rFonts w:ascii="Arial Narrow" w:hAnsi="Arial Narrow"/>
          <w:sz w:val="22"/>
          <w:szCs w:val="22"/>
        </w:rPr>
        <w:t xml:space="preserve"> sprzętu, usług lub instalacji, zamówionych w ramach zamówienia podstawowego,</w:t>
      </w:r>
    </w:p>
    <w:p w:rsidR="00144755" w:rsidRPr="005F49BA" w:rsidRDefault="00144755" w:rsidP="008746DC">
      <w:pPr>
        <w:numPr>
          <w:ilvl w:val="1"/>
          <w:numId w:val="26"/>
        </w:numPr>
        <w:spacing w:line="21" w:lineRule="atLeast"/>
        <w:ind w:left="1276" w:hanging="425"/>
        <w:jc w:val="both"/>
        <w:rPr>
          <w:rFonts w:ascii="Arial Narrow" w:hAnsi="Arial Narrow"/>
          <w:sz w:val="22"/>
          <w:szCs w:val="22"/>
        </w:rPr>
      </w:pPr>
      <w:r w:rsidRPr="005F49BA">
        <w:rPr>
          <w:rFonts w:ascii="Arial Narrow" w:hAnsi="Arial Narrow"/>
          <w:sz w:val="22"/>
          <w:szCs w:val="22"/>
        </w:rPr>
        <w:t>zmiana wykonawcy spowodowałaby istotną niedogodność lub znaczne zwiększenie kosztów dla zamawiającego,</w:t>
      </w:r>
    </w:p>
    <w:p w:rsidR="00144755" w:rsidRPr="005F49BA" w:rsidRDefault="00144755" w:rsidP="008746DC">
      <w:pPr>
        <w:numPr>
          <w:ilvl w:val="1"/>
          <w:numId w:val="26"/>
        </w:numPr>
        <w:spacing w:line="21" w:lineRule="atLeast"/>
        <w:ind w:left="1276" w:hanging="425"/>
        <w:jc w:val="both"/>
        <w:rPr>
          <w:rFonts w:ascii="Arial Narrow" w:hAnsi="Arial Narrow"/>
          <w:sz w:val="22"/>
          <w:szCs w:val="22"/>
        </w:rPr>
      </w:pPr>
      <w:r w:rsidRPr="005F49BA">
        <w:rPr>
          <w:rFonts w:ascii="Arial Narrow" w:hAnsi="Arial Narrow"/>
          <w:sz w:val="22"/>
          <w:szCs w:val="22"/>
        </w:rPr>
        <w:t xml:space="preserve">wartość każdej kolejnej zmiany nie przekracza 50% wartości zamówienia określonej pierwotnie w umowie z zachowaniem art. 144 ust. 1 d ustawy </w:t>
      </w:r>
      <w:proofErr w:type="spellStart"/>
      <w:r w:rsidRPr="005F49BA">
        <w:rPr>
          <w:rFonts w:ascii="Arial Narrow" w:hAnsi="Arial Narrow"/>
          <w:sz w:val="22"/>
          <w:szCs w:val="22"/>
        </w:rPr>
        <w:t>Pzp</w:t>
      </w:r>
      <w:proofErr w:type="spellEnd"/>
    </w:p>
    <w:p w:rsidR="00144755" w:rsidRPr="005F49BA" w:rsidRDefault="00144755" w:rsidP="00144755">
      <w:pPr>
        <w:spacing w:line="21" w:lineRule="atLeast"/>
        <w:ind w:left="851"/>
        <w:rPr>
          <w:rFonts w:ascii="Arial Narrow" w:hAnsi="Arial Narrow"/>
          <w:sz w:val="22"/>
          <w:szCs w:val="22"/>
        </w:rPr>
      </w:pPr>
      <w:r w:rsidRPr="005F49BA">
        <w:rPr>
          <w:rFonts w:ascii="Arial Narrow" w:hAnsi="Arial Narrow"/>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5F49BA">
        <w:rPr>
          <w:rFonts w:ascii="Arial Narrow" w:hAnsi="Arial Narrow"/>
          <w:sz w:val="22"/>
          <w:szCs w:val="22"/>
        </w:rPr>
        <w:t>Pzp</w:t>
      </w:r>
      <w:proofErr w:type="spellEnd"/>
      <w:r w:rsidRPr="005F49BA">
        <w:rPr>
          <w:rFonts w:ascii="Arial Narrow" w:hAnsi="Arial Narrow"/>
          <w:sz w:val="22"/>
          <w:szCs w:val="22"/>
        </w:rPr>
        <w:t>;</w:t>
      </w:r>
    </w:p>
    <w:p w:rsidR="00144755" w:rsidRPr="005F49BA" w:rsidRDefault="00144755" w:rsidP="008746DC">
      <w:pPr>
        <w:numPr>
          <w:ilvl w:val="0"/>
          <w:numId w:val="24"/>
        </w:numPr>
        <w:tabs>
          <w:tab w:val="left" w:pos="851"/>
        </w:tabs>
        <w:spacing w:line="21" w:lineRule="atLeast"/>
        <w:jc w:val="both"/>
        <w:rPr>
          <w:rFonts w:ascii="Arial Narrow" w:hAnsi="Arial Narrow"/>
          <w:sz w:val="22"/>
          <w:szCs w:val="22"/>
        </w:rPr>
      </w:pPr>
      <w:r w:rsidRPr="005F49BA">
        <w:rPr>
          <w:rFonts w:ascii="Arial Narrow" w:hAnsi="Arial Narrow"/>
          <w:sz w:val="22"/>
          <w:szCs w:val="22"/>
        </w:rPr>
        <w:t>zostały spełnione łącznie następujące warunki:</w:t>
      </w:r>
    </w:p>
    <w:p w:rsidR="00144755" w:rsidRPr="005F49BA" w:rsidRDefault="00144755" w:rsidP="008746DC">
      <w:pPr>
        <w:numPr>
          <w:ilvl w:val="0"/>
          <w:numId w:val="27"/>
        </w:numPr>
        <w:spacing w:line="21" w:lineRule="atLeast"/>
        <w:ind w:left="1276" w:hanging="425"/>
        <w:jc w:val="both"/>
        <w:rPr>
          <w:rFonts w:ascii="Arial Narrow" w:hAnsi="Arial Narrow"/>
          <w:sz w:val="22"/>
          <w:szCs w:val="22"/>
        </w:rPr>
      </w:pPr>
      <w:r w:rsidRPr="005F49BA">
        <w:rPr>
          <w:rFonts w:ascii="Arial Narrow" w:hAnsi="Arial Narrow"/>
          <w:sz w:val="22"/>
          <w:szCs w:val="22"/>
        </w:rPr>
        <w:t>konieczność zmiany umowy lub umowy ramowej spowodowana jest okolicznościami, których zamawiający, działając z należytą starannością, nie mógł przewidzieć,</w:t>
      </w:r>
    </w:p>
    <w:p w:rsidR="00144755" w:rsidRPr="005F49BA" w:rsidRDefault="00144755" w:rsidP="008746DC">
      <w:pPr>
        <w:numPr>
          <w:ilvl w:val="0"/>
          <w:numId w:val="27"/>
        </w:numPr>
        <w:spacing w:line="21" w:lineRule="atLeast"/>
        <w:ind w:left="1276" w:hanging="425"/>
        <w:jc w:val="both"/>
        <w:rPr>
          <w:rFonts w:ascii="Arial Narrow" w:hAnsi="Arial Narrow"/>
          <w:sz w:val="22"/>
          <w:szCs w:val="22"/>
        </w:rPr>
      </w:pPr>
      <w:r w:rsidRPr="005F49BA">
        <w:rPr>
          <w:rFonts w:ascii="Arial Narrow" w:hAnsi="Arial Narrow"/>
          <w:sz w:val="22"/>
          <w:szCs w:val="22"/>
        </w:rPr>
        <w:t xml:space="preserve">wartość zmiany nie przekracza 50% wartości zamówienia określonej pierwotnie </w:t>
      </w:r>
      <w:r w:rsidRPr="005F49BA">
        <w:rPr>
          <w:rFonts w:ascii="Arial Narrow" w:hAnsi="Arial Narrow"/>
          <w:sz w:val="22"/>
          <w:szCs w:val="22"/>
        </w:rPr>
        <w:br/>
        <w:t xml:space="preserve">w umowie zachowaniem art. 144 ust. 1 d ustawy </w:t>
      </w:r>
      <w:proofErr w:type="spellStart"/>
      <w:r w:rsidRPr="005F49BA">
        <w:rPr>
          <w:rFonts w:ascii="Arial Narrow" w:hAnsi="Arial Narrow"/>
          <w:sz w:val="22"/>
          <w:szCs w:val="22"/>
        </w:rPr>
        <w:t>Pzp</w:t>
      </w:r>
      <w:proofErr w:type="spellEnd"/>
    </w:p>
    <w:p w:rsidR="00144755" w:rsidRPr="005F49BA" w:rsidRDefault="00144755" w:rsidP="00144755">
      <w:pPr>
        <w:spacing w:line="21" w:lineRule="atLeast"/>
        <w:ind w:left="851"/>
        <w:rPr>
          <w:rFonts w:ascii="Arial Narrow" w:hAnsi="Arial Narrow"/>
          <w:sz w:val="22"/>
          <w:szCs w:val="22"/>
        </w:rPr>
      </w:pPr>
      <w:r w:rsidRPr="005F49BA">
        <w:rPr>
          <w:rFonts w:ascii="Arial Narrow" w:hAnsi="Arial Narrow"/>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5F49BA">
        <w:rPr>
          <w:rFonts w:ascii="Arial Narrow" w:hAnsi="Arial Narrow"/>
          <w:sz w:val="22"/>
          <w:szCs w:val="22"/>
        </w:rPr>
        <w:br/>
        <w:t xml:space="preserve">o którym mowa w art. 144 ust. 1 c ustawy </w:t>
      </w:r>
      <w:proofErr w:type="spellStart"/>
      <w:r w:rsidRPr="005F49BA">
        <w:rPr>
          <w:rFonts w:ascii="Arial Narrow" w:hAnsi="Arial Narrow"/>
          <w:sz w:val="22"/>
          <w:szCs w:val="22"/>
        </w:rPr>
        <w:t>Pzp</w:t>
      </w:r>
      <w:proofErr w:type="spellEnd"/>
      <w:r w:rsidRPr="005F49BA">
        <w:rPr>
          <w:rFonts w:ascii="Arial Narrow" w:hAnsi="Arial Narrow"/>
          <w:sz w:val="22"/>
          <w:szCs w:val="22"/>
        </w:rPr>
        <w:t>;</w:t>
      </w:r>
    </w:p>
    <w:p w:rsidR="00144755" w:rsidRPr="005F49BA"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5F49BA">
        <w:rPr>
          <w:rFonts w:ascii="Arial Narrow" w:hAnsi="Arial Narrow"/>
          <w:sz w:val="22"/>
          <w:szCs w:val="22"/>
        </w:rPr>
        <w:t>wykonawcę, któremu zamawiający udzielił zamówienia, ma zastąpić nowy wykonawca:</w:t>
      </w:r>
    </w:p>
    <w:p w:rsidR="00144755" w:rsidRPr="005F49BA" w:rsidRDefault="00144755" w:rsidP="008746DC">
      <w:pPr>
        <w:numPr>
          <w:ilvl w:val="0"/>
          <w:numId w:val="28"/>
        </w:numPr>
        <w:spacing w:line="21" w:lineRule="atLeast"/>
        <w:ind w:left="1276" w:hanging="425"/>
        <w:jc w:val="both"/>
        <w:rPr>
          <w:rFonts w:ascii="Arial Narrow" w:hAnsi="Arial Narrow"/>
          <w:sz w:val="22"/>
          <w:szCs w:val="22"/>
        </w:rPr>
      </w:pPr>
      <w:r w:rsidRPr="005F49BA">
        <w:rPr>
          <w:rFonts w:ascii="Arial Narrow" w:hAnsi="Arial Narrow"/>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44755" w:rsidRPr="005F49BA" w:rsidRDefault="00144755" w:rsidP="008746DC">
      <w:pPr>
        <w:numPr>
          <w:ilvl w:val="0"/>
          <w:numId w:val="28"/>
        </w:numPr>
        <w:spacing w:line="21" w:lineRule="atLeast"/>
        <w:ind w:left="1276" w:hanging="425"/>
        <w:jc w:val="both"/>
        <w:rPr>
          <w:rFonts w:ascii="Arial Narrow" w:hAnsi="Arial Narrow"/>
          <w:sz w:val="22"/>
          <w:szCs w:val="22"/>
        </w:rPr>
      </w:pPr>
      <w:r w:rsidRPr="005F49BA">
        <w:rPr>
          <w:rFonts w:ascii="Arial Narrow" w:hAnsi="Arial Narrow"/>
          <w:sz w:val="22"/>
          <w:szCs w:val="22"/>
        </w:rPr>
        <w:lastRenderedPageBreak/>
        <w:t>w wyniku przejęcia przez zamawiającego zobowiązań wykonawcy względem jego podwykonawców</w:t>
      </w:r>
    </w:p>
    <w:p w:rsidR="00144755" w:rsidRPr="005F49BA" w:rsidRDefault="00144755" w:rsidP="00144755">
      <w:pPr>
        <w:spacing w:line="21" w:lineRule="atLeast"/>
        <w:ind w:left="851"/>
        <w:rPr>
          <w:rFonts w:ascii="Arial Narrow" w:hAnsi="Arial Narrow"/>
          <w:sz w:val="22"/>
          <w:szCs w:val="22"/>
        </w:rPr>
      </w:pPr>
      <w:r w:rsidRPr="005F49BA">
        <w:rPr>
          <w:rFonts w:ascii="Arial Narrow" w:hAnsi="Arial Narrow"/>
          <w:sz w:val="22"/>
          <w:szCs w:val="22"/>
        </w:rPr>
        <w:t xml:space="preserve">- pod warunkiem, że  w przypadku o którym mowa w lit. a) Zamawiający nie wprowadzi kolejnych zmian umowy w celu uniknięcia stosowania ustawy </w:t>
      </w:r>
      <w:proofErr w:type="spellStart"/>
      <w:r w:rsidRPr="005F49BA">
        <w:rPr>
          <w:rFonts w:ascii="Arial Narrow" w:hAnsi="Arial Narrow"/>
          <w:sz w:val="22"/>
          <w:szCs w:val="22"/>
        </w:rPr>
        <w:t>Pzp</w:t>
      </w:r>
      <w:proofErr w:type="spellEnd"/>
      <w:r w:rsidRPr="005F49BA">
        <w:rPr>
          <w:rFonts w:ascii="Arial Narrow" w:hAnsi="Arial Narrow"/>
          <w:sz w:val="22"/>
          <w:szCs w:val="22"/>
        </w:rPr>
        <w:t>;</w:t>
      </w:r>
    </w:p>
    <w:p w:rsidR="00144755" w:rsidRPr="005F49BA"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5F49BA">
        <w:rPr>
          <w:rFonts w:ascii="Arial Narrow" w:hAnsi="Arial Narrow"/>
          <w:sz w:val="22"/>
          <w:szCs w:val="22"/>
        </w:rPr>
        <w:t>zmiany, niezależnie od ich wartości, nie są istotne w rozumieniu  art. 144 ust. 1e;</w:t>
      </w:r>
    </w:p>
    <w:p w:rsidR="00144755" w:rsidRPr="005F49BA"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5F49BA">
        <w:rPr>
          <w:rFonts w:ascii="Arial Narrow" w:hAnsi="Arial Narrow"/>
          <w:sz w:val="22"/>
          <w:szCs w:val="22"/>
        </w:rPr>
        <w:t xml:space="preserve">łączna wartość zmian jest mniejsza niż kwoty określone w przepisach wydanych na podstawie art. 11 ust. 8 ustawy </w:t>
      </w:r>
      <w:proofErr w:type="spellStart"/>
      <w:r w:rsidRPr="005F49BA">
        <w:rPr>
          <w:rFonts w:ascii="Arial Narrow" w:hAnsi="Arial Narrow"/>
          <w:sz w:val="22"/>
          <w:szCs w:val="22"/>
        </w:rPr>
        <w:t>Pzp</w:t>
      </w:r>
      <w:proofErr w:type="spellEnd"/>
      <w:r w:rsidRPr="005F49BA">
        <w:rPr>
          <w:rFonts w:ascii="Arial Narrow" w:hAnsi="Arial Narrow"/>
          <w:sz w:val="22"/>
          <w:szCs w:val="22"/>
        </w:rPr>
        <w:t xml:space="preserve"> i jest mniejsza od 10% wartości zamówienia określonej pierwotnie </w:t>
      </w:r>
      <w:r w:rsidRPr="005F49BA">
        <w:rPr>
          <w:rFonts w:ascii="Arial Narrow" w:hAnsi="Arial Narrow"/>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5F49BA">
        <w:rPr>
          <w:rFonts w:ascii="Arial Narrow" w:hAnsi="Arial Narrow"/>
          <w:sz w:val="22"/>
          <w:szCs w:val="22"/>
        </w:rPr>
        <w:t>Pzp</w:t>
      </w:r>
      <w:proofErr w:type="spellEnd"/>
      <w:r w:rsidRPr="005F49BA">
        <w:rPr>
          <w:rFonts w:ascii="Arial Narrow" w:hAnsi="Arial Narrow"/>
          <w:sz w:val="22"/>
          <w:szCs w:val="22"/>
        </w:rPr>
        <w:t>;</w:t>
      </w:r>
    </w:p>
    <w:p w:rsidR="00144755" w:rsidRPr="005F49BA"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5F49BA">
        <w:rPr>
          <w:rFonts w:ascii="Arial Narrow" w:hAnsi="Arial Narrow"/>
          <w:sz w:val="22"/>
          <w:szCs w:val="22"/>
        </w:rPr>
        <w:t xml:space="preserve">zmiana albo rezygnacja z podwykonawcy, którym jest podmiot, na którego zasoby Wykonawca powołał się w ofercie, na zasadach określonych w art. 26 ust. 2b Ustawy </w:t>
      </w:r>
      <w:proofErr w:type="spellStart"/>
      <w:r w:rsidRPr="005F49BA">
        <w:rPr>
          <w:rFonts w:ascii="Arial Narrow" w:hAnsi="Arial Narrow"/>
          <w:sz w:val="22"/>
          <w:szCs w:val="22"/>
        </w:rPr>
        <w:t>Pzp</w:t>
      </w:r>
      <w:proofErr w:type="spellEnd"/>
      <w:r w:rsidRPr="005F49BA">
        <w:rPr>
          <w:rFonts w:ascii="Arial Narrow" w:hAnsi="Arial Narrow"/>
          <w:sz w:val="22"/>
          <w:szCs w:val="22"/>
        </w:rPr>
        <w:t xml:space="preserve">, w celu wykazania spełnienia warunków udziału w postępowaniu, o których mowa w art. 22 ust. 1 ustawy </w:t>
      </w:r>
      <w:proofErr w:type="spellStart"/>
      <w:r w:rsidRPr="005F49BA">
        <w:rPr>
          <w:rFonts w:ascii="Arial Narrow" w:hAnsi="Arial Narrow"/>
          <w:sz w:val="22"/>
          <w:szCs w:val="22"/>
        </w:rPr>
        <w:t>Pzp</w:t>
      </w:r>
      <w:proofErr w:type="spellEnd"/>
      <w:r w:rsidRPr="005F49BA">
        <w:rPr>
          <w:rFonts w:ascii="Arial Narrow" w:hAnsi="Arial Narrow"/>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144755" w:rsidRPr="005F49BA" w:rsidRDefault="00144755" w:rsidP="00144755">
      <w:pPr>
        <w:jc w:val="center"/>
        <w:rPr>
          <w:rFonts w:ascii="Arial Narrow" w:hAnsi="Arial Narrow" w:cs="Arial Narrow"/>
          <w:sz w:val="22"/>
          <w:szCs w:val="22"/>
        </w:rPr>
      </w:pPr>
    </w:p>
    <w:p w:rsidR="00144755" w:rsidRPr="005F49BA" w:rsidRDefault="00144755" w:rsidP="00144755">
      <w:pPr>
        <w:jc w:val="center"/>
        <w:rPr>
          <w:rFonts w:ascii="Arial Narrow" w:hAnsi="Arial Narrow" w:cs="Arial Narrow"/>
          <w:sz w:val="22"/>
          <w:szCs w:val="22"/>
        </w:rPr>
      </w:pPr>
      <w:r w:rsidRPr="005F49BA">
        <w:rPr>
          <w:rFonts w:ascii="Arial Narrow" w:hAnsi="Arial Narrow" w:cs="Arial Narrow"/>
          <w:sz w:val="22"/>
          <w:szCs w:val="22"/>
        </w:rPr>
        <w:t>§ 15</w:t>
      </w:r>
    </w:p>
    <w:p w:rsidR="00144755" w:rsidRPr="005F49BA" w:rsidRDefault="00144755" w:rsidP="00144755">
      <w:pPr>
        <w:rPr>
          <w:rFonts w:ascii="Arial Narrow" w:hAnsi="Arial Narrow" w:cs="Arial Narrow"/>
          <w:sz w:val="22"/>
          <w:szCs w:val="22"/>
        </w:rPr>
      </w:pPr>
      <w:r w:rsidRPr="005F49BA">
        <w:rPr>
          <w:rFonts w:ascii="Arial Narrow" w:hAnsi="Arial Narrow" w:cs="Arial Narrow"/>
          <w:sz w:val="22"/>
          <w:szCs w:val="22"/>
        </w:rPr>
        <w:t>Umowa niniejsza została sporządzona w dwóch jednobrzmiących egzemplarzach po jednym dla każdej ze stron.</w:t>
      </w:r>
    </w:p>
    <w:p w:rsidR="00144755" w:rsidRPr="005F49BA" w:rsidRDefault="00144755" w:rsidP="00EF509F">
      <w:pPr>
        <w:jc w:val="center"/>
        <w:rPr>
          <w:rFonts w:ascii="Arial Narrow" w:hAnsi="Arial Narrow" w:cs="Arial Narrow"/>
          <w:sz w:val="22"/>
          <w:szCs w:val="22"/>
        </w:rPr>
      </w:pPr>
    </w:p>
    <w:p w:rsidR="00144755" w:rsidRPr="005F49BA" w:rsidRDefault="00144755" w:rsidP="00EF509F">
      <w:pPr>
        <w:jc w:val="center"/>
        <w:rPr>
          <w:rFonts w:ascii="Arial Narrow" w:hAnsi="Arial Narrow" w:cs="Arial Narrow"/>
          <w:sz w:val="22"/>
          <w:szCs w:val="22"/>
        </w:rPr>
      </w:pPr>
    </w:p>
    <w:p w:rsidR="00144755" w:rsidRPr="005F49BA" w:rsidRDefault="00144755" w:rsidP="00EF509F">
      <w:pPr>
        <w:jc w:val="center"/>
        <w:rPr>
          <w:rFonts w:ascii="Arial Narrow" w:hAnsi="Arial Narrow" w:cs="Arial Narrow"/>
          <w:sz w:val="22"/>
          <w:szCs w:val="22"/>
        </w:rPr>
      </w:pPr>
    </w:p>
    <w:p w:rsidR="00660569" w:rsidRPr="005F49BA" w:rsidRDefault="00660569" w:rsidP="00EF509F">
      <w:pPr>
        <w:jc w:val="center"/>
        <w:rPr>
          <w:rFonts w:ascii="Arial Narrow" w:hAnsi="Arial Narrow" w:cs="Arial Narrow"/>
          <w:sz w:val="22"/>
          <w:szCs w:val="22"/>
        </w:rPr>
      </w:pPr>
    </w:p>
    <w:p w:rsidR="00144755" w:rsidRPr="005F49BA" w:rsidRDefault="00144755" w:rsidP="00EF509F">
      <w:pPr>
        <w:jc w:val="center"/>
        <w:rPr>
          <w:rFonts w:ascii="Arial Narrow" w:hAnsi="Arial Narrow" w:cs="Arial Narrow"/>
          <w:sz w:val="22"/>
          <w:szCs w:val="22"/>
        </w:rPr>
      </w:pPr>
    </w:p>
    <w:p w:rsidR="00FE1688" w:rsidRPr="005F49BA" w:rsidRDefault="00FE1688" w:rsidP="00FE1688">
      <w:pPr>
        <w:spacing w:before="120" w:line="276" w:lineRule="auto"/>
        <w:jc w:val="center"/>
        <w:rPr>
          <w:rFonts w:ascii="Arial Narrow" w:hAnsi="Arial Narrow"/>
          <w:b/>
          <w:sz w:val="22"/>
          <w:szCs w:val="22"/>
        </w:rPr>
      </w:pPr>
      <w:r w:rsidRPr="005F49BA">
        <w:rPr>
          <w:rFonts w:ascii="Arial Narrow" w:hAnsi="Arial Narrow"/>
          <w:b/>
          <w:sz w:val="22"/>
          <w:szCs w:val="22"/>
        </w:rPr>
        <w:t>Rozdział 4</w:t>
      </w:r>
    </w:p>
    <w:p w:rsidR="00FE1688" w:rsidRPr="005F49BA" w:rsidRDefault="00FE1688" w:rsidP="00FE1688">
      <w:pPr>
        <w:spacing w:before="120" w:line="276" w:lineRule="auto"/>
        <w:jc w:val="center"/>
        <w:rPr>
          <w:rFonts w:ascii="Arial Narrow" w:hAnsi="Arial Narrow"/>
          <w:b/>
          <w:sz w:val="22"/>
          <w:szCs w:val="22"/>
        </w:rPr>
      </w:pPr>
      <w:r w:rsidRPr="005F49BA">
        <w:rPr>
          <w:rFonts w:ascii="Arial Narrow" w:hAnsi="Arial Narrow" w:cs="Arial"/>
          <w:b/>
          <w:sz w:val="22"/>
          <w:szCs w:val="22"/>
        </w:rPr>
        <w:t>OPIS PRZEDMIOTU ZAMÓWIENIA</w:t>
      </w:r>
    </w:p>
    <w:tbl>
      <w:tblPr>
        <w:tblW w:w="9500" w:type="dxa"/>
        <w:tblCellMar>
          <w:left w:w="30" w:type="dxa"/>
          <w:right w:w="30" w:type="dxa"/>
        </w:tblCellMar>
        <w:tblLook w:val="0000"/>
      </w:tblPr>
      <w:tblGrid>
        <w:gridCol w:w="9500"/>
      </w:tblGrid>
      <w:tr w:rsidR="00A557A1" w:rsidRPr="005F49BA" w:rsidTr="006E3346">
        <w:trPr>
          <w:trHeight w:val="247"/>
        </w:trPr>
        <w:tc>
          <w:tcPr>
            <w:tcW w:w="8034" w:type="dxa"/>
            <w:tcBorders>
              <w:top w:val="nil"/>
              <w:left w:val="nil"/>
              <w:bottom w:val="nil"/>
              <w:right w:val="nil"/>
            </w:tcBorders>
          </w:tcPr>
          <w:tbl>
            <w:tblPr>
              <w:tblW w:w="0" w:type="auto"/>
              <w:tblCellSpacing w:w="0" w:type="dxa"/>
              <w:tblCellMar>
                <w:top w:w="15" w:type="dxa"/>
                <w:left w:w="15" w:type="dxa"/>
                <w:bottom w:w="15" w:type="dxa"/>
                <w:right w:w="15" w:type="dxa"/>
              </w:tblCellMar>
              <w:tblLook w:val="04A0"/>
            </w:tblPr>
            <w:tblGrid>
              <w:gridCol w:w="940"/>
              <w:gridCol w:w="350"/>
              <w:gridCol w:w="5303"/>
              <w:gridCol w:w="247"/>
            </w:tblGrid>
            <w:tr w:rsidR="00A557A1" w:rsidRPr="005F49BA" w:rsidTr="001954CF">
              <w:trPr>
                <w:trHeight w:val="255"/>
                <w:tblCellSpacing w:w="0" w:type="dxa"/>
              </w:trPr>
              <w:tc>
                <w:tcPr>
                  <w:tcW w:w="1290" w:type="dxa"/>
                  <w:gridSpan w:val="2"/>
                  <w:vAlign w:val="center"/>
                  <w:hideMark/>
                </w:tcPr>
                <w:p w:rsidR="00A557A1" w:rsidRPr="005F49BA" w:rsidRDefault="00A557A1" w:rsidP="006E3346">
                  <w:pPr>
                    <w:jc w:val="center"/>
                    <w:rPr>
                      <w:rFonts w:ascii="Arial Narrow" w:hAnsi="Arial Narrow" w:cs="Arial"/>
                      <w:color w:val="000000"/>
                    </w:rPr>
                  </w:pPr>
                </w:p>
              </w:tc>
              <w:tc>
                <w:tcPr>
                  <w:tcW w:w="5550" w:type="dxa"/>
                  <w:gridSpan w:val="2"/>
                  <w:vAlign w:val="center"/>
                  <w:hideMark/>
                </w:tcPr>
                <w:p w:rsidR="00A557A1" w:rsidRPr="005F49BA" w:rsidRDefault="00A557A1" w:rsidP="006E3346">
                  <w:pPr>
                    <w:rPr>
                      <w:rFonts w:ascii="Arial Narrow" w:hAnsi="Arial Narrow" w:cs="Arial"/>
                      <w:color w:val="000000"/>
                    </w:rPr>
                  </w:pPr>
                  <w:r w:rsidRPr="005F49BA">
                    <w:rPr>
                      <w:rFonts w:ascii="Arial Narrow" w:hAnsi="Arial Narrow" w:cs="Arial"/>
                      <w:color w:val="000000"/>
                      <w:sz w:val="22"/>
                      <w:szCs w:val="22"/>
                    </w:rPr>
                    <w:t>Zestawienie pakietów:</w:t>
                  </w:r>
                </w:p>
              </w:tc>
            </w:tr>
            <w:tr w:rsidR="00A557A1" w:rsidRPr="005F49BA" w:rsidTr="001954CF">
              <w:trPr>
                <w:trHeight w:val="255"/>
                <w:tblCellSpacing w:w="0" w:type="dxa"/>
              </w:trPr>
              <w:tc>
                <w:tcPr>
                  <w:tcW w:w="0" w:type="auto"/>
                  <w:gridSpan w:val="2"/>
                  <w:vAlign w:val="center"/>
                  <w:hideMark/>
                </w:tcPr>
                <w:p w:rsidR="00A557A1" w:rsidRPr="005F49BA" w:rsidRDefault="00A557A1" w:rsidP="006E3346">
                  <w:pPr>
                    <w:jc w:val="center"/>
                    <w:rPr>
                      <w:rFonts w:ascii="Arial Narrow" w:hAnsi="Arial Narrow" w:cs="Arial"/>
                      <w:color w:val="000000"/>
                    </w:rPr>
                  </w:pPr>
                </w:p>
              </w:tc>
              <w:tc>
                <w:tcPr>
                  <w:tcW w:w="0" w:type="auto"/>
                  <w:gridSpan w:val="2"/>
                  <w:vAlign w:val="center"/>
                  <w:hideMark/>
                </w:tcPr>
                <w:p w:rsidR="00A557A1" w:rsidRPr="005F49BA" w:rsidRDefault="00A557A1" w:rsidP="006E3346">
                  <w:pPr>
                    <w:rPr>
                      <w:rFonts w:ascii="Arial Narrow" w:hAnsi="Arial Narrow" w:cs="Arial"/>
                      <w:color w:val="000000"/>
                    </w:rPr>
                  </w:pPr>
                </w:p>
              </w:tc>
            </w:tr>
            <w:tr w:rsidR="001954CF" w:rsidRPr="005F49BA" w:rsidTr="001954CF">
              <w:tblPrEx>
                <w:tblCellSpacing w:w="0" w:type="nil"/>
                <w:tblCellMar>
                  <w:top w:w="0" w:type="dxa"/>
                  <w:left w:w="70" w:type="dxa"/>
                  <w:bottom w:w="0" w:type="dxa"/>
                  <w:right w:w="70" w:type="dxa"/>
                </w:tblCellMar>
              </w:tblPrEx>
              <w:trPr>
                <w:gridAfter w:val="1"/>
                <w:wAfter w:w="242" w:type="dxa"/>
                <w:trHeight w:val="315"/>
              </w:trPr>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954CF" w:rsidRPr="005F49BA" w:rsidRDefault="001954CF" w:rsidP="002C4811">
                  <w:pPr>
                    <w:jc w:val="center"/>
                    <w:rPr>
                      <w:rFonts w:ascii="Arial Narrow" w:hAnsi="Arial Narrow" w:cs="Arial"/>
                      <w:b/>
                      <w:bCs/>
                      <w:i/>
                      <w:iCs/>
                    </w:rPr>
                  </w:pPr>
                  <w:r w:rsidRPr="005F49BA">
                    <w:rPr>
                      <w:rFonts w:ascii="Arial Narrow" w:hAnsi="Arial Narrow" w:cs="Arial"/>
                      <w:b/>
                      <w:bCs/>
                      <w:i/>
                      <w:iCs/>
                      <w:sz w:val="22"/>
                      <w:szCs w:val="22"/>
                    </w:rPr>
                    <w:t>Pakiet</w:t>
                  </w:r>
                </w:p>
              </w:tc>
              <w:tc>
                <w:tcPr>
                  <w:tcW w:w="5653" w:type="dxa"/>
                  <w:gridSpan w:val="2"/>
                  <w:tcBorders>
                    <w:top w:val="single" w:sz="4" w:space="0" w:color="000000"/>
                    <w:left w:val="nil"/>
                    <w:bottom w:val="single" w:sz="4" w:space="0" w:color="000000"/>
                    <w:right w:val="single" w:sz="4" w:space="0" w:color="000000"/>
                  </w:tcBorders>
                  <w:shd w:val="clear" w:color="auto" w:fill="auto"/>
                  <w:vAlign w:val="bottom"/>
                  <w:hideMark/>
                </w:tcPr>
                <w:p w:rsidR="001954CF" w:rsidRPr="005F49BA" w:rsidRDefault="001954CF" w:rsidP="002C4811">
                  <w:pPr>
                    <w:jc w:val="center"/>
                    <w:rPr>
                      <w:rFonts w:ascii="Arial Narrow" w:hAnsi="Arial Narrow" w:cs="Arial"/>
                      <w:b/>
                      <w:bCs/>
                      <w:i/>
                      <w:iCs/>
                    </w:rPr>
                  </w:pPr>
                  <w:r w:rsidRPr="005F49BA">
                    <w:rPr>
                      <w:rFonts w:ascii="Arial Narrow" w:hAnsi="Arial Narrow" w:cs="Arial"/>
                      <w:b/>
                      <w:bCs/>
                      <w:i/>
                      <w:iCs/>
                      <w:sz w:val="22"/>
                      <w:szCs w:val="22"/>
                    </w:rPr>
                    <w:t xml:space="preserve">Nazwa </w:t>
                  </w:r>
                </w:p>
              </w:tc>
            </w:tr>
            <w:tr w:rsidR="001954CF" w:rsidRPr="005F49BA" w:rsidTr="001954CF">
              <w:tblPrEx>
                <w:tblCellSpacing w:w="0" w:type="nil"/>
                <w:tblCellMar>
                  <w:top w:w="0" w:type="dxa"/>
                  <w:left w:w="70" w:type="dxa"/>
                  <w:bottom w:w="0" w:type="dxa"/>
                  <w:right w:w="70" w:type="dxa"/>
                </w:tblCellMar>
              </w:tblPrEx>
              <w:trPr>
                <w:gridAfter w:val="1"/>
                <w:wAfter w:w="242" w:type="dxa"/>
                <w:trHeight w:val="300"/>
              </w:trPr>
              <w:tc>
                <w:tcPr>
                  <w:tcW w:w="940" w:type="dxa"/>
                  <w:tcBorders>
                    <w:top w:val="nil"/>
                    <w:left w:val="single" w:sz="4" w:space="0" w:color="000000"/>
                    <w:bottom w:val="single" w:sz="4" w:space="0" w:color="000000"/>
                    <w:right w:val="single" w:sz="4" w:space="0" w:color="000000"/>
                  </w:tcBorders>
                  <w:shd w:val="clear" w:color="CCFF00" w:fill="99FF66"/>
                  <w:vAlign w:val="bottom"/>
                  <w:hideMark/>
                </w:tcPr>
                <w:p w:rsidR="001954CF" w:rsidRPr="005F49BA" w:rsidRDefault="001954CF" w:rsidP="002C4811">
                  <w:pPr>
                    <w:jc w:val="center"/>
                    <w:rPr>
                      <w:rFonts w:ascii="Arial Narrow" w:hAnsi="Arial Narrow" w:cs="Arial"/>
                    </w:rPr>
                  </w:pPr>
                  <w:r w:rsidRPr="005F49BA">
                    <w:rPr>
                      <w:rFonts w:ascii="Arial Narrow" w:hAnsi="Arial Narrow" w:cs="Arial"/>
                      <w:sz w:val="22"/>
                      <w:szCs w:val="22"/>
                    </w:rPr>
                    <w:t>1</w:t>
                  </w:r>
                </w:p>
              </w:tc>
              <w:tc>
                <w:tcPr>
                  <w:tcW w:w="5653" w:type="dxa"/>
                  <w:gridSpan w:val="2"/>
                  <w:tcBorders>
                    <w:top w:val="nil"/>
                    <w:left w:val="nil"/>
                    <w:bottom w:val="single" w:sz="4" w:space="0" w:color="000000"/>
                    <w:right w:val="single" w:sz="4" w:space="0" w:color="000000"/>
                  </w:tcBorders>
                  <w:shd w:val="clear" w:color="CCFF00" w:fill="99FF66"/>
                  <w:vAlign w:val="bottom"/>
                  <w:hideMark/>
                </w:tcPr>
                <w:p w:rsidR="001954CF" w:rsidRPr="005F49BA" w:rsidRDefault="001954CF" w:rsidP="002C4811">
                  <w:pPr>
                    <w:rPr>
                      <w:rFonts w:ascii="Arial Narrow" w:hAnsi="Arial Narrow" w:cs="Arial"/>
                    </w:rPr>
                  </w:pPr>
                  <w:r w:rsidRPr="005F49BA">
                    <w:rPr>
                      <w:rFonts w:ascii="Arial Narrow" w:hAnsi="Arial Narrow" w:cs="Arial"/>
                      <w:sz w:val="22"/>
                      <w:szCs w:val="22"/>
                    </w:rPr>
                    <w:t>Albuminy</w:t>
                  </w:r>
                </w:p>
              </w:tc>
            </w:tr>
            <w:tr w:rsidR="001954CF" w:rsidRPr="005F49BA" w:rsidTr="001954CF">
              <w:tblPrEx>
                <w:tblCellSpacing w:w="0" w:type="nil"/>
                <w:tblCellMar>
                  <w:top w:w="0" w:type="dxa"/>
                  <w:left w:w="70" w:type="dxa"/>
                  <w:bottom w:w="0" w:type="dxa"/>
                  <w:right w:w="70" w:type="dxa"/>
                </w:tblCellMar>
              </w:tblPrEx>
              <w:trPr>
                <w:gridAfter w:val="1"/>
                <w:wAfter w:w="242" w:type="dxa"/>
                <w:trHeight w:val="315"/>
              </w:trPr>
              <w:tc>
                <w:tcPr>
                  <w:tcW w:w="940" w:type="dxa"/>
                  <w:tcBorders>
                    <w:top w:val="nil"/>
                    <w:left w:val="single" w:sz="4" w:space="0" w:color="000000"/>
                    <w:bottom w:val="single" w:sz="4" w:space="0" w:color="000000"/>
                    <w:right w:val="single" w:sz="4" w:space="0" w:color="000000"/>
                  </w:tcBorders>
                  <w:shd w:val="clear" w:color="CCFF00" w:fill="99FF66"/>
                  <w:vAlign w:val="bottom"/>
                  <w:hideMark/>
                </w:tcPr>
                <w:p w:rsidR="001954CF" w:rsidRPr="005F49BA" w:rsidRDefault="001954CF" w:rsidP="002C4811">
                  <w:pPr>
                    <w:jc w:val="center"/>
                    <w:rPr>
                      <w:rFonts w:ascii="Arial Narrow" w:hAnsi="Arial Narrow" w:cs="Arial"/>
                    </w:rPr>
                  </w:pPr>
                  <w:r w:rsidRPr="005F49BA">
                    <w:rPr>
                      <w:rFonts w:ascii="Arial Narrow" w:hAnsi="Arial Narrow" w:cs="Arial"/>
                      <w:sz w:val="22"/>
                      <w:szCs w:val="22"/>
                    </w:rPr>
                    <w:t>2</w:t>
                  </w:r>
                </w:p>
              </w:tc>
              <w:tc>
                <w:tcPr>
                  <w:tcW w:w="5653" w:type="dxa"/>
                  <w:gridSpan w:val="2"/>
                  <w:tcBorders>
                    <w:top w:val="nil"/>
                    <w:left w:val="nil"/>
                    <w:bottom w:val="single" w:sz="4" w:space="0" w:color="000000"/>
                    <w:right w:val="single" w:sz="4" w:space="0" w:color="000000"/>
                  </w:tcBorders>
                  <w:shd w:val="clear" w:color="CCFF00" w:fill="99FF66"/>
                  <w:noWrap/>
                  <w:vAlign w:val="bottom"/>
                  <w:hideMark/>
                </w:tcPr>
                <w:p w:rsidR="001954CF" w:rsidRPr="005F49BA" w:rsidRDefault="001954CF" w:rsidP="002C4811">
                  <w:pPr>
                    <w:rPr>
                      <w:rFonts w:ascii="Arial Narrow" w:hAnsi="Arial Narrow" w:cs="Arial"/>
                    </w:rPr>
                  </w:pPr>
                  <w:r w:rsidRPr="005F49BA">
                    <w:rPr>
                      <w:rFonts w:ascii="Arial Narrow" w:hAnsi="Arial Narrow" w:cs="Arial"/>
                      <w:sz w:val="22"/>
                      <w:szCs w:val="22"/>
                    </w:rPr>
                    <w:t>LEKI 1</w:t>
                  </w:r>
                </w:p>
              </w:tc>
            </w:tr>
            <w:tr w:rsidR="001954CF" w:rsidRPr="005F49BA" w:rsidTr="001954CF">
              <w:tblPrEx>
                <w:tblCellSpacing w:w="0" w:type="nil"/>
                <w:tblCellMar>
                  <w:top w:w="0" w:type="dxa"/>
                  <w:left w:w="70" w:type="dxa"/>
                  <w:bottom w:w="0" w:type="dxa"/>
                  <w:right w:w="70" w:type="dxa"/>
                </w:tblCellMar>
              </w:tblPrEx>
              <w:trPr>
                <w:gridAfter w:val="1"/>
                <w:wAfter w:w="242" w:type="dxa"/>
                <w:trHeight w:val="315"/>
              </w:trPr>
              <w:tc>
                <w:tcPr>
                  <w:tcW w:w="940" w:type="dxa"/>
                  <w:tcBorders>
                    <w:top w:val="nil"/>
                    <w:left w:val="single" w:sz="4" w:space="0" w:color="000000"/>
                    <w:bottom w:val="single" w:sz="4" w:space="0" w:color="000000"/>
                    <w:right w:val="single" w:sz="4" w:space="0" w:color="000000"/>
                  </w:tcBorders>
                  <w:shd w:val="clear" w:color="CCFF00" w:fill="99FF66"/>
                  <w:vAlign w:val="bottom"/>
                  <w:hideMark/>
                </w:tcPr>
                <w:p w:rsidR="001954CF" w:rsidRPr="005F49BA" w:rsidRDefault="001954CF" w:rsidP="002C4811">
                  <w:pPr>
                    <w:jc w:val="center"/>
                    <w:rPr>
                      <w:rFonts w:ascii="Arial Narrow" w:hAnsi="Arial Narrow" w:cs="Arial"/>
                    </w:rPr>
                  </w:pPr>
                  <w:r w:rsidRPr="005F49BA">
                    <w:rPr>
                      <w:rFonts w:ascii="Arial Narrow" w:hAnsi="Arial Narrow" w:cs="Arial"/>
                      <w:sz w:val="22"/>
                      <w:szCs w:val="22"/>
                    </w:rPr>
                    <w:t>3</w:t>
                  </w:r>
                </w:p>
              </w:tc>
              <w:tc>
                <w:tcPr>
                  <w:tcW w:w="5653" w:type="dxa"/>
                  <w:gridSpan w:val="2"/>
                  <w:tcBorders>
                    <w:top w:val="nil"/>
                    <w:left w:val="nil"/>
                    <w:bottom w:val="single" w:sz="4" w:space="0" w:color="000000"/>
                    <w:right w:val="single" w:sz="4" w:space="0" w:color="000000"/>
                  </w:tcBorders>
                  <w:shd w:val="clear" w:color="CCFF00" w:fill="99FF66"/>
                  <w:noWrap/>
                  <w:vAlign w:val="bottom"/>
                  <w:hideMark/>
                </w:tcPr>
                <w:p w:rsidR="001954CF" w:rsidRPr="005F49BA" w:rsidRDefault="001954CF" w:rsidP="002C4811">
                  <w:pPr>
                    <w:rPr>
                      <w:rFonts w:ascii="Arial Narrow" w:hAnsi="Arial Narrow" w:cs="Arial"/>
                    </w:rPr>
                  </w:pPr>
                  <w:r w:rsidRPr="005F49BA">
                    <w:rPr>
                      <w:rFonts w:ascii="Arial Narrow" w:hAnsi="Arial Narrow" w:cs="Arial"/>
                      <w:sz w:val="22"/>
                      <w:szCs w:val="22"/>
                    </w:rPr>
                    <w:t>LEKI 2</w:t>
                  </w:r>
                </w:p>
              </w:tc>
            </w:tr>
            <w:tr w:rsidR="001954CF" w:rsidRPr="005F49BA" w:rsidTr="001954CF">
              <w:tblPrEx>
                <w:tblCellSpacing w:w="0" w:type="nil"/>
                <w:tblCellMar>
                  <w:top w:w="0" w:type="dxa"/>
                  <w:left w:w="70" w:type="dxa"/>
                  <w:bottom w:w="0" w:type="dxa"/>
                  <w:right w:w="70" w:type="dxa"/>
                </w:tblCellMar>
              </w:tblPrEx>
              <w:trPr>
                <w:gridAfter w:val="1"/>
                <w:wAfter w:w="242" w:type="dxa"/>
                <w:trHeight w:val="315"/>
              </w:trPr>
              <w:tc>
                <w:tcPr>
                  <w:tcW w:w="940" w:type="dxa"/>
                  <w:tcBorders>
                    <w:top w:val="nil"/>
                    <w:left w:val="single" w:sz="4" w:space="0" w:color="000000"/>
                    <w:bottom w:val="single" w:sz="4" w:space="0" w:color="000000"/>
                    <w:right w:val="single" w:sz="4" w:space="0" w:color="000000"/>
                  </w:tcBorders>
                  <w:shd w:val="clear" w:color="CCFF00" w:fill="99FF66"/>
                  <w:noWrap/>
                  <w:vAlign w:val="bottom"/>
                  <w:hideMark/>
                </w:tcPr>
                <w:p w:rsidR="001954CF" w:rsidRPr="005F49BA" w:rsidRDefault="001954CF" w:rsidP="002C4811">
                  <w:pPr>
                    <w:jc w:val="center"/>
                    <w:rPr>
                      <w:rFonts w:ascii="Arial Narrow" w:hAnsi="Arial Narrow" w:cs="Arial"/>
                    </w:rPr>
                  </w:pPr>
                  <w:r w:rsidRPr="005F49BA">
                    <w:rPr>
                      <w:rFonts w:ascii="Arial Narrow" w:hAnsi="Arial Narrow" w:cs="Arial"/>
                      <w:sz w:val="22"/>
                      <w:szCs w:val="22"/>
                    </w:rPr>
                    <w:t>4</w:t>
                  </w:r>
                </w:p>
              </w:tc>
              <w:tc>
                <w:tcPr>
                  <w:tcW w:w="5653" w:type="dxa"/>
                  <w:gridSpan w:val="2"/>
                  <w:tcBorders>
                    <w:top w:val="single" w:sz="4" w:space="0" w:color="000000"/>
                    <w:left w:val="nil"/>
                    <w:bottom w:val="single" w:sz="4" w:space="0" w:color="auto"/>
                    <w:right w:val="nil"/>
                  </w:tcBorders>
                  <w:shd w:val="clear" w:color="CCFF00" w:fill="99FF66"/>
                  <w:noWrap/>
                  <w:vAlign w:val="bottom"/>
                  <w:hideMark/>
                </w:tcPr>
                <w:p w:rsidR="001954CF" w:rsidRPr="005F49BA" w:rsidRDefault="001954CF" w:rsidP="002C4811">
                  <w:pPr>
                    <w:rPr>
                      <w:rFonts w:ascii="Arial Narrow" w:hAnsi="Arial Narrow" w:cs="Arial"/>
                    </w:rPr>
                  </w:pPr>
                  <w:r w:rsidRPr="005F49BA">
                    <w:rPr>
                      <w:rFonts w:ascii="Arial Narrow" w:hAnsi="Arial Narrow" w:cs="Arial"/>
                      <w:sz w:val="22"/>
                      <w:szCs w:val="22"/>
                    </w:rPr>
                    <w:t xml:space="preserve">ANTYBIOTYKI </w:t>
                  </w:r>
                </w:p>
              </w:tc>
            </w:tr>
            <w:tr w:rsidR="001954CF" w:rsidRPr="005F49BA" w:rsidTr="001954CF">
              <w:tblPrEx>
                <w:tblCellSpacing w:w="0" w:type="nil"/>
                <w:tblCellMar>
                  <w:top w:w="0" w:type="dxa"/>
                  <w:left w:w="70" w:type="dxa"/>
                  <w:bottom w:w="0" w:type="dxa"/>
                  <w:right w:w="70" w:type="dxa"/>
                </w:tblCellMar>
              </w:tblPrEx>
              <w:trPr>
                <w:gridAfter w:val="1"/>
                <w:wAfter w:w="242" w:type="dxa"/>
                <w:trHeight w:val="300"/>
              </w:trPr>
              <w:tc>
                <w:tcPr>
                  <w:tcW w:w="940" w:type="dxa"/>
                  <w:tcBorders>
                    <w:top w:val="nil"/>
                    <w:left w:val="single" w:sz="4" w:space="0" w:color="000000"/>
                    <w:bottom w:val="single" w:sz="4" w:space="0" w:color="000000"/>
                    <w:right w:val="single" w:sz="4" w:space="0" w:color="000000"/>
                  </w:tcBorders>
                  <w:shd w:val="clear" w:color="CCFF00" w:fill="99FF66"/>
                  <w:noWrap/>
                  <w:vAlign w:val="bottom"/>
                  <w:hideMark/>
                </w:tcPr>
                <w:p w:rsidR="001954CF" w:rsidRPr="005F49BA" w:rsidRDefault="001954CF" w:rsidP="002C4811">
                  <w:pPr>
                    <w:jc w:val="center"/>
                    <w:rPr>
                      <w:rFonts w:ascii="Arial Narrow" w:hAnsi="Arial Narrow" w:cs="Arial"/>
                    </w:rPr>
                  </w:pPr>
                  <w:r w:rsidRPr="005F49BA">
                    <w:rPr>
                      <w:rFonts w:ascii="Arial Narrow" w:hAnsi="Arial Narrow" w:cs="Arial"/>
                      <w:sz w:val="22"/>
                      <w:szCs w:val="22"/>
                    </w:rPr>
                    <w:t>5</w:t>
                  </w:r>
                </w:p>
              </w:tc>
              <w:tc>
                <w:tcPr>
                  <w:tcW w:w="5653" w:type="dxa"/>
                  <w:gridSpan w:val="2"/>
                  <w:tcBorders>
                    <w:top w:val="single" w:sz="4" w:space="0" w:color="auto"/>
                    <w:left w:val="nil"/>
                    <w:bottom w:val="nil"/>
                    <w:right w:val="nil"/>
                  </w:tcBorders>
                  <w:shd w:val="clear" w:color="CCFF00" w:fill="99FF66"/>
                  <w:noWrap/>
                  <w:vAlign w:val="bottom"/>
                  <w:hideMark/>
                </w:tcPr>
                <w:p w:rsidR="001954CF" w:rsidRPr="005F49BA" w:rsidRDefault="001954CF" w:rsidP="002C4811">
                  <w:pPr>
                    <w:rPr>
                      <w:rFonts w:ascii="Arial Narrow" w:hAnsi="Arial Narrow" w:cs="Arial"/>
                    </w:rPr>
                  </w:pPr>
                  <w:r w:rsidRPr="005F49BA">
                    <w:rPr>
                      <w:rFonts w:ascii="Arial Narrow" w:hAnsi="Arial Narrow" w:cs="Arial"/>
                      <w:sz w:val="22"/>
                      <w:szCs w:val="22"/>
                    </w:rPr>
                    <w:t>Szczepionki I</w:t>
                  </w:r>
                </w:p>
              </w:tc>
            </w:tr>
            <w:tr w:rsidR="001954CF" w:rsidRPr="005F49BA" w:rsidTr="001954CF">
              <w:tblPrEx>
                <w:tblCellSpacing w:w="0" w:type="nil"/>
                <w:tblCellMar>
                  <w:top w:w="0" w:type="dxa"/>
                  <w:left w:w="70" w:type="dxa"/>
                  <w:bottom w:w="0" w:type="dxa"/>
                  <w:right w:w="70" w:type="dxa"/>
                </w:tblCellMar>
              </w:tblPrEx>
              <w:trPr>
                <w:gridAfter w:val="1"/>
                <w:wAfter w:w="242" w:type="dxa"/>
                <w:trHeight w:val="300"/>
              </w:trPr>
              <w:tc>
                <w:tcPr>
                  <w:tcW w:w="940" w:type="dxa"/>
                  <w:tcBorders>
                    <w:top w:val="nil"/>
                    <w:left w:val="single" w:sz="4" w:space="0" w:color="000000"/>
                    <w:bottom w:val="single" w:sz="4" w:space="0" w:color="000000"/>
                    <w:right w:val="single" w:sz="4" w:space="0" w:color="000000"/>
                  </w:tcBorders>
                  <w:shd w:val="clear" w:color="CCFF00" w:fill="99FF66"/>
                  <w:noWrap/>
                  <w:vAlign w:val="bottom"/>
                  <w:hideMark/>
                </w:tcPr>
                <w:p w:rsidR="001954CF" w:rsidRPr="005F49BA" w:rsidRDefault="001954CF" w:rsidP="002C4811">
                  <w:pPr>
                    <w:jc w:val="center"/>
                    <w:rPr>
                      <w:rFonts w:ascii="Arial Narrow" w:hAnsi="Arial Narrow" w:cs="Arial"/>
                    </w:rPr>
                  </w:pPr>
                  <w:r w:rsidRPr="005F49BA">
                    <w:rPr>
                      <w:rFonts w:ascii="Arial Narrow" w:hAnsi="Arial Narrow" w:cs="Arial"/>
                      <w:sz w:val="22"/>
                      <w:szCs w:val="22"/>
                    </w:rPr>
                    <w:t>6</w:t>
                  </w:r>
                </w:p>
              </w:tc>
              <w:tc>
                <w:tcPr>
                  <w:tcW w:w="5653" w:type="dxa"/>
                  <w:gridSpan w:val="2"/>
                  <w:tcBorders>
                    <w:top w:val="single" w:sz="4" w:space="0" w:color="000000"/>
                    <w:left w:val="nil"/>
                    <w:bottom w:val="single" w:sz="4" w:space="0" w:color="000000"/>
                    <w:right w:val="single" w:sz="4" w:space="0" w:color="000000"/>
                  </w:tcBorders>
                  <w:shd w:val="clear" w:color="CCFF00" w:fill="99FF66"/>
                  <w:noWrap/>
                  <w:vAlign w:val="bottom"/>
                  <w:hideMark/>
                </w:tcPr>
                <w:p w:rsidR="001954CF" w:rsidRPr="005F49BA" w:rsidRDefault="001954CF" w:rsidP="002C4811">
                  <w:pPr>
                    <w:rPr>
                      <w:rFonts w:ascii="Arial Narrow" w:hAnsi="Arial Narrow" w:cs="Arial"/>
                    </w:rPr>
                  </w:pPr>
                  <w:r w:rsidRPr="005F49BA">
                    <w:rPr>
                      <w:rFonts w:ascii="Arial Narrow" w:hAnsi="Arial Narrow" w:cs="Arial"/>
                      <w:sz w:val="22"/>
                      <w:szCs w:val="22"/>
                    </w:rPr>
                    <w:t>LEKI DLA CHEMIOTERAPII I</w:t>
                  </w:r>
                </w:p>
              </w:tc>
            </w:tr>
            <w:tr w:rsidR="001954CF" w:rsidRPr="005F49BA" w:rsidTr="001954CF">
              <w:tblPrEx>
                <w:tblCellSpacing w:w="0" w:type="nil"/>
                <w:tblCellMar>
                  <w:top w:w="0" w:type="dxa"/>
                  <w:left w:w="70" w:type="dxa"/>
                  <w:bottom w:w="0" w:type="dxa"/>
                  <w:right w:w="70" w:type="dxa"/>
                </w:tblCellMar>
              </w:tblPrEx>
              <w:trPr>
                <w:gridAfter w:val="1"/>
                <w:wAfter w:w="242" w:type="dxa"/>
                <w:trHeight w:val="300"/>
              </w:trPr>
              <w:tc>
                <w:tcPr>
                  <w:tcW w:w="940" w:type="dxa"/>
                  <w:tcBorders>
                    <w:top w:val="nil"/>
                    <w:left w:val="single" w:sz="4" w:space="0" w:color="000000"/>
                    <w:bottom w:val="single" w:sz="4" w:space="0" w:color="000000"/>
                    <w:right w:val="single" w:sz="4" w:space="0" w:color="000000"/>
                  </w:tcBorders>
                  <w:shd w:val="clear" w:color="CCFF00" w:fill="99FF66"/>
                  <w:noWrap/>
                  <w:vAlign w:val="bottom"/>
                  <w:hideMark/>
                </w:tcPr>
                <w:p w:rsidR="001954CF" w:rsidRPr="005F49BA" w:rsidRDefault="001954CF" w:rsidP="002C4811">
                  <w:pPr>
                    <w:jc w:val="center"/>
                    <w:rPr>
                      <w:rFonts w:ascii="Arial Narrow" w:hAnsi="Arial Narrow" w:cs="Arial"/>
                    </w:rPr>
                  </w:pPr>
                  <w:r w:rsidRPr="005F49BA">
                    <w:rPr>
                      <w:rFonts w:ascii="Arial Narrow" w:hAnsi="Arial Narrow" w:cs="Arial"/>
                      <w:sz w:val="22"/>
                      <w:szCs w:val="22"/>
                    </w:rPr>
                    <w:t>7</w:t>
                  </w:r>
                </w:p>
              </w:tc>
              <w:tc>
                <w:tcPr>
                  <w:tcW w:w="5653" w:type="dxa"/>
                  <w:gridSpan w:val="2"/>
                  <w:tcBorders>
                    <w:top w:val="nil"/>
                    <w:left w:val="nil"/>
                    <w:bottom w:val="single" w:sz="4" w:space="0" w:color="000000"/>
                    <w:right w:val="single" w:sz="4" w:space="0" w:color="000000"/>
                  </w:tcBorders>
                  <w:shd w:val="clear" w:color="CCFF00" w:fill="99FF66"/>
                  <w:vAlign w:val="bottom"/>
                  <w:hideMark/>
                </w:tcPr>
                <w:p w:rsidR="001954CF" w:rsidRPr="005F49BA" w:rsidRDefault="001954CF" w:rsidP="002C4811">
                  <w:pPr>
                    <w:rPr>
                      <w:rFonts w:ascii="Arial Narrow" w:hAnsi="Arial Narrow" w:cs="Arial"/>
                    </w:rPr>
                  </w:pPr>
                  <w:r w:rsidRPr="005F49BA">
                    <w:rPr>
                      <w:rFonts w:ascii="Arial Narrow" w:hAnsi="Arial Narrow" w:cs="Arial"/>
                      <w:sz w:val="22"/>
                      <w:szCs w:val="22"/>
                    </w:rPr>
                    <w:t xml:space="preserve">RECEPTURA </w:t>
                  </w:r>
                </w:p>
              </w:tc>
            </w:tr>
            <w:tr w:rsidR="001954CF" w:rsidRPr="005F49BA" w:rsidTr="001954CF">
              <w:tblPrEx>
                <w:tblCellSpacing w:w="0" w:type="nil"/>
                <w:tblCellMar>
                  <w:top w:w="0" w:type="dxa"/>
                  <w:left w:w="70" w:type="dxa"/>
                  <w:bottom w:w="0" w:type="dxa"/>
                  <w:right w:w="70" w:type="dxa"/>
                </w:tblCellMar>
              </w:tblPrEx>
              <w:trPr>
                <w:gridAfter w:val="1"/>
                <w:wAfter w:w="242" w:type="dxa"/>
                <w:trHeight w:val="300"/>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1954CF" w:rsidRPr="005F49BA" w:rsidRDefault="001954CF" w:rsidP="002C4811">
                  <w:pPr>
                    <w:jc w:val="center"/>
                    <w:rPr>
                      <w:rFonts w:ascii="Arial Narrow" w:hAnsi="Arial Narrow" w:cs="Arial"/>
                    </w:rPr>
                  </w:pPr>
                  <w:r w:rsidRPr="005F49BA">
                    <w:rPr>
                      <w:rFonts w:ascii="Arial Narrow" w:hAnsi="Arial Narrow" w:cs="Arial"/>
                      <w:sz w:val="22"/>
                      <w:szCs w:val="22"/>
                    </w:rPr>
                    <w:t>8</w:t>
                  </w:r>
                </w:p>
              </w:tc>
              <w:tc>
                <w:tcPr>
                  <w:tcW w:w="5653" w:type="dxa"/>
                  <w:gridSpan w:val="2"/>
                  <w:tcBorders>
                    <w:top w:val="nil"/>
                    <w:left w:val="nil"/>
                    <w:bottom w:val="single" w:sz="4" w:space="0" w:color="000000"/>
                    <w:right w:val="single" w:sz="4" w:space="0" w:color="000000"/>
                  </w:tcBorders>
                  <w:shd w:val="clear" w:color="auto" w:fill="auto"/>
                  <w:vAlign w:val="bottom"/>
                  <w:hideMark/>
                </w:tcPr>
                <w:p w:rsidR="001954CF" w:rsidRPr="005F49BA" w:rsidRDefault="001954CF" w:rsidP="002C4811">
                  <w:pPr>
                    <w:rPr>
                      <w:rFonts w:ascii="Arial Narrow" w:hAnsi="Arial Narrow" w:cs="Arial"/>
                    </w:rPr>
                  </w:pPr>
                  <w:r w:rsidRPr="005F49BA">
                    <w:rPr>
                      <w:rFonts w:ascii="Arial Narrow" w:hAnsi="Arial Narrow" w:cs="Arial"/>
                      <w:sz w:val="22"/>
                      <w:szCs w:val="22"/>
                    </w:rPr>
                    <w:t>Preparaty do dezynfekcji</w:t>
                  </w:r>
                </w:p>
              </w:tc>
            </w:tr>
            <w:tr w:rsidR="001954CF" w:rsidRPr="005F49BA" w:rsidTr="001954CF">
              <w:tblPrEx>
                <w:tblCellSpacing w:w="0" w:type="nil"/>
                <w:tblCellMar>
                  <w:top w:w="0" w:type="dxa"/>
                  <w:left w:w="70" w:type="dxa"/>
                  <w:bottom w:w="0" w:type="dxa"/>
                  <w:right w:w="70" w:type="dxa"/>
                </w:tblCellMar>
              </w:tblPrEx>
              <w:trPr>
                <w:gridAfter w:val="1"/>
                <w:wAfter w:w="242" w:type="dxa"/>
                <w:trHeight w:val="330"/>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1954CF" w:rsidRPr="005F49BA" w:rsidRDefault="001954CF" w:rsidP="002C4811">
                  <w:pPr>
                    <w:jc w:val="center"/>
                    <w:rPr>
                      <w:rFonts w:ascii="Arial Narrow" w:hAnsi="Arial Narrow" w:cs="Arial"/>
                    </w:rPr>
                  </w:pPr>
                  <w:r w:rsidRPr="005F49BA">
                    <w:rPr>
                      <w:rFonts w:ascii="Arial Narrow" w:hAnsi="Arial Narrow" w:cs="Arial"/>
                      <w:sz w:val="22"/>
                      <w:szCs w:val="22"/>
                    </w:rPr>
                    <w:t>9</w:t>
                  </w:r>
                </w:p>
              </w:tc>
              <w:tc>
                <w:tcPr>
                  <w:tcW w:w="5653" w:type="dxa"/>
                  <w:gridSpan w:val="2"/>
                  <w:tcBorders>
                    <w:top w:val="nil"/>
                    <w:left w:val="nil"/>
                    <w:bottom w:val="single" w:sz="4" w:space="0" w:color="000000"/>
                    <w:right w:val="single" w:sz="4" w:space="0" w:color="000000"/>
                  </w:tcBorders>
                  <w:shd w:val="clear" w:color="auto" w:fill="auto"/>
                  <w:noWrap/>
                  <w:vAlign w:val="bottom"/>
                  <w:hideMark/>
                </w:tcPr>
                <w:p w:rsidR="001954CF" w:rsidRPr="005F49BA" w:rsidRDefault="001954CF" w:rsidP="002C4811">
                  <w:pPr>
                    <w:rPr>
                      <w:rFonts w:ascii="Arial Narrow" w:hAnsi="Arial Narrow" w:cs="Arial"/>
                    </w:rPr>
                  </w:pPr>
                  <w:r w:rsidRPr="005F49BA">
                    <w:rPr>
                      <w:rFonts w:ascii="Arial Narrow" w:hAnsi="Arial Narrow" w:cs="Arial"/>
                      <w:sz w:val="22"/>
                      <w:szCs w:val="22"/>
                    </w:rPr>
                    <w:t>PRZYLEPIEC DO MOCOWANIA KANIUL</w:t>
                  </w:r>
                </w:p>
              </w:tc>
            </w:tr>
            <w:tr w:rsidR="001954CF" w:rsidRPr="005F49BA" w:rsidTr="001954CF">
              <w:tblPrEx>
                <w:tblCellSpacing w:w="0" w:type="nil"/>
                <w:tblCellMar>
                  <w:top w:w="0" w:type="dxa"/>
                  <w:left w:w="70" w:type="dxa"/>
                  <w:bottom w:w="0" w:type="dxa"/>
                  <w:right w:w="70" w:type="dxa"/>
                </w:tblCellMar>
              </w:tblPrEx>
              <w:trPr>
                <w:gridAfter w:val="1"/>
                <w:wAfter w:w="242" w:type="dxa"/>
                <w:trHeight w:val="300"/>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1954CF" w:rsidRPr="005F49BA" w:rsidRDefault="001954CF" w:rsidP="002C4811">
                  <w:pPr>
                    <w:jc w:val="center"/>
                    <w:rPr>
                      <w:rFonts w:ascii="Arial Narrow" w:hAnsi="Arial Narrow" w:cs="Arial"/>
                    </w:rPr>
                  </w:pPr>
                  <w:r w:rsidRPr="005F49BA">
                    <w:rPr>
                      <w:rFonts w:ascii="Arial Narrow" w:hAnsi="Arial Narrow" w:cs="Arial"/>
                      <w:sz w:val="22"/>
                      <w:szCs w:val="22"/>
                    </w:rPr>
                    <w:t>10</w:t>
                  </w:r>
                </w:p>
              </w:tc>
              <w:tc>
                <w:tcPr>
                  <w:tcW w:w="5653" w:type="dxa"/>
                  <w:gridSpan w:val="2"/>
                  <w:tcBorders>
                    <w:top w:val="nil"/>
                    <w:left w:val="nil"/>
                    <w:bottom w:val="single" w:sz="4" w:space="0" w:color="000000"/>
                    <w:right w:val="single" w:sz="4" w:space="0" w:color="000000"/>
                  </w:tcBorders>
                  <w:shd w:val="clear" w:color="auto" w:fill="auto"/>
                  <w:noWrap/>
                  <w:vAlign w:val="bottom"/>
                  <w:hideMark/>
                </w:tcPr>
                <w:p w:rsidR="001954CF" w:rsidRPr="005F49BA" w:rsidRDefault="001954CF" w:rsidP="002C4811">
                  <w:pPr>
                    <w:rPr>
                      <w:rFonts w:ascii="Arial Narrow" w:hAnsi="Arial Narrow" w:cs="Arial"/>
                    </w:rPr>
                  </w:pPr>
                  <w:r w:rsidRPr="005F49BA">
                    <w:rPr>
                      <w:rFonts w:ascii="Arial Narrow" w:hAnsi="Arial Narrow" w:cs="Arial"/>
                      <w:sz w:val="22"/>
                      <w:szCs w:val="22"/>
                    </w:rPr>
                    <w:t xml:space="preserve">Szwy </w:t>
                  </w:r>
                  <w:proofErr w:type="spellStart"/>
                  <w:r w:rsidRPr="005F49BA">
                    <w:rPr>
                      <w:rFonts w:ascii="Arial Narrow" w:hAnsi="Arial Narrow" w:cs="Arial"/>
                      <w:sz w:val="22"/>
                      <w:szCs w:val="22"/>
                    </w:rPr>
                    <w:t>niewchłanialne</w:t>
                  </w:r>
                  <w:proofErr w:type="spellEnd"/>
                  <w:r w:rsidRPr="005F49BA">
                    <w:rPr>
                      <w:rFonts w:ascii="Arial Narrow" w:hAnsi="Arial Narrow" w:cs="Arial"/>
                      <w:sz w:val="22"/>
                      <w:szCs w:val="22"/>
                    </w:rPr>
                    <w:t xml:space="preserve"> II</w:t>
                  </w:r>
                </w:p>
              </w:tc>
            </w:tr>
            <w:tr w:rsidR="001954CF" w:rsidRPr="005F49BA" w:rsidTr="001954CF">
              <w:tblPrEx>
                <w:tblCellSpacing w:w="0" w:type="nil"/>
                <w:tblCellMar>
                  <w:top w:w="0" w:type="dxa"/>
                  <w:left w:w="70" w:type="dxa"/>
                  <w:bottom w:w="0" w:type="dxa"/>
                  <w:right w:w="70" w:type="dxa"/>
                </w:tblCellMar>
              </w:tblPrEx>
              <w:trPr>
                <w:gridAfter w:val="1"/>
                <w:wAfter w:w="242" w:type="dxa"/>
                <w:trHeight w:val="300"/>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1954CF" w:rsidRPr="005F49BA" w:rsidRDefault="001954CF" w:rsidP="002C4811">
                  <w:pPr>
                    <w:jc w:val="center"/>
                    <w:rPr>
                      <w:rFonts w:ascii="Arial Narrow" w:hAnsi="Arial Narrow" w:cs="Arial"/>
                    </w:rPr>
                  </w:pPr>
                  <w:r w:rsidRPr="005F49BA">
                    <w:rPr>
                      <w:rFonts w:ascii="Arial Narrow" w:hAnsi="Arial Narrow" w:cs="Arial"/>
                      <w:sz w:val="22"/>
                      <w:szCs w:val="22"/>
                    </w:rPr>
                    <w:t>11</w:t>
                  </w:r>
                </w:p>
              </w:tc>
              <w:tc>
                <w:tcPr>
                  <w:tcW w:w="5653" w:type="dxa"/>
                  <w:gridSpan w:val="2"/>
                  <w:tcBorders>
                    <w:top w:val="nil"/>
                    <w:left w:val="nil"/>
                    <w:bottom w:val="single" w:sz="4" w:space="0" w:color="000000"/>
                    <w:right w:val="single" w:sz="4" w:space="0" w:color="000000"/>
                  </w:tcBorders>
                  <w:shd w:val="clear" w:color="auto" w:fill="auto"/>
                  <w:vAlign w:val="bottom"/>
                  <w:hideMark/>
                </w:tcPr>
                <w:p w:rsidR="001954CF" w:rsidRPr="005F49BA" w:rsidRDefault="001954CF" w:rsidP="002C4811">
                  <w:pPr>
                    <w:rPr>
                      <w:rFonts w:ascii="Arial Narrow" w:hAnsi="Arial Narrow" w:cs="Arial"/>
                    </w:rPr>
                  </w:pPr>
                  <w:r w:rsidRPr="005F49BA">
                    <w:rPr>
                      <w:rFonts w:ascii="Arial Narrow" w:hAnsi="Arial Narrow" w:cs="Arial"/>
                      <w:sz w:val="22"/>
                      <w:szCs w:val="22"/>
                    </w:rPr>
                    <w:t>Balon do tamowania krwawień</w:t>
                  </w:r>
                </w:p>
              </w:tc>
            </w:tr>
            <w:tr w:rsidR="001954CF" w:rsidRPr="005F49BA" w:rsidTr="001954CF">
              <w:tblPrEx>
                <w:tblCellSpacing w:w="0" w:type="nil"/>
                <w:tblCellMar>
                  <w:top w:w="0" w:type="dxa"/>
                  <w:left w:w="70" w:type="dxa"/>
                  <w:bottom w:w="0" w:type="dxa"/>
                  <w:right w:w="70" w:type="dxa"/>
                </w:tblCellMar>
              </w:tblPrEx>
              <w:trPr>
                <w:gridAfter w:val="1"/>
                <w:wAfter w:w="242" w:type="dxa"/>
                <w:trHeight w:val="315"/>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1954CF" w:rsidRPr="005F49BA" w:rsidRDefault="001954CF" w:rsidP="002C4811">
                  <w:pPr>
                    <w:jc w:val="center"/>
                    <w:rPr>
                      <w:rFonts w:ascii="Arial Narrow" w:hAnsi="Arial Narrow" w:cs="Arial"/>
                    </w:rPr>
                  </w:pPr>
                  <w:r w:rsidRPr="005F49BA">
                    <w:rPr>
                      <w:rFonts w:ascii="Arial Narrow" w:hAnsi="Arial Narrow" w:cs="Arial"/>
                      <w:sz w:val="22"/>
                      <w:szCs w:val="22"/>
                    </w:rPr>
                    <w:t>12</w:t>
                  </w:r>
                </w:p>
              </w:tc>
              <w:tc>
                <w:tcPr>
                  <w:tcW w:w="5653" w:type="dxa"/>
                  <w:gridSpan w:val="2"/>
                  <w:tcBorders>
                    <w:top w:val="nil"/>
                    <w:left w:val="nil"/>
                    <w:bottom w:val="single" w:sz="4" w:space="0" w:color="000000"/>
                    <w:right w:val="single" w:sz="4" w:space="0" w:color="000000"/>
                  </w:tcBorders>
                  <w:shd w:val="clear" w:color="auto" w:fill="auto"/>
                  <w:noWrap/>
                  <w:vAlign w:val="bottom"/>
                  <w:hideMark/>
                </w:tcPr>
                <w:p w:rsidR="001954CF" w:rsidRPr="005F49BA" w:rsidRDefault="001954CF" w:rsidP="002C4811">
                  <w:pPr>
                    <w:rPr>
                      <w:rFonts w:ascii="Arial Narrow" w:hAnsi="Arial Narrow" w:cs="Arial"/>
                    </w:rPr>
                  </w:pPr>
                  <w:r w:rsidRPr="005F49BA">
                    <w:rPr>
                      <w:rFonts w:ascii="Arial Narrow" w:hAnsi="Arial Narrow" w:cs="Arial"/>
                      <w:sz w:val="22"/>
                      <w:szCs w:val="22"/>
                    </w:rPr>
                    <w:t>Proszek hemostatyczny</w:t>
                  </w:r>
                </w:p>
              </w:tc>
            </w:tr>
            <w:tr w:rsidR="001954CF" w:rsidRPr="005F49BA" w:rsidTr="001954CF">
              <w:tblPrEx>
                <w:tblCellSpacing w:w="0" w:type="nil"/>
                <w:tblCellMar>
                  <w:top w:w="0" w:type="dxa"/>
                  <w:left w:w="70" w:type="dxa"/>
                  <w:bottom w:w="0" w:type="dxa"/>
                  <w:right w:w="70" w:type="dxa"/>
                </w:tblCellMar>
              </w:tblPrEx>
              <w:trPr>
                <w:gridAfter w:val="1"/>
                <w:wAfter w:w="242" w:type="dxa"/>
                <w:trHeight w:val="315"/>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1954CF" w:rsidRPr="005F49BA" w:rsidRDefault="001954CF" w:rsidP="002C4811">
                  <w:pPr>
                    <w:jc w:val="center"/>
                    <w:rPr>
                      <w:rFonts w:ascii="Arial Narrow" w:hAnsi="Arial Narrow" w:cs="Arial"/>
                    </w:rPr>
                  </w:pPr>
                  <w:r w:rsidRPr="005F49BA">
                    <w:rPr>
                      <w:rFonts w:ascii="Arial Narrow" w:hAnsi="Arial Narrow" w:cs="Arial"/>
                      <w:sz w:val="22"/>
                      <w:szCs w:val="22"/>
                    </w:rPr>
                    <w:t>13</w:t>
                  </w:r>
                </w:p>
              </w:tc>
              <w:tc>
                <w:tcPr>
                  <w:tcW w:w="5653" w:type="dxa"/>
                  <w:gridSpan w:val="2"/>
                  <w:tcBorders>
                    <w:top w:val="nil"/>
                    <w:left w:val="nil"/>
                    <w:bottom w:val="single" w:sz="4" w:space="0" w:color="000000"/>
                    <w:right w:val="single" w:sz="4" w:space="0" w:color="000000"/>
                  </w:tcBorders>
                  <w:shd w:val="clear" w:color="auto" w:fill="auto"/>
                  <w:noWrap/>
                  <w:vAlign w:val="bottom"/>
                  <w:hideMark/>
                </w:tcPr>
                <w:p w:rsidR="001954CF" w:rsidRPr="005F49BA" w:rsidRDefault="001954CF" w:rsidP="002C4811">
                  <w:pPr>
                    <w:rPr>
                      <w:rFonts w:ascii="Arial Narrow" w:hAnsi="Arial Narrow" w:cs="Arial"/>
                    </w:rPr>
                  </w:pPr>
                  <w:r w:rsidRPr="005F49BA">
                    <w:rPr>
                      <w:rFonts w:ascii="Arial Narrow" w:hAnsi="Arial Narrow" w:cs="Arial"/>
                      <w:sz w:val="22"/>
                      <w:szCs w:val="22"/>
                    </w:rPr>
                    <w:t>Przygotowanie pola operacyjnego</w:t>
                  </w:r>
                </w:p>
              </w:tc>
            </w:tr>
            <w:tr w:rsidR="001954CF" w:rsidRPr="005F49BA" w:rsidTr="001954CF">
              <w:tblPrEx>
                <w:tblCellSpacing w:w="0" w:type="nil"/>
                <w:tblCellMar>
                  <w:top w:w="0" w:type="dxa"/>
                  <w:left w:w="70" w:type="dxa"/>
                  <w:bottom w:w="0" w:type="dxa"/>
                  <w:right w:w="70" w:type="dxa"/>
                </w:tblCellMar>
              </w:tblPrEx>
              <w:trPr>
                <w:gridAfter w:val="1"/>
                <w:wAfter w:w="242" w:type="dxa"/>
                <w:trHeight w:val="315"/>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1954CF" w:rsidRPr="005F49BA" w:rsidRDefault="001954CF" w:rsidP="002C4811">
                  <w:pPr>
                    <w:jc w:val="center"/>
                    <w:rPr>
                      <w:rFonts w:ascii="Arial Narrow" w:hAnsi="Arial Narrow" w:cs="Arial"/>
                    </w:rPr>
                  </w:pPr>
                  <w:r w:rsidRPr="005F49BA">
                    <w:rPr>
                      <w:rFonts w:ascii="Arial Narrow" w:hAnsi="Arial Narrow" w:cs="Arial"/>
                      <w:sz w:val="22"/>
                      <w:szCs w:val="22"/>
                    </w:rPr>
                    <w:t>14</w:t>
                  </w:r>
                </w:p>
              </w:tc>
              <w:tc>
                <w:tcPr>
                  <w:tcW w:w="5653" w:type="dxa"/>
                  <w:gridSpan w:val="2"/>
                  <w:tcBorders>
                    <w:top w:val="nil"/>
                    <w:left w:val="nil"/>
                    <w:bottom w:val="single" w:sz="4" w:space="0" w:color="000000"/>
                    <w:right w:val="single" w:sz="4" w:space="0" w:color="000000"/>
                  </w:tcBorders>
                  <w:shd w:val="clear" w:color="auto" w:fill="auto"/>
                  <w:noWrap/>
                  <w:vAlign w:val="bottom"/>
                  <w:hideMark/>
                </w:tcPr>
                <w:p w:rsidR="001954CF" w:rsidRPr="005F49BA" w:rsidRDefault="001954CF" w:rsidP="002C4811">
                  <w:pPr>
                    <w:rPr>
                      <w:rFonts w:ascii="Arial Narrow" w:hAnsi="Arial Narrow" w:cs="Arial"/>
                    </w:rPr>
                  </w:pPr>
                  <w:r w:rsidRPr="005F49BA">
                    <w:rPr>
                      <w:rFonts w:ascii="Arial Narrow" w:hAnsi="Arial Narrow" w:cs="Arial"/>
                      <w:sz w:val="22"/>
                      <w:szCs w:val="22"/>
                    </w:rPr>
                    <w:t>Hemodializa</w:t>
                  </w:r>
                </w:p>
              </w:tc>
            </w:tr>
            <w:tr w:rsidR="001954CF" w:rsidRPr="005F49BA" w:rsidTr="001954CF">
              <w:tblPrEx>
                <w:tblCellSpacing w:w="0" w:type="nil"/>
                <w:tblCellMar>
                  <w:top w:w="0" w:type="dxa"/>
                  <w:left w:w="70" w:type="dxa"/>
                  <w:bottom w:w="0" w:type="dxa"/>
                  <w:right w:w="70" w:type="dxa"/>
                </w:tblCellMar>
              </w:tblPrEx>
              <w:trPr>
                <w:gridAfter w:val="1"/>
                <w:wAfter w:w="242" w:type="dxa"/>
                <w:trHeight w:val="315"/>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1954CF" w:rsidRPr="005F49BA" w:rsidRDefault="001954CF" w:rsidP="002C4811">
                  <w:pPr>
                    <w:jc w:val="center"/>
                    <w:rPr>
                      <w:rFonts w:ascii="Arial Narrow" w:hAnsi="Arial Narrow" w:cs="Arial"/>
                    </w:rPr>
                  </w:pPr>
                  <w:r w:rsidRPr="005F49BA">
                    <w:rPr>
                      <w:rFonts w:ascii="Arial Narrow" w:hAnsi="Arial Narrow" w:cs="Arial"/>
                      <w:sz w:val="22"/>
                      <w:szCs w:val="22"/>
                    </w:rPr>
                    <w:t>15</w:t>
                  </w:r>
                </w:p>
              </w:tc>
              <w:tc>
                <w:tcPr>
                  <w:tcW w:w="5653" w:type="dxa"/>
                  <w:gridSpan w:val="2"/>
                  <w:tcBorders>
                    <w:top w:val="nil"/>
                    <w:left w:val="nil"/>
                    <w:bottom w:val="single" w:sz="4" w:space="0" w:color="000000"/>
                    <w:right w:val="single" w:sz="4" w:space="0" w:color="000000"/>
                  </w:tcBorders>
                  <w:shd w:val="clear" w:color="auto" w:fill="auto"/>
                  <w:noWrap/>
                  <w:vAlign w:val="bottom"/>
                  <w:hideMark/>
                </w:tcPr>
                <w:p w:rsidR="001954CF" w:rsidRPr="005F49BA" w:rsidRDefault="001954CF" w:rsidP="002C4811">
                  <w:pPr>
                    <w:rPr>
                      <w:rFonts w:ascii="Arial Narrow" w:hAnsi="Arial Narrow" w:cs="Arial"/>
                    </w:rPr>
                  </w:pPr>
                  <w:r w:rsidRPr="005F49BA">
                    <w:rPr>
                      <w:rFonts w:ascii="Arial Narrow" w:hAnsi="Arial Narrow" w:cs="Arial"/>
                      <w:sz w:val="22"/>
                      <w:szCs w:val="22"/>
                    </w:rPr>
                    <w:t>Igły do portów</w:t>
                  </w:r>
                </w:p>
              </w:tc>
            </w:tr>
          </w:tbl>
          <w:p w:rsidR="00A557A1" w:rsidRPr="005F49BA" w:rsidRDefault="00A557A1" w:rsidP="006E3346">
            <w:pPr>
              <w:autoSpaceDE w:val="0"/>
              <w:autoSpaceDN w:val="0"/>
              <w:adjustRightInd w:val="0"/>
              <w:rPr>
                <w:rFonts w:ascii="Arial Narrow" w:hAnsi="Arial Narrow" w:cs="Arial"/>
                <w:color w:val="000000"/>
              </w:rPr>
            </w:pPr>
          </w:p>
        </w:tc>
      </w:tr>
      <w:tr w:rsidR="00A557A1" w:rsidRPr="005F49BA" w:rsidTr="006E3346">
        <w:trPr>
          <w:trHeight w:val="504"/>
        </w:trPr>
        <w:tc>
          <w:tcPr>
            <w:tcW w:w="8034" w:type="dxa"/>
            <w:tcBorders>
              <w:top w:val="nil"/>
              <w:left w:val="nil"/>
              <w:bottom w:val="nil"/>
              <w:right w:val="nil"/>
            </w:tcBorders>
          </w:tcPr>
          <w:p w:rsidR="00A557A1" w:rsidRPr="005F49BA" w:rsidRDefault="00A557A1" w:rsidP="006E3346">
            <w:pPr>
              <w:autoSpaceDE w:val="0"/>
              <w:autoSpaceDN w:val="0"/>
              <w:adjustRightInd w:val="0"/>
              <w:rPr>
                <w:rFonts w:ascii="Arial Narrow" w:hAnsi="Arial Narrow" w:cs="Arial"/>
                <w:color w:val="000000"/>
              </w:rPr>
            </w:pPr>
          </w:p>
        </w:tc>
      </w:tr>
    </w:tbl>
    <w:p w:rsidR="00D60A22" w:rsidRPr="005F49BA" w:rsidRDefault="00D60A22" w:rsidP="00EB710B">
      <w:pPr>
        <w:ind w:left="-851"/>
        <w:rPr>
          <w:rFonts w:ascii="Arial Narrow" w:hAnsi="Arial Narrow"/>
          <w:sz w:val="22"/>
          <w:szCs w:val="22"/>
        </w:rPr>
      </w:pPr>
    </w:p>
    <w:p w:rsidR="00C03A7D" w:rsidRPr="00FE1688" w:rsidRDefault="001105AF" w:rsidP="00EB710B">
      <w:pPr>
        <w:ind w:left="-851"/>
        <w:rPr>
          <w:rFonts w:ascii="Arial Narrow" w:hAnsi="Arial Narrow"/>
          <w:sz w:val="22"/>
          <w:szCs w:val="22"/>
        </w:rPr>
      </w:pPr>
      <w:r w:rsidRPr="005F49BA">
        <w:rPr>
          <w:rFonts w:ascii="Arial Narrow" w:hAnsi="Arial Narrow"/>
          <w:sz w:val="22"/>
          <w:szCs w:val="22"/>
        </w:rPr>
        <w:t>Szczegółowy opis i zakres przedmiotu zamówienia opisany został w formularzu cenowym stanowiącym załącznik nr 2 do SIWZ</w:t>
      </w:r>
      <w:r w:rsidRPr="00FE1688">
        <w:rPr>
          <w:rFonts w:ascii="Arial Narrow" w:hAnsi="Arial Narrow"/>
          <w:sz w:val="22"/>
          <w:szCs w:val="22"/>
        </w:rPr>
        <w:t>.</w:t>
      </w:r>
    </w:p>
    <w:sectPr w:rsidR="00C03A7D"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7B8" w:rsidRDefault="007A07B8" w:rsidP="00471F09">
      <w:r>
        <w:separator/>
      </w:r>
    </w:p>
  </w:endnote>
  <w:endnote w:type="continuationSeparator" w:id="0">
    <w:p w:rsidR="007A07B8" w:rsidRDefault="007A07B8"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11" w:rsidRPr="00785B6F" w:rsidRDefault="002C4811">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C95C94">
      <w:rPr>
        <w:rFonts w:ascii="Verdana" w:hAnsi="Verdana"/>
        <w:noProof/>
        <w:sz w:val="16"/>
        <w:szCs w:val="16"/>
      </w:rPr>
      <w:t>32</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7B8" w:rsidRDefault="007A07B8" w:rsidP="00471F09">
      <w:r>
        <w:separator/>
      </w:r>
    </w:p>
  </w:footnote>
  <w:footnote w:type="continuationSeparator" w:id="0">
    <w:p w:rsidR="007A07B8" w:rsidRDefault="007A07B8"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8">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9">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4">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B9508C4"/>
    <w:multiLevelType w:val="multilevel"/>
    <w:tmpl w:val="CB18EB10"/>
    <w:lvl w:ilvl="0">
      <w:start w:val="1"/>
      <w:numFmt w:val="decimal"/>
      <w:lvlText w:val="%1)"/>
      <w:lvlJc w:val="left"/>
      <w:pPr>
        <w:tabs>
          <w:tab w:val="num" w:pos="510"/>
        </w:tabs>
        <w:ind w:left="510" w:hanging="510"/>
      </w:pPr>
      <w:rPr>
        <w:rFonts w:ascii="Arial Narrow" w:eastAsia="Calibri" w:hAnsi="Arial Narrow" w:cs="Arial Narrow"/>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5B20CD7"/>
    <w:multiLevelType w:val="multilevel"/>
    <w:tmpl w:val="FCF86538"/>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436"/>
        </w:tabs>
        <w:ind w:left="436" w:hanging="436"/>
      </w:pPr>
      <w:rPr>
        <w:rFonts w:ascii="Times New Roman" w:hAnsi="Times New Roman" w:hint="default"/>
        <w:b w:val="0"/>
        <w:i w:val="0"/>
        <w:color w:val="auto"/>
        <w:sz w:val="24"/>
        <w:szCs w:val="24"/>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94A6948"/>
    <w:multiLevelType w:val="hybridMultilevel"/>
    <w:tmpl w:val="E41ED5F6"/>
    <w:lvl w:ilvl="0" w:tplc="E73A1924">
      <w:start w:val="1"/>
      <w:numFmt w:val="lowerLetter"/>
      <w:lvlText w:val="%1)"/>
      <w:lvlJc w:val="left"/>
      <w:pPr>
        <w:ind w:left="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9657478"/>
    <w:multiLevelType w:val="hybridMultilevel"/>
    <w:tmpl w:val="DF7AE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9">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0">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1">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4F07488"/>
    <w:multiLevelType w:val="hybridMultilevel"/>
    <w:tmpl w:val="63925728"/>
    <w:name w:val="WW8Num11222233222222"/>
    <w:lvl w:ilvl="0" w:tplc="C8A05E82">
      <w:start w:val="1"/>
      <w:numFmt w:val="decimal"/>
      <w:lvlText w:val="%1)"/>
      <w:lvlJc w:val="left"/>
      <w:pPr>
        <w:ind w:left="1004" w:hanging="360"/>
      </w:pPr>
      <w:rPr>
        <w:rFonts w:hint="default"/>
      </w:rPr>
    </w:lvl>
    <w:lvl w:ilvl="1" w:tplc="C8A05E8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8657E12"/>
    <w:multiLevelType w:val="hybridMultilevel"/>
    <w:tmpl w:val="8CDAF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ADC0C93"/>
    <w:multiLevelType w:val="hybridMultilevel"/>
    <w:tmpl w:val="F9082A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538A0C5C"/>
    <w:multiLevelType w:val="singleLevel"/>
    <w:tmpl w:val="C0AE4898"/>
    <w:lvl w:ilvl="0">
      <w:start w:val="1"/>
      <w:numFmt w:val="decimal"/>
      <w:lvlText w:val="%1."/>
      <w:lvlJc w:val="left"/>
      <w:pPr>
        <w:tabs>
          <w:tab w:val="num" w:pos="380"/>
        </w:tabs>
        <w:ind w:left="380" w:hanging="360"/>
      </w:pPr>
    </w:lvl>
  </w:abstractNum>
  <w:abstractNum w:abstractNumId="40">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56385FF7"/>
    <w:multiLevelType w:val="hybridMultilevel"/>
    <w:tmpl w:val="66205980"/>
    <w:lvl w:ilvl="0" w:tplc="BA0849F4">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42">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13212AE"/>
    <w:multiLevelType w:val="multilevel"/>
    <w:tmpl w:val="B64AA384"/>
    <w:lvl w:ilvl="0">
      <w:start w:val="5"/>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4">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720F0569"/>
    <w:multiLevelType w:val="hybridMultilevel"/>
    <w:tmpl w:val="A66274C8"/>
    <w:name w:val="WW8Num112222332222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7">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11"/>
  </w:num>
  <w:num w:numId="6">
    <w:abstractNumId w:val="12"/>
  </w:num>
  <w:num w:numId="7">
    <w:abstractNumId w:val="13"/>
  </w:num>
  <w:num w:numId="8">
    <w:abstractNumId w:val="14"/>
  </w:num>
  <w:num w:numId="9">
    <w:abstractNumId w:val="25"/>
  </w:num>
  <w:num w:numId="10">
    <w:abstractNumId w:val="26"/>
  </w:num>
  <w:num w:numId="11">
    <w:abstractNumId w:val="29"/>
  </w:num>
  <w:num w:numId="12">
    <w:abstractNumId w:val="23"/>
  </w:num>
  <w:num w:numId="13">
    <w:abstractNumId w:val="46"/>
  </w:num>
  <w:num w:numId="14">
    <w:abstractNumId w:val="16"/>
  </w:num>
  <w:num w:numId="15">
    <w:abstractNumId w:val="31"/>
  </w:num>
  <w:num w:numId="16">
    <w:abstractNumId w:val="18"/>
  </w:num>
  <w:num w:numId="17">
    <w:abstractNumId w:val="32"/>
  </w:num>
  <w:num w:numId="18">
    <w:abstractNumId w:val="36"/>
  </w:num>
  <w:num w:numId="19">
    <w:abstractNumId w:val="47"/>
  </w:num>
  <w:num w:numId="20">
    <w:abstractNumId w:val="38"/>
  </w:num>
  <w:num w:numId="21">
    <w:abstractNumId w:val="30"/>
  </w:num>
  <w:num w:numId="22">
    <w:abstractNumId w:val="42"/>
  </w:num>
  <w:num w:numId="23">
    <w:abstractNumId w:val="2"/>
  </w:num>
  <w:num w:numId="24">
    <w:abstractNumId w:val="20"/>
  </w:num>
  <w:num w:numId="25">
    <w:abstractNumId w:val="24"/>
  </w:num>
  <w:num w:numId="26">
    <w:abstractNumId w:val="28"/>
  </w:num>
  <w:num w:numId="27">
    <w:abstractNumId w:val="44"/>
  </w:num>
  <w:num w:numId="28">
    <w:abstractNumId w:val="17"/>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5"/>
  </w:num>
  <w:num w:numId="32">
    <w:abstractNumId w:val="9"/>
  </w:num>
  <w:num w:numId="33">
    <w:abstractNumId w:val="10"/>
  </w:num>
  <w:num w:numId="34">
    <w:abstractNumId w:val="40"/>
  </w:num>
  <w:num w:numId="35">
    <w:abstractNumId w:val="8"/>
    <w:lvlOverride w:ilvl="0">
      <w:startOverride w:val="1"/>
    </w:lvlOverride>
  </w:num>
  <w:num w:numId="36">
    <w:abstractNumId w:val="35"/>
  </w:num>
  <w:num w:numId="37">
    <w:abstractNumId w:val="43"/>
  </w:num>
  <w:num w:numId="38">
    <w:abstractNumId w:val="27"/>
  </w:num>
  <w:num w:numId="39">
    <w:abstractNumId w:val="7"/>
    <w:lvlOverride w:ilvl="0">
      <w:startOverride w:val="1"/>
    </w:lvlOverride>
  </w:num>
  <w:num w:numId="40">
    <w:abstractNumId w:val="41"/>
  </w:num>
  <w:num w:numId="41">
    <w:abstractNumId w:val="22"/>
  </w:num>
  <w:num w:numId="42">
    <w:abstractNumId w:val="19"/>
  </w:num>
  <w:num w:numId="43">
    <w:abstractNumId w:val="39"/>
    <w:lvlOverride w:ilvl="0">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225CB"/>
    <w:rsid w:val="0003573A"/>
    <w:rsid w:val="00037039"/>
    <w:rsid w:val="0004141F"/>
    <w:rsid w:val="000526AD"/>
    <w:rsid w:val="000562F0"/>
    <w:rsid w:val="00063E3A"/>
    <w:rsid w:val="00081F69"/>
    <w:rsid w:val="00087E94"/>
    <w:rsid w:val="00093C50"/>
    <w:rsid w:val="00096245"/>
    <w:rsid w:val="000A3E78"/>
    <w:rsid w:val="000B6868"/>
    <w:rsid w:val="000C3518"/>
    <w:rsid w:val="000F53D4"/>
    <w:rsid w:val="001105AF"/>
    <w:rsid w:val="001205E6"/>
    <w:rsid w:val="00126E2E"/>
    <w:rsid w:val="00130AF4"/>
    <w:rsid w:val="00133641"/>
    <w:rsid w:val="00133FE5"/>
    <w:rsid w:val="001402D8"/>
    <w:rsid w:val="00144755"/>
    <w:rsid w:val="00170961"/>
    <w:rsid w:val="001954CF"/>
    <w:rsid w:val="001A0200"/>
    <w:rsid w:val="001B3A39"/>
    <w:rsid w:val="001B7FC3"/>
    <w:rsid w:val="001C7136"/>
    <w:rsid w:val="001D0594"/>
    <w:rsid w:val="001D4667"/>
    <w:rsid w:val="001E3CCC"/>
    <w:rsid w:val="001E50BA"/>
    <w:rsid w:val="001E65FF"/>
    <w:rsid w:val="00201B85"/>
    <w:rsid w:val="00204C73"/>
    <w:rsid w:val="002145A1"/>
    <w:rsid w:val="002160EF"/>
    <w:rsid w:val="00221CF2"/>
    <w:rsid w:val="00241D70"/>
    <w:rsid w:val="00247E6B"/>
    <w:rsid w:val="00253AF3"/>
    <w:rsid w:val="00253B33"/>
    <w:rsid w:val="00254059"/>
    <w:rsid w:val="00263427"/>
    <w:rsid w:val="00266A0E"/>
    <w:rsid w:val="0027001D"/>
    <w:rsid w:val="00270F7E"/>
    <w:rsid w:val="0027677A"/>
    <w:rsid w:val="0029117F"/>
    <w:rsid w:val="00291E26"/>
    <w:rsid w:val="002A767B"/>
    <w:rsid w:val="002B0CA3"/>
    <w:rsid w:val="002C4811"/>
    <w:rsid w:val="002E6707"/>
    <w:rsid w:val="002F336A"/>
    <w:rsid w:val="00317731"/>
    <w:rsid w:val="00322487"/>
    <w:rsid w:val="00353669"/>
    <w:rsid w:val="00364C4F"/>
    <w:rsid w:val="00364C72"/>
    <w:rsid w:val="00364D4B"/>
    <w:rsid w:val="00365405"/>
    <w:rsid w:val="00373665"/>
    <w:rsid w:val="00397CF6"/>
    <w:rsid w:val="003A19D1"/>
    <w:rsid w:val="003A4B49"/>
    <w:rsid w:val="003C0482"/>
    <w:rsid w:val="003E18E0"/>
    <w:rsid w:val="003F0546"/>
    <w:rsid w:val="004041A5"/>
    <w:rsid w:val="00405793"/>
    <w:rsid w:val="00420DF9"/>
    <w:rsid w:val="00447472"/>
    <w:rsid w:val="00453EFB"/>
    <w:rsid w:val="004567A1"/>
    <w:rsid w:val="00471F09"/>
    <w:rsid w:val="00482C21"/>
    <w:rsid w:val="00482C79"/>
    <w:rsid w:val="0049138F"/>
    <w:rsid w:val="004A4AED"/>
    <w:rsid w:val="004B3DB4"/>
    <w:rsid w:val="004D3BE6"/>
    <w:rsid w:val="004D7722"/>
    <w:rsid w:val="004E11FB"/>
    <w:rsid w:val="004F7AC2"/>
    <w:rsid w:val="00505F01"/>
    <w:rsid w:val="00515CE4"/>
    <w:rsid w:val="0052264D"/>
    <w:rsid w:val="005254C6"/>
    <w:rsid w:val="005279C8"/>
    <w:rsid w:val="00543651"/>
    <w:rsid w:val="005451E6"/>
    <w:rsid w:val="00547A55"/>
    <w:rsid w:val="00567B09"/>
    <w:rsid w:val="00572347"/>
    <w:rsid w:val="005746F6"/>
    <w:rsid w:val="00577F05"/>
    <w:rsid w:val="005849D2"/>
    <w:rsid w:val="00590205"/>
    <w:rsid w:val="00592FD9"/>
    <w:rsid w:val="005C233A"/>
    <w:rsid w:val="005E086B"/>
    <w:rsid w:val="005E1243"/>
    <w:rsid w:val="005F49BA"/>
    <w:rsid w:val="005F530E"/>
    <w:rsid w:val="006032FB"/>
    <w:rsid w:val="00606AC7"/>
    <w:rsid w:val="006324FF"/>
    <w:rsid w:val="00641D41"/>
    <w:rsid w:val="00645D02"/>
    <w:rsid w:val="0064752F"/>
    <w:rsid w:val="006557B4"/>
    <w:rsid w:val="00655D7C"/>
    <w:rsid w:val="00660569"/>
    <w:rsid w:val="006613C4"/>
    <w:rsid w:val="0067425E"/>
    <w:rsid w:val="0068194F"/>
    <w:rsid w:val="006964B9"/>
    <w:rsid w:val="00697A16"/>
    <w:rsid w:val="006A6386"/>
    <w:rsid w:val="006C2070"/>
    <w:rsid w:val="006C3E7A"/>
    <w:rsid w:val="006D05BD"/>
    <w:rsid w:val="006E2A2B"/>
    <w:rsid w:val="006E3346"/>
    <w:rsid w:val="00704E07"/>
    <w:rsid w:val="00714A58"/>
    <w:rsid w:val="007414C0"/>
    <w:rsid w:val="00743CDD"/>
    <w:rsid w:val="007641ED"/>
    <w:rsid w:val="007717DD"/>
    <w:rsid w:val="00787B15"/>
    <w:rsid w:val="007A07B8"/>
    <w:rsid w:val="007A5F80"/>
    <w:rsid w:val="007B3A07"/>
    <w:rsid w:val="007D0BCA"/>
    <w:rsid w:val="007D77AF"/>
    <w:rsid w:val="007F7FEA"/>
    <w:rsid w:val="00803A15"/>
    <w:rsid w:val="00832492"/>
    <w:rsid w:val="00856324"/>
    <w:rsid w:val="008746DC"/>
    <w:rsid w:val="00874B2E"/>
    <w:rsid w:val="00883713"/>
    <w:rsid w:val="008866CF"/>
    <w:rsid w:val="00886724"/>
    <w:rsid w:val="00892249"/>
    <w:rsid w:val="00896D97"/>
    <w:rsid w:val="008B0846"/>
    <w:rsid w:val="008C32FA"/>
    <w:rsid w:val="008D6AB0"/>
    <w:rsid w:val="008F4BC7"/>
    <w:rsid w:val="00901DF3"/>
    <w:rsid w:val="00914129"/>
    <w:rsid w:val="00917269"/>
    <w:rsid w:val="009411EC"/>
    <w:rsid w:val="00942637"/>
    <w:rsid w:val="0096313E"/>
    <w:rsid w:val="009724FE"/>
    <w:rsid w:val="00973C81"/>
    <w:rsid w:val="00975C82"/>
    <w:rsid w:val="009768AC"/>
    <w:rsid w:val="00977637"/>
    <w:rsid w:val="0098426A"/>
    <w:rsid w:val="009A2D94"/>
    <w:rsid w:val="009D2AC2"/>
    <w:rsid w:val="009D732D"/>
    <w:rsid w:val="009E0B64"/>
    <w:rsid w:val="009E53D8"/>
    <w:rsid w:val="009E74CD"/>
    <w:rsid w:val="009F18FD"/>
    <w:rsid w:val="009F4AE6"/>
    <w:rsid w:val="009F6FFE"/>
    <w:rsid w:val="00A0434E"/>
    <w:rsid w:val="00A21F79"/>
    <w:rsid w:val="00A3743A"/>
    <w:rsid w:val="00A557A1"/>
    <w:rsid w:val="00A6117C"/>
    <w:rsid w:val="00A64025"/>
    <w:rsid w:val="00A66051"/>
    <w:rsid w:val="00A67B62"/>
    <w:rsid w:val="00A81C2F"/>
    <w:rsid w:val="00A83B2E"/>
    <w:rsid w:val="00AA2B43"/>
    <w:rsid w:val="00AD552A"/>
    <w:rsid w:val="00AE09A5"/>
    <w:rsid w:val="00AF0867"/>
    <w:rsid w:val="00B11AD2"/>
    <w:rsid w:val="00B11FBD"/>
    <w:rsid w:val="00B243FA"/>
    <w:rsid w:val="00B52D37"/>
    <w:rsid w:val="00B6086A"/>
    <w:rsid w:val="00B7775D"/>
    <w:rsid w:val="00B844C5"/>
    <w:rsid w:val="00B9201C"/>
    <w:rsid w:val="00BB282E"/>
    <w:rsid w:val="00BE4A34"/>
    <w:rsid w:val="00BF57FB"/>
    <w:rsid w:val="00C01B5A"/>
    <w:rsid w:val="00C02C0D"/>
    <w:rsid w:val="00C03A7D"/>
    <w:rsid w:val="00C03DF1"/>
    <w:rsid w:val="00C04151"/>
    <w:rsid w:val="00C1213F"/>
    <w:rsid w:val="00C122A1"/>
    <w:rsid w:val="00C173C2"/>
    <w:rsid w:val="00C2351B"/>
    <w:rsid w:val="00C24547"/>
    <w:rsid w:val="00C514B9"/>
    <w:rsid w:val="00C82A36"/>
    <w:rsid w:val="00C8396A"/>
    <w:rsid w:val="00C9237E"/>
    <w:rsid w:val="00C95C94"/>
    <w:rsid w:val="00CA00E7"/>
    <w:rsid w:val="00CC268E"/>
    <w:rsid w:val="00CD275A"/>
    <w:rsid w:val="00CD2FF0"/>
    <w:rsid w:val="00CF1068"/>
    <w:rsid w:val="00CF5E54"/>
    <w:rsid w:val="00D07A9C"/>
    <w:rsid w:val="00D07F1D"/>
    <w:rsid w:val="00D118C3"/>
    <w:rsid w:val="00D21CEC"/>
    <w:rsid w:val="00D25378"/>
    <w:rsid w:val="00D306DF"/>
    <w:rsid w:val="00D31ACB"/>
    <w:rsid w:val="00D448FB"/>
    <w:rsid w:val="00D463D2"/>
    <w:rsid w:val="00D476F6"/>
    <w:rsid w:val="00D60A22"/>
    <w:rsid w:val="00D66438"/>
    <w:rsid w:val="00D67314"/>
    <w:rsid w:val="00D82FE7"/>
    <w:rsid w:val="00D8381A"/>
    <w:rsid w:val="00DA1F03"/>
    <w:rsid w:val="00DD4E81"/>
    <w:rsid w:val="00DF55B2"/>
    <w:rsid w:val="00E021CD"/>
    <w:rsid w:val="00E07855"/>
    <w:rsid w:val="00E11C76"/>
    <w:rsid w:val="00E32F9C"/>
    <w:rsid w:val="00E636C9"/>
    <w:rsid w:val="00E90388"/>
    <w:rsid w:val="00EA02B5"/>
    <w:rsid w:val="00EA062F"/>
    <w:rsid w:val="00EA252F"/>
    <w:rsid w:val="00EB049F"/>
    <w:rsid w:val="00EB362D"/>
    <w:rsid w:val="00EB5A66"/>
    <w:rsid w:val="00EB710B"/>
    <w:rsid w:val="00EC7530"/>
    <w:rsid w:val="00ED023A"/>
    <w:rsid w:val="00EE41E3"/>
    <w:rsid w:val="00EF509F"/>
    <w:rsid w:val="00EF5435"/>
    <w:rsid w:val="00F17F89"/>
    <w:rsid w:val="00F2396B"/>
    <w:rsid w:val="00F467D3"/>
    <w:rsid w:val="00F576C1"/>
    <w:rsid w:val="00F64A03"/>
    <w:rsid w:val="00F73D0A"/>
    <w:rsid w:val="00F7424D"/>
    <w:rsid w:val="00F7673E"/>
    <w:rsid w:val="00FB4ED0"/>
    <w:rsid w:val="00FE1688"/>
    <w:rsid w:val="00FE2B91"/>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styleId="Bezodstpw">
    <w:name w:val="No Spacing"/>
    <w:qFormat/>
    <w:rsid w:val="006D05BD"/>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068841706">
      <w:bodyDiv w:val="1"/>
      <w:marLeft w:val="0"/>
      <w:marRight w:val="0"/>
      <w:marTop w:val="0"/>
      <w:marBottom w:val="0"/>
      <w:divBdr>
        <w:top w:val="none" w:sz="0" w:space="0" w:color="auto"/>
        <w:left w:val="none" w:sz="0" w:space="0" w:color="auto"/>
        <w:bottom w:val="none" w:sz="0" w:space="0" w:color="auto"/>
        <w:right w:val="none" w:sz="0" w:space="0" w:color="auto"/>
      </w:divBdr>
    </w:div>
    <w:div w:id="1160778771">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sekretariat@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FB631-63C5-41EF-B1F0-5583A234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11582</Words>
  <Characters>69496</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19</cp:revision>
  <cp:lastPrinted>2019-07-18T10:45:00Z</cp:lastPrinted>
  <dcterms:created xsi:type="dcterms:W3CDTF">2019-07-16T10:33:00Z</dcterms:created>
  <dcterms:modified xsi:type="dcterms:W3CDTF">2019-07-24T11:16:00Z</dcterms:modified>
</cp:coreProperties>
</file>