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C9" w:rsidRDefault="00F368CF">
      <w:r>
        <w:rPr>
          <w:noProof/>
          <w:lang w:eastAsia="pl-PL"/>
        </w:rPr>
        <w:drawing>
          <wp:anchor distT="0" distB="0" distL="0" distR="0" simplePos="0" relativeHeight="251660288" behindDoc="0" locked="0" layoutInCell="1" allowOverlap="1">
            <wp:simplePos x="0" y="0"/>
            <wp:positionH relativeFrom="column">
              <wp:posOffset>4967605</wp:posOffset>
            </wp:positionH>
            <wp:positionV relativeFrom="paragraph">
              <wp:posOffset>-140970</wp:posOffset>
            </wp:positionV>
            <wp:extent cx="1515110" cy="724535"/>
            <wp:effectExtent l="19050" t="0" r="889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515110" cy="724535"/>
                    </a:xfrm>
                    <a:prstGeom prst="rect">
                      <a:avLst/>
                    </a:prstGeom>
                    <a:solidFill>
                      <a:srgbClr val="FFFFFF"/>
                    </a:solidFill>
                    <a:ln w="9525">
                      <a:noFill/>
                      <a:miter lim="800000"/>
                      <a:headEnd/>
                      <a:tailEnd/>
                    </a:ln>
                  </pic:spPr>
                </pic:pic>
              </a:graphicData>
            </a:graphic>
          </wp:anchor>
        </w:drawing>
      </w:r>
      <w:r w:rsidR="00226C69">
        <w:rPr>
          <w:noProof/>
          <w:lang w:eastAsia="pl-PL"/>
        </w:rPr>
        <w:pict>
          <v:shapetype id="_x0000_t202" coordsize="21600,21600" o:spt="202" path="m,l,21600r21600,l21600,xe">
            <v:stroke joinstyle="miter"/>
            <v:path gradientshapeok="t" o:connecttype="rect"/>
          </v:shapetype>
          <v:shape id="_x0000_s1027" type="#_x0000_t202" style="position:absolute;margin-left:-15.7pt;margin-top:-10.4pt;width:321.5pt;height:66.3pt;z-index:251659264;mso-wrap-distance-left:9.05pt;mso-wrap-distance-right:9.05pt;mso-position-horizontal-relative:text;mso-position-vertical-relative:text" stroked="f">
            <v:fill opacity="0" color2="black"/>
            <v:textbox inset="0,0,0,0">
              <w:txbxContent>
                <w:p w:rsidR="00190B64" w:rsidRPr="00F368CF" w:rsidRDefault="00190B64" w:rsidP="00F368CF">
                  <w:pPr>
                    <w:spacing w:after="0" w:line="240" w:lineRule="auto"/>
                    <w:jc w:val="center"/>
                    <w:rPr>
                      <w:rFonts w:ascii="Times New Roman" w:eastAsia="Calibri" w:hAnsi="Times New Roman" w:cs="Times New Roman"/>
                      <w:b/>
                      <w:color w:val="006600"/>
                      <w:spacing w:val="10"/>
                      <w:sz w:val="28"/>
                      <w:szCs w:val="28"/>
                    </w:rPr>
                  </w:pPr>
                  <w:r w:rsidRPr="00F368CF">
                    <w:rPr>
                      <w:rFonts w:ascii="Times New Roman" w:eastAsia="Calibri" w:hAnsi="Times New Roman" w:cs="Times New Roman"/>
                      <w:b/>
                      <w:color w:val="006600"/>
                      <w:spacing w:val="10"/>
                      <w:sz w:val="28"/>
                      <w:szCs w:val="28"/>
                    </w:rPr>
                    <w:t>”SZPITAL POWIATOWY WE WRZEŚNI”</w:t>
                  </w:r>
                </w:p>
                <w:p w:rsidR="00190B64" w:rsidRPr="00F368CF" w:rsidRDefault="00190B64" w:rsidP="00F368CF">
                  <w:pPr>
                    <w:spacing w:after="0" w:line="240" w:lineRule="auto"/>
                    <w:jc w:val="center"/>
                    <w:rPr>
                      <w:rFonts w:ascii="Times New Roman" w:eastAsia="Calibri" w:hAnsi="Times New Roman" w:cs="Times New Roman"/>
                      <w:b/>
                      <w:color w:val="006600"/>
                      <w:sz w:val="28"/>
                      <w:szCs w:val="28"/>
                    </w:rPr>
                  </w:pPr>
                  <w:r w:rsidRPr="00F368CF">
                    <w:rPr>
                      <w:rFonts w:ascii="Times New Roman" w:eastAsia="Calibri" w:hAnsi="Times New Roman" w:cs="Times New Roman"/>
                      <w:b/>
                      <w:color w:val="006600"/>
                      <w:spacing w:val="10"/>
                      <w:sz w:val="28"/>
                      <w:szCs w:val="28"/>
                    </w:rPr>
                    <w:t xml:space="preserve"> SPÓŁKA Z O.O.</w:t>
                  </w:r>
                  <w:r w:rsidRPr="00F368CF">
                    <w:rPr>
                      <w:rFonts w:ascii="Times New Roman" w:eastAsia="Calibri" w:hAnsi="Times New Roman" w:cs="Times New Roman"/>
                      <w:sz w:val="28"/>
                      <w:szCs w:val="28"/>
                    </w:rPr>
                    <w:t xml:space="preserve"> </w:t>
                  </w:r>
                  <w:r w:rsidRPr="00F368CF">
                    <w:rPr>
                      <w:rFonts w:ascii="Times New Roman" w:eastAsia="Calibri" w:hAnsi="Times New Roman" w:cs="Times New Roman"/>
                      <w:b/>
                      <w:color w:val="006600"/>
                      <w:sz w:val="28"/>
                      <w:szCs w:val="28"/>
                    </w:rPr>
                    <w:t>w restrukturyzacji</w:t>
                  </w:r>
                </w:p>
                <w:p w:rsidR="00190B64" w:rsidRPr="00F368CF" w:rsidRDefault="00190B64" w:rsidP="00F368CF">
                  <w:pPr>
                    <w:spacing w:before="120" w:after="0" w:line="240" w:lineRule="auto"/>
                    <w:jc w:val="center"/>
                    <w:rPr>
                      <w:rFonts w:ascii="Times New Roman" w:eastAsia="Calibri" w:hAnsi="Times New Roman" w:cs="Times New Roman"/>
                      <w:sz w:val="28"/>
                      <w:szCs w:val="28"/>
                    </w:rPr>
                  </w:pPr>
                  <w:r w:rsidRPr="00F368CF">
                    <w:rPr>
                      <w:rFonts w:ascii="Times New Roman" w:eastAsia="Calibri" w:hAnsi="Times New Roman" w:cs="Times New Roman"/>
                      <w:b/>
                      <w:color w:val="006600"/>
                      <w:sz w:val="28"/>
                      <w:szCs w:val="28"/>
                    </w:rPr>
                    <w:t>62-300 Września, ul. Słowackiego 2</w:t>
                  </w:r>
                </w:p>
              </w:txbxContent>
            </v:textbox>
          </v:shape>
        </w:pict>
      </w:r>
      <w:r>
        <w:rPr>
          <w:noProof/>
          <w:lang w:eastAsia="pl-PL"/>
        </w:rPr>
        <w:drawing>
          <wp:anchor distT="0" distB="0" distL="114935" distR="114935" simplePos="0" relativeHeight="251658240" behindDoc="1" locked="0" layoutInCell="1" allowOverlap="1">
            <wp:simplePos x="0" y="0"/>
            <wp:positionH relativeFrom="column">
              <wp:posOffset>-423545</wp:posOffset>
            </wp:positionH>
            <wp:positionV relativeFrom="paragraph">
              <wp:posOffset>-408305</wp:posOffset>
            </wp:positionV>
            <wp:extent cx="1456055" cy="1345565"/>
            <wp:effectExtent l="19050" t="0" r="0" b="0"/>
            <wp:wrapTight wrapText="bothSides">
              <wp:wrapPolygon edited="0">
                <wp:start x="-283" y="0"/>
                <wp:lineTo x="-283" y="21406"/>
                <wp:lineTo x="21478" y="21406"/>
                <wp:lineTo x="21478" y="0"/>
                <wp:lineTo x="-283"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56055" cy="1345565"/>
                    </a:xfrm>
                    <a:prstGeom prst="rect">
                      <a:avLst/>
                    </a:prstGeom>
                    <a:solidFill>
                      <a:srgbClr val="FFFFFF"/>
                    </a:solidFill>
                    <a:ln w="9525">
                      <a:noFill/>
                      <a:miter lim="800000"/>
                      <a:headEnd/>
                      <a:tailEnd/>
                    </a:ln>
                  </pic:spPr>
                </pic:pic>
              </a:graphicData>
            </a:graphic>
          </wp:anchor>
        </w:drawing>
      </w:r>
    </w:p>
    <w:p w:rsidR="00F368CF" w:rsidRDefault="00F368CF"/>
    <w:p w:rsidR="00F368CF" w:rsidRPr="007C06DB" w:rsidRDefault="00F368CF" w:rsidP="00EC7D9F">
      <w:pPr>
        <w:spacing w:line="240" w:lineRule="auto"/>
        <w:jc w:val="center"/>
        <w:rPr>
          <w:rFonts w:ascii="Arial Narrow" w:hAnsi="Arial Narrow"/>
          <w:b/>
        </w:rPr>
      </w:pPr>
      <w:r w:rsidRPr="007C06DB">
        <w:rPr>
          <w:rFonts w:ascii="Arial Narrow" w:hAnsi="Arial Narrow"/>
          <w:b/>
        </w:rPr>
        <w:t>ZAPYTANIE OFERTOWE</w:t>
      </w:r>
    </w:p>
    <w:p w:rsidR="00F368CF" w:rsidRPr="00E60B98" w:rsidRDefault="00F368CF" w:rsidP="00EC7D9F">
      <w:pPr>
        <w:spacing w:line="240" w:lineRule="auto"/>
        <w:jc w:val="both"/>
        <w:rPr>
          <w:rFonts w:ascii="Arial Narrow" w:hAnsi="Arial Narrow" w:cs="Arial"/>
          <w:color w:val="000000"/>
        </w:rPr>
      </w:pPr>
      <w:r w:rsidRPr="00E60B98">
        <w:rPr>
          <w:rFonts w:ascii="Arial Narrow" w:hAnsi="Arial Narrow" w:cs="Arial"/>
          <w:color w:val="000000"/>
          <w:shd w:val="clear" w:color="auto" w:fill="FFFFFF"/>
        </w:rPr>
        <w:t xml:space="preserve">„Szpital Powiatowy we </w:t>
      </w:r>
      <w:r w:rsidRPr="00E60B98">
        <w:rPr>
          <w:rFonts w:ascii="Arial Narrow" w:hAnsi="Arial Narrow" w:cs="Arial"/>
          <w:shd w:val="clear" w:color="auto" w:fill="FFFFFF"/>
        </w:rPr>
        <w:t>Wrześni” Sp. z o.o.</w:t>
      </w:r>
      <w:r w:rsidRPr="00E60B98">
        <w:rPr>
          <w:rFonts w:ascii="Arial Narrow" w:hAnsi="Arial Narrow"/>
        </w:rPr>
        <w:t xml:space="preserve"> w restrukturyzacji</w:t>
      </w:r>
      <w:r w:rsidRPr="00E60B98">
        <w:rPr>
          <w:rFonts w:ascii="Arial Narrow" w:hAnsi="Arial Narrow" w:cs="Arial"/>
          <w:shd w:val="clear" w:color="auto" w:fill="FFFFFF"/>
        </w:rPr>
        <w:t>,</w:t>
      </w:r>
      <w:r w:rsidRPr="00E60B98">
        <w:rPr>
          <w:rFonts w:ascii="Arial Narrow" w:hAnsi="Arial Narrow" w:cs="Arial"/>
          <w:color w:val="000000"/>
          <w:shd w:val="clear" w:color="auto" w:fill="FFFFFF"/>
        </w:rPr>
        <w:t xml:space="preserve"> ul. </w:t>
      </w:r>
      <w:r w:rsidRPr="00E60B98">
        <w:rPr>
          <w:rFonts w:ascii="Arial Narrow" w:hAnsi="Arial Narrow" w:cs="Arial"/>
          <w:color w:val="000000"/>
        </w:rPr>
        <w:t xml:space="preserve">Słowackiego 2, 62- 300 Września </w:t>
      </w:r>
      <w:r w:rsidR="00672C66">
        <w:rPr>
          <w:rFonts w:ascii="Arial Narrow" w:hAnsi="Arial Narrow" w:cs="Century Gothic"/>
        </w:rPr>
        <w:t>występuje, w zw. z</w:t>
      </w:r>
      <w:r w:rsidRPr="00E60B98">
        <w:rPr>
          <w:rFonts w:ascii="Arial Narrow" w:hAnsi="Arial Narrow" w:cs="Arial"/>
        </w:rPr>
        <w:t xml:space="preserve"> art. 2 ust. 1 pkt. 1 ustawy Prawo zamówień publicznych</w:t>
      </w:r>
      <w:r w:rsidRPr="00E60B98">
        <w:rPr>
          <w:rFonts w:ascii="Arial Narrow" w:hAnsi="Arial Narrow" w:cs="Arial"/>
          <w:color w:val="000000"/>
        </w:rPr>
        <w:t xml:space="preserve"> ustawy z dnia 11 września 2019</w:t>
      </w:r>
      <w:r w:rsidR="00EC7D9F" w:rsidRPr="00E60B98">
        <w:rPr>
          <w:rFonts w:ascii="Arial Narrow" w:hAnsi="Arial Narrow" w:cs="Arial"/>
          <w:color w:val="000000"/>
        </w:rPr>
        <w:t xml:space="preserve"> </w:t>
      </w:r>
      <w:r w:rsidRPr="00E60B98">
        <w:rPr>
          <w:rFonts w:ascii="Arial Narrow" w:hAnsi="Arial Narrow" w:cs="Arial"/>
          <w:color w:val="000000"/>
        </w:rPr>
        <w:t xml:space="preserve">r. – Prawo zamówień publicznych </w:t>
      </w:r>
      <w:r w:rsidRPr="00E60B98">
        <w:rPr>
          <w:rFonts w:ascii="Arial Narrow" w:hAnsi="Arial Narrow" w:cs="Arial"/>
        </w:rPr>
        <w:t>(Dz. U. z 2019 r. poz. 2019 z zm.)</w:t>
      </w:r>
      <w:r w:rsidR="00EC7D9F" w:rsidRPr="00E60B98">
        <w:rPr>
          <w:rFonts w:ascii="Arial Narrow" w:hAnsi="Arial Narrow" w:cs="Arial"/>
          <w:color w:val="000000"/>
        </w:rPr>
        <w:t>.</w:t>
      </w:r>
    </w:p>
    <w:p w:rsidR="00F368CF" w:rsidRPr="00E60B98" w:rsidRDefault="00F368CF" w:rsidP="00EC7D9F">
      <w:pPr>
        <w:autoSpaceDE w:val="0"/>
        <w:autoSpaceDN w:val="0"/>
        <w:adjustRightInd w:val="0"/>
        <w:spacing w:after="0" w:line="240" w:lineRule="auto"/>
        <w:jc w:val="both"/>
        <w:rPr>
          <w:rFonts w:ascii="Arial Narrow" w:hAnsi="Arial Narrow" w:cs="TimesNewRoman"/>
          <w:color w:val="000000"/>
        </w:rPr>
      </w:pPr>
      <w:r w:rsidRPr="00E60B98">
        <w:rPr>
          <w:rFonts w:ascii="Arial Narrow" w:hAnsi="Arial Narrow" w:cs="TimesNewRoman"/>
          <w:color w:val="000000"/>
        </w:rPr>
        <w:t>Zamówienie dotyc</w:t>
      </w:r>
      <w:r w:rsidR="0090292E" w:rsidRPr="00E60B98">
        <w:rPr>
          <w:rFonts w:ascii="Arial Narrow" w:hAnsi="Arial Narrow" w:cs="TimesNewRoman"/>
          <w:color w:val="000000"/>
        </w:rPr>
        <w:t>zy realizacji zadania poniżej 13</w:t>
      </w:r>
      <w:r w:rsidR="00C84CB1">
        <w:rPr>
          <w:rFonts w:ascii="Arial Narrow" w:hAnsi="Arial Narrow" w:cs="TimesNewRoman"/>
          <w:color w:val="000000"/>
        </w:rPr>
        <w:t>0 000 zł</w:t>
      </w:r>
      <w:r w:rsidRPr="00E60B98">
        <w:rPr>
          <w:rFonts w:ascii="Arial Narrow" w:hAnsi="Arial Narrow" w:cs="TimesNewRoman"/>
          <w:color w:val="000000"/>
        </w:rPr>
        <w:t>, jest udzielane zgodnie z zachowaniem zasady konkurencyjności i zasadą przejrzystości. Zamówienie nie podlega przepisom Ustawy - Prawa zamówień publicznych.</w:t>
      </w:r>
    </w:p>
    <w:p w:rsidR="00F368CF" w:rsidRPr="00E60B98" w:rsidRDefault="00F368CF" w:rsidP="00EC7D9F">
      <w:pPr>
        <w:spacing w:after="0" w:line="240" w:lineRule="auto"/>
        <w:jc w:val="both"/>
        <w:rPr>
          <w:rFonts w:ascii="Arial Narrow" w:hAnsi="Arial Narrow"/>
        </w:rPr>
      </w:pPr>
    </w:p>
    <w:p w:rsidR="008914AE" w:rsidRPr="00E60B98" w:rsidRDefault="008914AE" w:rsidP="00EC7D9F">
      <w:pPr>
        <w:spacing w:after="0" w:line="240" w:lineRule="auto"/>
        <w:jc w:val="both"/>
        <w:rPr>
          <w:rFonts w:ascii="Arial Narrow" w:hAnsi="Arial Narrow"/>
          <w:b/>
        </w:rPr>
      </w:pPr>
      <w:r w:rsidRPr="00E60B98">
        <w:rPr>
          <w:rFonts w:ascii="Arial Narrow" w:hAnsi="Arial Narrow"/>
          <w:b/>
        </w:rPr>
        <w:t>Tytuł zamówienia: usługa nadzoru, konserwacji i napraw dźwigów hydraulicznych zlokalizowanych w budynkach Szpitala Powiatowego we Wrześni.</w:t>
      </w:r>
    </w:p>
    <w:p w:rsidR="008914AE" w:rsidRPr="00E60B98" w:rsidRDefault="008914AE" w:rsidP="00EC7D9F">
      <w:pPr>
        <w:spacing w:after="0" w:line="240" w:lineRule="auto"/>
        <w:jc w:val="both"/>
        <w:rPr>
          <w:rFonts w:ascii="Arial Narrow" w:hAnsi="Arial Narrow"/>
        </w:rPr>
      </w:pPr>
    </w:p>
    <w:p w:rsidR="003118D7" w:rsidRPr="00E60B98" w:rsidRDefault="0090292E" w:rsidP="003118D7">
      <w:pPr>
        <w:pStyle w:val="Akapitzlist"/>
        <w:numPr>
          <w:ilvl w:val="0"/>
          <w:numId w:val="1"/>
        </w:numPr>
        <w:spacing w:line="240" w:lineRule="auto"/>
        <w:ind w:left="357" w:hanging="357"/>
        <w:jc w:val="both"/>
        <w:rPr>
          <w:rFonts w:ascii="Arial Narrow" w:hAnsi="Arial Narrow"/>
          <w:b/>
        </w:rPr>
      </w:pPr>
      <w:r w:rsidRPr="00E60B98">
        <w:rPr>
          <w:rFonts w:ascii="Arial Narrow" w:hAnsi="Arial Narrow"/>
          <w:b/>
          <w:u w:val="single"/>
        </w:rPr>
        <w:t>Rodzaj zamówienia:</w:t>
      </w:r>
      <w:r w:rsidRPr="00E60B98">
        <w:rPr>
          <w:rFonts w:ascii="Arial Narrow" w:hAnsi="Arial Narrow"/>
          <w:b/>
        </w:rPr>
        <w:t xml:space="preserve"> </w:t>
      </w:r>
      <w:r w:rsidRPr="00E60B98">
        <w:rPr>
          <w:rFonts w:ascii="Arial Narrow" w:hAnsi="Arial Narrow"/>
        </w:rPr>
        <w:t>usługa</w:t>
      </w:r>
    </w:p>
    <w:p w:rsidR="003118D7" w:rsidRPr="00E60B98" w:rsidRDefault="003118D7" w:rsidP="003118D7">
      <w:pPr>
        <w:pStyle w:val="Akapitzlist"/>
        <w:spacing w:line="240" w:lineRule="auto"/>
        <w:ind w:left="357"/>
        <w:jc w:val="both"/>
        <w:rPr>
          <w:rFonts w:ascii="Arial Narrow" w:hAnsi="Arial Narrow"/>
          <w:b/>
        </w:rPr>
      </w:pPr>
    </w:p>
    <w:p w:rsidR="00592671" w:rsidRPr="00E60B98" w:rsidRDefault="0090292E" w:rsidP="003118D7">
      <w:pPr>
        <w:pStyle w:val="Akapitzlist"/>
        <w:numPr>
          <w:ilvl w:val="0"/>
          <w:numId w:val="1"/>
        </w:numPr>
        <w:spacing w:before="200" w:after="120" w:line="240" w:lineRule="auto"/>
        <w:ind w:left="357" w:hanging="357"/>
        <w:jc w:val="both"/>
        <w:rPr>
          <w:rFonts w:ascii="Arial Narrow" w:hAnsi="Arial Narrow"/>
          <w:b/>
        </w:rPr>
      </w:pPr>
      <w:r w:rsidRPr="00E60B98">
        <w:rPr>
          <w:rFonts w:ascii="Arial Narrow" w:hAnsi="Arial Narrow"/>
          <w:b/>
          <w:u w:val="single"/>
        </w:rPr>
        <w:t>Opis przedmiotu zamówienia:</w:t>
      </w:r>
    </w:p>
    <w:p w:rsidR="003118D7" w:rsidRPr="00E60B98" w:rsidRDefault="003118D7" w:rsidP="003118D7">
      <w:pPr>
        <w:pStyle w:val="Akapitzlist"/>
        <w:spacing w:before="200" w:after="120" w:line="240" w:lineRule="auto"/>
        <w:ind w:left="357"/>
        <w:jc w:val="both"/>
        <w:rPr>
          <w:rFonts w:ascii="Arial Narrow" w:hAnsi="Arial Narrow"/>
          <w:b/>
        </w:rPr>
      </w:pPr>
    </w:p>
    <w:p w:rsidR="00592671" w:rsidRPr="00E60B98" w:rsidRDefault="00592671" w:rsidP="00EC7D9F">
      <w:pPr>
        <w:pStyle w:val="Akapitzlist"/>
        <w:spacing w:after="0" w:line="240" w:lineRule="auto"/>
        <w:ind w:left="360"/>
        <w:jc w:val="both"/>
        <w:rPr>
          <w:rFonts w:ascii="Arial Narrow" w:hAnsi="Arial Narrow"/>
        </w:rPr>
      </w:pPr>
      <w:r w:rsidRPr="00E60B98">
        <w:rPr>
          <w:rFonts w:ascii="Arial Narrow" w:hAnsi="Arial Narrow"/>
        </w:rPr>
        <w:t>Przedmiotem zamówienia jest usługa nadzoru, konserwacji i napraw dźwigów hydraulicznych zlokalizowanych w budynkach Szpitala Powiatowego we Wrześni.</w:t>
      </w:r>
    </w:p>
    <w:p w:rsidR="003118D7" w:rsidRPr="00E60B98" w:rsidRDefault="003118D7" w:rsidP="00EC7D9F">
      <w:pPr>
        <w:pStyle w:val="Akapitzlist"/>
        <w:spacing w:after="0" w:line="240" w:lineRule="auto"/>
        <w:ind w:left="360"/>
        <w:jc w:val="both"/>
        <w:rPr>
          <w:rFonts w:ascii="Arial Narrow" w:hAnsi="Arial Narrow"/>
          <w:b/>
        </w:rPr>
      </w:pPr>
    </w:p>
    <w:p w:rsidR="00592671" w:rsidRPr="00E60B98" w:rsidRDefault="00592671" w:rsidP="00EC7D9F">
      <w:pPr>
        <w:pStyle w:val="Akapitzlist"/>
        <w:numPr>
          <w:ilvl w:val="0"/>
          <w:numId w:val="11"/>
        </w:numPr>
        <w:spacing w:after="0" w:line="240" w:lineRule="auto"/>
        <w:jc w:val="both"/>
        <w:rPr>
          <w:rFonts w:ascii="Arial Narrow" w:hAnsi="Arial Narrow"/>
        </w:rPr>
      </w:pPr>
      <w:r w:rsidRPr="00E60B98">
        <w:rPr>
          <w:rFonts w:ascii="Arial Narrow" w:hAnsi="Arial Narrow"/>
        </w:rPr>
        <w:t>Zakres wykonywanych prac i ich częstotliwość, zgodnie z wymogami obowiązujących przepisów i dokumentacją techniczną</w:t>
      </w:r>
      <w:r w:rsidR="00DC081B" w:rsidRPr="00E60B98">
        <w:rPr>
          <w:rFonts w:ascii="Arial Narrow" w:hAnsi="Arial Narrow"/>
        </w:rPr>
        <w:t xml:space="preserve"> urządzeń</w:t>
      </w:r>
      <w:r w:rsidRPr="00E60B98">
        <w:rPr>
          <w:rFonts w:ascii="Arial Narrow" w:hAnsi="Arial Narrow"/>
        </w:rPr>
        <w:t>, będzie obejmować w szczególności:</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prowadzenie przeglądów i konserwacji w zakresie ustalonym przez producenta (minimum 1 raz w miesiącu),</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 xml:space="preserve">utrzymanie w ruchu, w stanie zapewniającym bezpieczne użytkowanie, zleconych </w:t>
      </w:r>
      <w:r w:rsidR="00C815AA" w:rsidRPr="00E60B98">
        <w:rPr>
          <w:rFonts w:ascii="Arial Narrow" w:hAnsi="Arial Narrow"/>
        </w:rPr>
        <w:t xml:space="preserve">do </w:t>
      </w:r>
      <w:r w:rsidRPr="00E60B98">
        <w:rPr>
          <w:rFonts w:ascii="Arial Narrow" w:hAnsi="Arial Narrow"/>
        </w:rPr>
        <w:t>konserwacji dźwigów</w:t>
      </w:r>
      <w:r w:rsidR="00DB170E" w:rsidRPr="00E60B98">
        <w:rPr>
          <w:rFonts w:ascii="Arial Narrow" w:hAnsi="Arial Narrow"/>
        </w:rPr>
        <w:t>,</w:t>
      </w:r>
      <w:r w:rsidRPr="00E60B98">
        <w:rPr>
          <w:rFonts w:ascii="Arial Narrow" w:hAnsi="Arial Narrow"/>
        </w:rPr>
        <w:t xml:space="preserve"> z wyjątkiem postojów niezbędnych do wykonywania czynności konserwacyjnych lub naprawy dźwigów,</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całodobowe przyjmowanie zgłoszeń i usuwanie zaistniałych awarii przez 7 dni w tygodniu, w sytuacji nagłej awarii, przybycie ekipy remontowej w czasie nie dłuższym niż 4 godziny od zgłoszenia awarii, usunięcie awarii w ciągu 24 godzin,</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całodobowe pogotowie dźwigowe (dotyczy w szczególności tzw. uwolnień osób),</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zgłaszanie urządzeń do  badań UDT,</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wykonywanie pomiarów i badań instalacji elektrycznych dźwigów,</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 xml:space="preserve">przeglądy zespołów i części dźwigowych (m. </w:t>
      </w:r>
      <w:r w:rsidR="00C815AA" w:rsidRPr="00E60B98">
        <w:rPr>
          <w:rFonts w:ascii="Arial Narrow" w:hAnsi="Arial Narrow"/>
        </w:rPr>
        <w:t>i</w:t>
      </w:r>
      <w:r w:rsidRPr="00E60B98">
        <w:rPr>
          <w:rFonts w:ascii="Arial Narrow" w:hAnsi="Arial Narrow"/>
        </w:rPr>
        <w:t>n. zespołów hydrauliki dźwigowej, aparatury sterującej i wykonawczej, stanu elementów nośnych, działania kontaktów bezpieczeństwa, rygli, wyłączników krańcowych),</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czyszczenie i smarowanie elementów dźwigów, czyszczenie podszybia i maszynowni,</w:t>
      </w:r>
    </w:p>
    <w:p w:rsidR="00592671" w:rsidRPr="00E60B98" w:rsidRDefault="00251F90" w:rsidP="00EC7D9F">
      <w:pPr>
        <w:pStyle w:val="Akapitzlist"/>
        <w:numPr>
          <w:ilvl w:val="0"/>
          <w:numId w:val="12"/>
        </w:numPr>
        <w:spacing w:after="0" w:line="240" w:lineRule="auto"/>
        <w:jc w:val="both"/>
        <w:rPr>
          <w:rFonts w:ascii="Arial Narrow" w:hAnsi="Arial Narrow"/>
        </w:rPr>
      </w:pPr>
      <w:r w:rsidRPr="00E60B98">
        <w:rPr>
          <w:rFonts w:ascii="Arial Narrow" w:hAnsi="Arial Narrow"/>
        </w:rPr>
        <w:t>regulacje</w:t>
      </w:r>
      <w:r w:rsidR="00592671" w:rsidRPr="00E60B98">
        <w:rPr>
          <w:rFonts w:ascii="Arial Narrow" w:hAnsi="Arial Narrow"/>
        </w:rPr>
        <w:t xml:space="preserve"> i usuwanie usterek elektromechanicznych (kontaktów bezpieczeństwa</w:t>
      </w:r>
      <w:r w:rsidR="00C815AA" w:rsidRPr="00E60B98">
        <w:rPr>
          <w:rFonts w:ascii="Arial Narrow" w:hAnsi="Arial Narrow"/>
        </w:rPr>
        <w:t>,</w:t>
      </w:r>
      <w:r w:rsidR="00592671" w:rsidRPr="00E60B98">
        <w:rPr>
          <w:rFonts w:ascii="Arial Narrow" w:hAnsi="Arial Narrow"/>
        </w:rPr>
        <w:t xml:space="preserve"> urządzeń regulujących drzwi),</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powiadomienie Zleceniodawcy o stwierdzonych przypadkach dewastacji, kradzieży, lub wadliwej eksploatacji dźwigu, zwłaszcza gdy może to mieć wpływ na bezpieczeństwo pracy urządzenia,</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reprezentowanie Zleceniodawcy podczas kontroli prowadzonych przez Urząd Dozoru Technicznego,</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przestrzeganie terminów badań kontrolnych i konserwacyjnych dźwigów,</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wyprzedzające informowanie Zleceniodawcy o stanie konserwowanego urządzenia oraz konieczność wykonania prac remontowych, naprawczych, modernizacyjnych itp.,</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prowadzenie dziennika konserwacji,</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t>współudział oraz doradztwo techniczne w zakresie usprawniania dźwigów,</w:t>
      </w:r>
    </w:p>
    <w:p w:rsidR="00592671" w:rsidRPr="00E60B98" w:rsidRDefault="00592671" w:rsidP="00EC7D9F">
      <w:pPr>
        <w:pStyle w:val="Akapitzlist"/>
        <w:numPr>
          <w:ilvl w:val="0"/>
          <w:numId w:val="12"/>
        </w:numPr>
        <w:spacing w:after="0" w:line="240" w:lineRule="auto"/>
        <w:jc w:val="both"/>
        <w:rPr>
          <w:rFonts w:ascii="Arial Narrow" w:hAnsi="Arial Narrow"/>
        </w:rPr>
      </w:pPr>
      <w:r w:rsidRPr="00E60B98">
        <w:rPr>
          <w:rFonts w:ascii="Arial Narrow" w:hAnsi="Arial Narrow"/>
        </w:rPr>
        <w:lastRenderedPageBreak/>
        <w:t>wykonywanie napraw zleconych przez Zamawiającego i uczestniczenie w odbiorach prac wykonywanych przez podmioty trzecie,</w:t>
      </w:r>
    </w:p>
    <w:p w:rsidR="00592671" w:rsidRDefault="00592671" w:rsidP="00C815AA">
      <w:pPr>
        <w:pStyle w:val="Akapitzlist"/>
        <w:numPr>
          <w:ilvl w:val="0"/>
          <w:numId w:val="12"/>
        </w:numPr>
        <w:spacing w:line="240" w:lineRule="auto"/>
        <w:jc w:val="both"/>
        <w:rPr>
          <w:rFonts w:ascii="Arial Narrow" w:hAnsi="Arial Narrow"/>
        </w:rPr>
      </w:pPr>
      <w:r w:rsidRPr="00E60B98">
        <w:rPr>
          <w:rFonts w:ascii="Arial Narrow" w:hAnsi="Arial Narrow"/>
        </w:rPr>
        <w:t>zawiadamianie UDT o każdym wykonaniu naprawy wymagającej badań nadzw</w:t>
      </w:r>
      <w:r w:rsidR="00DD47C1">
        <w:rPr>
          <w:rFonts w:ascii="Arial Narrow" w:hAnsi="Arial Narrow"/>
        </w:rPr>
        <w:t>yczajnych przez inspektorów UDT,</w:t>
      </w:r>
    </w:p>
    <w:p w:rsidR="00DD47C1" w:rsidRPr="00DD47C1" w:rsidRDefault="00DD47C1" w:rsidP="00DD47C1">
      <w:pPr>
        <w:pStyle w:val="Akapitzlist"/>
        <w:numPr>
          <w:ilvl w:val="0"/>
          <w:numId w:val="12"/>
        </w:numPr>
        <w:jc w:val="both"/>
        <w:rPr>
          <w:rFonts w:ascii="Arial Narrow" w:hAnsi="Arial Narrow"/>
        </w:rPr>
      </w:pPr>
      <w:r>
        <w:rPr>
          <w:rFonts w:ascii="Arial Narrow" w:hAnsi="Arial Narrow"/>
        </w:rPr>
        <w:t>przekazywanie Zamawiającemu kart konserwacji i kontroli ruchu urządzenia oraz potwierdzenia wykonania naprawy.</w:t>
      </w:r>
    </w:p>
    <w:p w:rsidR="00C815AA" w:rsidRPr="00E60B98" w:rsidRDefault="00C815AA" w:rsidP="00C815AA">
      <w:pPr>
        <w:pStyle w:val="Akapitzlist"/>
        <w:spacing w:line="240" w:lineRule="auto"/>
        <w:ind w:left="1068"/>
        <w:jc w:val="both"/>
        <w:rPr>
          <w:rFonts w:ascii="Arial Narrow" w:hAnsi="Arial Narrow"/>
        </w:rPr>
      </w:pPr>
    </w:p>
    <w:p w:rsidR="00592671" w:rsidRPr="00E60B98" w:rsidRDefault="00592671" w:rsidP="00EC7D9F">
      <w:pPr>
        <w:pStyle w:val="Akapitzlist"/>
        <w:numPr>
          <w:ilvl w:val="0"/>
          <w:numId w:val="11"/>
        </w:numPr>
        <w:spacing w:after="0" w:line="240" w:lineRule="auto"/>
        <w:jc w:val="both"/>
        <w:rPr>
          <w:rFonts w:ascii="Arial Narrow" w:hAnsi="Arial Narrow"/>
        </w:rPr>
      </w:pPr>
      <w:r w:rsidRPr="00E60B98">
        <w:rPr>
          <w:rFonts w:ascii="Arial Narrow" w:hAnsi="Arial Narrow"/>
        </w:rPr>
        <w:t>W przypadku wystąpienia awarii lub uszkodzenia dźwigu wykraczającego poza zakres konserwacji, naprawa dźwigu dokonana będzie:</w:t>
      </w:r>
    </w:p>
    <w:p w:rsidR="00592671" w:rsidRPr="00E60B98" w:rsidRDefault="00592671" w:rsidP="00EC7D9F">
      <w:pPr>
        <w:pStyle w:val="Akapitzlist"/>
        <w:numPr>
          <w:ilvl w:val="0"/>
          <w:numId w:val="13"/>
        </w:numPr>
        <w:spacing w:after="0" w:line="240" w:lineRule="auto"/>
        <w:jc w:val="both"/>
        <w:rPr>
          <w:rFonts w:ascii="Arial Narrow" w:hAnsi="Arial Narrow"/>
        </w:rPr>
      </w:pPr>
      <w:r w:rsidRPr="00E60B98">
        <w:rPr>
          <w:rFonts w:ascii="Arial Narrow" w:hAnsi="Arial Narrow"/>
        </w:rPr>
        <w:t>gdy wartość usługi nie będzie przekraczać kwoty 2,5 tys. zł netto – na podstawie zlecenia pisemnego lub telefonicznego wydanego przez osoby upoważnione przez Zamawiającego,</w:t>
      </w:r>
    </w:p>
    <w:p w:rsidR="00592671" w:rsidRPr="00E60B98" w:rsidRDefault="00592671" w:rsidP="00EC7D9F">
      <w:pPr>
        <w:pStyle w:val="Akapitzlist"/>
        <w:numPr>
          <w:ilvl w:val="0"/>
          <w:numId w:val="13"/>
        </w:numPr>
        <w:spacing w:after="0" w:line="240" w:lineRule="auto"/>
        <w:jc w:val="both"/>
        <w:rPr>
          <w:rFonts w:ascii="Arial Narrow" w:hAnsi="Arial Narrow"/>
        </w:rPr>
      </w:pPr>
      <w:r w:rsidRPr="00E60B98">
        <w:rPr>
          <w:rFonts w:ascii="Arial Narrow" w:hAnsi="Arial Narrow"/>
        </w:rPr>
        <w:t xml:space="preserve">gdy wartość usługi będzie mieścić się w granicach </w:t>
      </w:r>
      <w:r w:rsidR="00E73955" w:rsidRPr="00E60B98">
        <w:rPr>
          <w:rFonts w:ascii="Arial Narrow" w:hAnsi="Arial Narrow"/>
        </w:rPr>
        <w:t xml:space="preserve">od </w:t>
      </w:r>
      <w:r w:rsidRPr="00E60B98">
        <w:rPr>
          <w:rFonts w:ascii="Arial Narrow" w:hAnsi="Arial Narrow"/>
        </w:rPr>
        <w:t xml:space="preserve">2,5 tys. zł netto do </w:t>
      </w:r>
      <w:r w:rsidR="00EE75E7">
        <w:rPr>
          <w:rFonts w:ascii="Arial Narrow" w:hAnsi="Arial Narrow"/>
        </w:rPr>
        <w:t>130 tys. zł.</w:t>
      </w:r>
      <w:r w:rsidRPr="00E60B98">
        <w:rPr>
          <w:rFonts w:ascii="Arial Narrow" w:hAnsi="Arial Narrow"/>
        </w:rPr>
        <w:t xml:space="preserve"> netto</w:t>
      </w:r>
      <w:r w:rsidR="00713115" w:rsidRPr="00E60B98">
        <w:rPr>
          <w:rFonts w:ascii="Arial Narrow" w:hAnsi="Arial Narrow"/>
        </w:rPr>
        <w:t xml:space="preserve"> </w:t>
      </w:r>
      <w:r w:rsidRPr="00E60B98">
        <w:rPr>
          <w:rFonts w:ascii="Arial Narrow" w:hAnsi="Arial Narrow"/>
        </w:rPr>
        <w:t>– na podstawie pisemnego zlecenia przekazanego przez Zamawiającego, po przedstawieniu przez Wykonawcę oferty naprawy zawierającej opis usterki oraz szczegółowy kosztorys naprawy z uwzględnieniem kosztów części (szczegółowa specyfikacja)</w:t>
      </w:r>
      <w:r w:rsidR="00624970">
        <w:rPr>
          <w:rFonts w:ascii="Arial Narrow" w:hAnsi="Arial Narrow"/>
        </w:rPr>
        <w:t xml:space="preserve"> i robocizny,</w:t>
      </w:r>
    </w:p>
    <w:p w:rsidR="00592671" w:rsidRPr="00E60B98" w:rsidRDefault="00624970" w:rsidP="00EC7D9F">
      <w:pPr>
        <w:pStyle w:val="Akapitzlist"/>
        <w:numPr>
          <w:ilvl w:val="0"/>
          <w:numId w:val="13"/>
        </w:numPr>
        <w:spacing w:after="0" w:line="240" w:lineRule="auto"/>
        <w:jc w:val="both"/>
        <w:rPr>
          <w:rFonts w:ascii="Arial Narrow" w:hAnsi="Arial Narrow"/>
        </w:rPr>
      </w:pPr>
      <w:r>
        <w:rPr>
          <w:rFonts w:ascii="Arial Narrow" w:hAnsi="Arial Narrow"/>
        </w:rPr>
        <w:t xml:space="preserve">w przypadku przekroczenia kwoty 2,5 tys. zł </w:t>
      </w:r>
      <w:r w:rsidR="00C84CB1">
        <w:rPr>
          <w:rFonts w:ascii="Arial Narrow" w:hAnsi="Arial Narrow"/>
        </w:rPr>
        <w:t xml:space="preserve">netto </w:t>
      </w:r>
      <w:r w:rsidR="00592671" w:rsidRPr="00E60B98">
        <w:rPr>
          <w:rFonts w:ascii="Arial Narrow" w:hAnsi="Arial Narrow"/>
        </w:rPr>
        <w:t>Zamawiający zastrzega sobie możliwość przeprowadzenia procedury wyboru w wyniku której wybrany zostanie inny podmiot wykonujący naprawę w oparciu o publiczne zapytanie ofertowe. W takim przypadku odbiór prac od podmiotu wykonującego naprawę musi nastąpić przy udziale Wykonawcy.</w:t>
      </w:r>
    </w:p>
    <w:p w:rsidR="00C815AA" w:rsidRPr="00E60B98" w:rsidRDefault="00C815AA" w:rsidP="00C815AA">
      <w:pPr>
        <w:pStyle w:val="Akapitzlist"/>
        <w:spacing w:after="0" w:line="240" w:lineRule="auto"/>
        <w:ind w:left="1068"/>
        <w:jc w:val="both"/>
        <w:rPr>
          <w:rFonts w:ascii="Arial Narrow" w:hAnsi="Arial Narrow"/>
        </w:rPr>
      </w:pPr>
    </w:p>
    <w:p w:rsidR="00592671" w:rsidRPr="00E60B98" w:rsidRDefault="00592671" w:rsidP="00EC7D9F">
      <w:pPr>
        <w:pStyle w:val="Akapitzlist"/>
        <w:numPr>
          <w:ilvl w:val="0"/>
          <w:numId w:val="11"/>
        </w:numPr>
        <w:spacing w:after="0" w:line="240" w:lineRule="auto"/>
        <w:jc w:val="both"/>
        <w:rPr>
          <w:rFonts w:ascii="Arial Narrow" w:hAnsi="Arial Narrow"/>
        </w:rPr>
      </w:pPr>
      <w:r w:rsidRPr="00E60B98">
        <w:rPr>
          <w:rFonts w:ascii="Arial Narrow" w:hAnsi="Arial Narrow"/>
        </w:rPr>
        <w:t>Wykaz urządzeń dźwigowych:</w:t>
      </w:r>
    </w:p>
    <w:p w:rsidR="00592671" w:rsidRPr="00E60B98" w:rsidRDefault="00592671" w:rsidP="00EC7D9F">
      <w:pPr>
        <w:pStyle w:val="Akapitzlist"/>
        <w:numPr>
          <w:ilvl w:val="0"/>
          <w:numId w:val="6"/>
        </w:numPr>
        <w:spacing w:after="0" w:line="240" w:lineRule="auto"/>
        <w:jc w:val="both"/>
        <w:rPr>
          <w:rFonts w:ascii="Arial Narrow" w:hAnsi="Arial Narrow"/>
        </w:rPr>
      </w:pPr>
      <w:r w:rsidRPr="00E60B98">
        <w:rPr>
          <w:rFonts w:ascii="Arial Narrow" w:hAnsi="Arial Narrow"/>
        </w:rPr>
        <w:t>Dźwig hydrauliczny, osobowy</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Typ OB1325H LIFT SERVICE SA Lubli</w:t>
      </w:r>
      <w:r w:rsidR="00251F90" w:rsidRPr="00E60B98">
        <w:rPr>
          <w:rFonts w:ascii="Arial Narrow" w:hAnsi="Arial Narrow"/>
        </w:rPr>
        <w:t>n</w:t>
      </w:r>
      <w:r w:rsidRPr="00E60B98">
        <w:rPr>
          <w:rFonts w:ascii="Arial Narrow" w:hAnsi="Arial Narrow"/>
        </w:rPr>
        <w:t>, nr H12-6380</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Ilość przystanków – 4</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 xml:space="preserve">Rok zainstalowania – 2012 </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Miejsce zainstalowania – przychodnia, Szpital Powiatowy we Wrześni, ul. Słowackiego 2</w:t>
      </w:r>
    </w:p>
    <w:p w:rsidR="00592671" w:rsidRPr="00E60B98" w:rsidRDefault="00CD2039" w:rsidP="00EC7D9F">
      <w:pPr>
        <w:pStyle w:val="Akapitzlist"/>
        <w:numPr>
          <w:ilvl w:val="0"/>
          <w:numId w:val="6"/>
        </w:numPr>
        <w:spacing w:after="0" w:line="240" w:lineRule="auto"/>
        <w:jc w:val="both"/>
        <w:rPr>
          <w:rFonts w:ascii="Arial Narrow" w:hAnsi="Arial Narrow"/>
        </w:rPr>
      </w:pPr>
      <w:r w:rsidRPr="00E60B98">
        <w:rPr>
          <w:rFonts w:ascii="Arial Narrow" w:hAnsi="Arial Narrow"/>
        </w:rPr>
        <w:t>Dźwig hydrauliczny, osobowy</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ZEDEX Poznań, nr 066/2012</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Ilość przystanków – 3</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 xml:space="preserve">Rok włączenia do eksploatacji – 2015 </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Miejsce zainstalowania – szpital, budynek „D”, Szpital Powiatowy we Wrześni, ul. Słowackiego 2</w:t>
      </w:r>
    </w:p>
    <w:p w:rsidR="00592671" w:rsidRPr="00E60B98" w:rsidRDefault="00592671" w:rsidP="00EC7D9F">
      <w:pPr>
        <w:pStyle w:val="Akapitzlist"/>
        <w:numPr>
          <w:ilvl w:val="0"/>
          <w:numId w:val="6"/>
        </w:numPr>
        <w:spacing w:after="0" w:line="240" w:lineRule="auto"/>
        <w:jc w:val="both"/>
        <w:rPr>
          <w:rFonts w:ascii="Arial Narrow" w:hAnsi="Arial Narrow"/>
        </w:rPr>
      </w:pPr>
      <w:r w:rsidRPr="00E60B98">
        <w:rPr>
          <w:rFonts w:ascii="Arial Narrow" w:hAnsi="Arial Narrow"/>
        </w:rPr>
        <w:t>Dźwig hydrauliczny, osobowy</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ZEDEX Poznań, nr 067/2012</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 xml:space="preserve">Ilość przystanków – 3 </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Rok włączenia do eksploatacji – 2015</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Miejsce zainstalowania – szpital, budynek „D”, Szpital Powiatowy we Wrześni, ul. Słowackiego 2</w:t>
      </w:r>
    </w:p>
    <w:p w:rsidR="00592671" w:rsidRPr="00E60B98" w:rsidRDefault="00592671" w:rsidP="00EC7D9F">
      <w:pPr>
        <w:pStyle w:val="Akapitzlist"/>
        <w:numPr>
          <w:ilvl w:val="0"/>
          <w:numId w:val="6"/>
        </w:numPr>
        <w:spacing w:after="0" w:line="240" w:lineRule="auto"/>
        <w:jc w:val="both"/>
        <w:rPr>
          <w:rFonts w:ascii="Arial Narrow" w:hAnsi="Arial Narrow"/>
        </w:rPr>
      </w:pPr>
      <w:r w:rsidRPr="00E60B98">
        <w:rPr>
          <w:rFonts w:ascii="Arial Narrow" w:hAnsi="Arial Narrow"/>
        </w:rPr>
        <w:t>Dźwig hydrauliczny, osobowy</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Typ HB 1500AA, nr PO778 PROLIFT Sp. z o. o. Poznań</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Ilość przystanków – 6</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Rok włączenia do eksploatacji – 2001</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Miejsce zainstalowania – Szpital Powiatowy we Wrześni, ul.  Warszawska 20</w:t>
      </w:r>
    </w:p>
    <w:p w:rsidR="00592671" w:rsidRPr="00E60B98" w:rsidRDefault="00C815AA" w:rsidP="00EC7D9F">
      <w:pPr>
        <w:pStyle w:val="Akapitzlist"/>
        <w:numPr>
          <w:ilvl w:val="0"/>
          <w:numId w:val="6"/>
        </w:numPr>
        <w:spacing w:after="0" w:line="240" w:lineRule="auto"/>
        <w:jc w:val="both"/>
        <w:rPr>
          <w:rFonts w:ascii="Arial Narrow" w:hAnsi="Arial Narrow"/>
        </w:rPr>
      </w:pPr>
      <w:r w:rsidRPr="00E60B98">
        <w:rPr>
          <w:rFonts w:ascii="Arial Narrow" w:hAnsi="Arial Narrow"/>
        </w:rPr>
        <w:t xml:space="preserve">Dźwig </w:t>
      </w:r>
      <w:r w:rsidR="00592671" w:rsidRPr="00E60B98">
        <w:rPr>
          <w:rFonts w:ascii="Arial Narrow" w:hAnsi="Arial Narrow"/>
        </w:rPr>
        <w:t>hydrauliczny, osobowy</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Q=1500 kg, nr PO6H0648, Przedsiębiorstwo Usługowo – Handlowo - Produkcyjne „PILAWA”</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Ilość przystanków – 6</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Rok włączenia do eksploatacji – 2006</w:t>
      </w:r>
    </w:p>
    <w:p w:rsidR="00592671" w:rsidRPr="00E60B98" w:rsidRDefault="00592671" w:rsidP="00251F90">
      <w:pPr>
        <w:spacing w:after="0" w:line="240" w:lineRule="auto"/>
        <w:ind w:left="360" w:firstLine="708"/>
        <w:jc w:val="both"/>
        <w:rPr>
          <w:rFonts w:ascii="Arial Narrow" w:hAnsi="Arial Narrow"/>
        </w:rPr>
      </w:pPr>
      <w:r w:rsidRPr="00E60B98">
        <w:rPr>
          <w:rFonts w:ascii="Arial Narrow" w:hAnsi="Arial Narrow"/>
        </w:rPr>
        <w:t>Miejsce zainstalowania – Szpital Powiatowy we Wrześni, ul. Warszawska 20</w:t>
      </w:r>
    </w:p>
    <w:p w:rsidR="00592671" w:rsidRPr="00E60B98" w:rsidRDefault="00592671" w:rsidP="00EC7D9F">
      <w:pPr>
        <w:pStyle w:val="Akapitzlist"/>
        <w:spacing w:after="0" w:line="240" w:lineRule="auto"/>
        <w:ind w:left="360"/>
        <w:jc w:val="both"/>
        <w:rPr>
          <w:rFonts w:ascii="Arial Narrow" w:hAnsi="Arial Narrow"/>
          <w:b/>
        </w:rPr>
      </w:pPr>
    </w:p>
    <w:p w:rsidR="0090292E" w:rsidRPr="00E60B98" w:rsidRDefault="00E42F56" w:rsidP="00EC7D9F">
      <w:pPr>
        <w:pStyle w:val="Akapitzlist"/>
        <w:numPr>
          <w:ilvl w:val="0"/>
          <w:numId w:val="1"/>
        </w:numPr>
        <w:spacing w:after="0" w:line="240" w:lineRule="auto"/>
        <w:jc w:val="both"/>
        <w:rPr>
          <w:rFonts w:ascii="Arial Narrow" w:hAnsi="Arial Narrow"/>
          <w:b/>
        </w:rPr>
      </w:pPr>
      <w:r w:rsidRPr="00E60B98">
        <w:rPr>
          <w:rFonts w:ascii="Arial Narrow" w:hAnsi="Arial Narrow"/>
          <w:b/>
          <w:u w:val="single"/>
        </w:rPr>
        <w:t>Termin wykonania zamówienia:</w:t>
      </w:r>
      <w:r w:rsidR="00D168DD">
        <w:rPr>
          <w:rFonts w:ascii="Arial Narrow" w:hAnsi="Arial Narrow"/>
        </w:rPr>
        <w:t xml:space="preserve"> 2</w:t>
      </w:r>
      <w:r w:rsidR="006534BF">
        <w:rPr>
          <w:rFonts w:ascii="Arial Narrow" w:hAnsi="Arial Narrow"/>
        </w:rPr>
        <w:t xml:space="preserve"> lat</w:t>
      </w:r>
      <w:r w:rsidR="003302CA">
        <w:rPr>
          <w:rFonts w:ascii="Arial Narrow" w:hAnsi="Arial Narrow"/>
        </w:rPr>
        <w:t>a</w:t>
      </w:r>
      <w:r w:rsidR="00672C66">
        <w:rPr>
          <w:rFonts w:ascii="Arial Narrow" w:hAnsi="Arial Narrow"/>
        </w:rPr>
        <w:t xml:space="preserve"> od dnia zawarcia umowy.</w:t>
      </w:r>
    </w:p>
    <w:p w:rsidR="003118D7" w:rsidRPr="00E60B98" w:rsidRDefault="003118D7" w:rsidP="003118D7">
      <w:pPr>
        <w:pStyle w:val="Akapitzlist"/>
        <w:spacing w:after="0" w:line="240" w:lineRule="auto"/>
        <w:ind w:left="360"/>
        <w:jc w:val="both"/>
        <w:rPr>
          <w:rFonts w:ascii="Arial Narrow" w:hAnsi="Arial Narrow"/>
          <w:b/>
        </w:rPr>
      </w:pPr>
    </w:p>
    <w:p w:rsidR="0007601F" w:rsidRPr="00E60B98" w:rsidRDefault="00E42F56" w:rsidP="0007601F">
      <w:pPr>
        <w:pStyle w:val="Akapitzlist"/>
        <w:numPr>
          <w:ilvl w:val="0"/>
          <w:numId w:val="1"/>
        </w:numPr>
        <w:spacing w:after="0" w:line="240" w:lineRule="auto"/>
        <w:jc w:val="both"/>
        <w:rPr>
          <w:rFonts w:ascii="Arial Narrow" w:hAnsi="Arial Narrow"/>
          <w:b/>
        </w:rPr>
      </w:pPr>
      <w:r w:rsidRPr="00E60B98">
        <w:rPr>
          <w:rFonts w:ascii="Arial Narrow" w:hAnsi="Arial Narrow"/>
          <w:b/>
          <w:u w:val="single"/>
        </w:rPr>
        <w:t>Opis sposobu obliczania ceny:</w:t>
      </w:r>
    </w:p>
    <w:p w:rsidR="0007601F" w:rsidRPr="00E60B98" w:rsidRDefault="0007601F" w:rsidP="0007601F">
      <w:pPr>
        <w:pStyle w:val="Akapitzlist"/>
        <w:spacing w:after="0" w:line="240" w:lineRule="auto"/>
        <w:ind w:left="360"/>
        <w:jc w:val="both"/>
        <w:rPr>
          <w:rFonts w:ascii="Arial Narrow" w:hAnsi="Arial Narrow"/>
          <w:b/>
        </w:rPr>
      </w:pPr>
    </w:p>
    <w:p w:rsidR="00592671" w:rsidRPr="00E60B98" w:rsidRDefault="00592671" w:rsidP="00EC7D9F">
      <w:pPr>
        <w:pStyle w:val="Akapitzlist"/>
        <w:numPr>
          <w:ilvl w:val="0"/>
          <w:numId w:val="14"/>
        </w:numPr>
        <w:spacing w:after="0" w:line="240" w:lineRule="auto"/>
        <w:jc w:val="both"/>
        <w:rPr>
          <w:rFonts w:ascii="Arial Narrow" w:hAnsi="Arial Narrow"/>
        </w:rPr>
      </w:pPr>
      <w:r w:rsidRPr="00E60B98">
        <w:rPr>
          <w:rFonts w:ascii="Arial Narrow" w:hAnsi="Arial Narrow"/>
        </w:rPr>
        <w:t>Cena oferty (wartość brutto) uwzględnia wszystkie zobowiązania Wykonawcy, musi być podana w PLN cyfrowo i słownie, z wyodrębnieniem należnego podatku VAT – jeżeli występuje.</w:t>
      </w:r>
    </w:p>
    <w:p w:rsidR="00592671" w:rsidRPr="00E60B98" w:rsidRDefault="00592671" w:rsidP="00EC7D9F">
      <w:pPr>
        <w:pStyle w:val="Akapitzlist"/>
        <w:numPr>
          <w:ilvl w:val="0"/>
          <w:numId w:val="14"/>
        </w:numPr>
        <w:spacing w:after="0" w:line="240" w:lineRule="auto"/>
        <w:jc w:val="both"/>
        <w:rPr>
          <w:rFonts w:ascii="Arial Narrow" w:hAnsi="Arial Narrow"/>
        </w:rPr>
      </w:pPr>
      <w:r w:rsidRPr="00E60B98">
        <w:rPr>
          <w:rFonts w:ascii="Arial Narrow" w:hAnsi="Arial Narrow"/>
        </w:rPr>
        <w:t>Cena podana w ofercie powinna obejmować wszystkie koszty i składniki związane z wykonaniem zamówienia np. dojazdy, smary, oleje do smarowania, bezpieczniki itp.</w:t>
      </w:r>
    </w:p>
    <w:p w:rsidR="00592671" w:rsidRPr="00E60B98" w:rsidRDefault="00592671" w:rsidP="00EC7D9F">
      <w:pPr>
        <w:pStyle w:val="Akapitzlist"/>
        <w:numPr>
          <w:ilvl w:val="0"/>
          <w:numId w:val="14"/>
        </w:numPr>
        <w:spacing w:after="0" w:line="240" w:lineRule="auto"/>
        <w:jc w:val="both"/>
        <w:rPr>
          <w:rFonts w:ascii="Arial Narrow" w:hAnsi="Arial Narrow"/>
        </w:rPr>
      </w:pPr>
      <w:r w:rsidRPr="00E60B98">
        <w:rPr>
          <w:rFonts w:ascii="Arial Narrow" w:hAnsi="Arial Narrow"/>
        </w:rPr>
        <w:lastRenderedPageBreak/>
        <w:t>Cena całej oferty winna wynikać z iloczynu ceny konserwacji miesięcznej i ilości miesięcy (24 m-ce).</w:t>
      </w:r>
    </w:p>
    <w:p w:rsidR="00592671" w:rsidRPr="00E60B98" w:rsidRDefault="00592671" w:rsidP="00EC7D9F">
      <w:pPr>
        <w:pStyle w:val="Akapitzlist"/>
        <w:numPr>
          <w:ilvl w:val="0"/>
          <w:numId w:val="14"/>
        </w:numPr>
        <w:spacing w:after="0" w:line="240" w:lineRule="auto"/>
        <w:jc w:val="both"/>
        <w:rPr>
          <w:rFonts w:ascii="Arial Narrow" w:hAnsi="Arial Narrow"/>
        </w:rPr>
      </w:pPr>
      <w:r w:rsidRPr="00E60B98">
        <w:rPr>
          <w:rFonts w:ascii="Arial Narrow" w:hAnsi="Arial Narrow"/>
        </w:rPr>
        <w:t>Cena może być tylko jedna.</w:t>
      </w:r>
    </w:p>
    <w:p w:rsidR="00592671" w:rsidRPr="00E60B98" w:rsidRDefault="00592671" w:rsidP="00EC7D9F">
      <w:pPr>
        <w:pStyle w:val="Akapitzlist"/>
        <w:numPr>
          <w:ilvl w:val="0"/>
          <w:numId w:val="14"/>
        </w:numPr>
        <w:spacing w:after="0" w:line="240" w:lineRule="auto"/>
        <w:jc w:val="both"/>
        <w:rPr>
          <w:rFonts w:ascii="Arial Narrow" w:hAnsi="Arial Narrow"/>
        </w:rPr>
      </w:pPr>
      <w:r w:rsidRPr="00E60B98">
        <w:rPr>
          <w:rFonts w:ascii="Arial Narrow" w:hAnsi="Arial Narrow"/>
        </w:rPr>
        <w:t>Jeżeli złożona zostanie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92671" w:rsidRPr="00E60B98" w:rsidRDefault="00592671" w:rsidP="00EC7D9F">
      <w:pPr>
        <w:pStyle w:val="Akapitzlist"/>
        <w:spacing w:after="0" w:line="240" w:lineRule="auto"/>
        <w:ind w:left="360"/>
        <w:jc w:val="both"/>
        <w:rPr>
          <w:rFonts w:ascii="Arial Narrow" w:hAnsi="Arial Narrow"/>
          <w:b/>
        </w:rPr>
      </w:pPr>
    </w:p>
    <w:p w:rsidR="00E42F56" w:rsidRPr="00E60B98" w:rsidRDefault="00A063BE" w:rsidP="00EC7D9F">
      <w:pPr>
        <w:pStyle w:val="Akapitzlist"/>
        <w:numPr>
          <w:ilvl w:val="0"/>
          <w:numId w:val="1"/>
        </w:numPr>
        <w:spacing w:after="0" w:line="240" w:lineRule="auto"/>
        <w:jc w:val="both"/>
        <w:rPr>
          <w:rFonts w:ascii="Arial Narrow" w:hAnsi="Arial Narrow"/>
          <w:b/>
        </w:rPr>
      </w:pPr>
      <w:r w:rsidRPr="00E60B98">
        <w:rPr>
          <w:rFonts w:ascii="Arial Narrow" w:hAnsi="Arial Narrow"/>
          <w:b/>
          <w:u w:val="single"/>
        </w:rPr>
        <w:t>Kryteria wyboru oferty:</w:t>
      </w:r>
    </w:p>
    <w:p w:rsidR="003118D7" w:rsidRPr="00E60B98" w:rsidRDefault="003118D7" w:rsidP="003118D7">
      <w:pPr>
        <w:pStyle w:val="Akapitzlist"/>
        <w:spacing w:after="0" w:line="240" w:lineRule="auto"/>
        <w:ind w:left="360"/>
        <w:jc w:val="both"/>
        <w:rPr>
          <w:rFonts w:ascii="Arial Narrow" w:hAnsi="Arial Narrow"/>
          <w:b/>
        </w:rPr>
      </w:pPr>
    </w:p>
    <w:p w:rsidR="00592671" w:rsidRPr="00E60B98" w:rsidRDefault="00592671" w:rsidP="00EC7D9F">
      <w:pPr>
        <w:pStyle w:val="Akapitzlist"/>
        <w:spacing w:after="0" w:line="240" w:lineRule="auto"/>
        <w:ind w:left="360"/>
        <w:jc w:val="both"/>
        <w:rPr>
          <w:rFonts w:ascii="Arial Narrow" w:hAnsi="Arial Narrow"/>
        </w:rPr>
      </w:pPr>
      <w:r w:rsidRPr="00E60B98">
        <w:rPr>
          <w:rFonts w:ascii="Arial Narrow" w:hAnsi="Arial Narrow"/>
        </w:rPr>
        <w:t xml:space="preserve">Oferty zostaną ocenione przez Zamawiającego w oparciu o następujące kryteria i ich znaczenie: </w:t>
      </w:r>
      <w:r w:rsidRPr="00E60B98">
        <w:rPr>
          <w:rFonts w:ascii="Arial Narrow" w:hAnsi="Arial Narrow"/>
          <w:b/>
        </w:rPr>
        <w:t>cena 100%</w:t>
      </w:r>
      <w:r w:rsidRPr="00E60B98">
        <w:rPr>
          <w:rFonts w:ascii="Arial Narrow" w:hAnsi="Arial Narrow"/>
        </w:rPr>
        <w:t>.</w:t>
      </w:r>
    </w:p>
    <w:p w:rsidR="003118D7" w:rsidRPr="00E60B98" w:rsidRDefault="003118D7" w:rsidP="00EC7D9F">
      <w:pPr>
        <w:pStyle w:val="Akapitzlist"/>
        <w:spacing w:after="0" w:line="240" w:lineRule="auto"/>
        <w:ind w:left="360"/>
        <w:jc w:val="both"/>
        <w:rPr>
          <w:rFonts w:ascii="Arial Narrow" w:hAnsi="Arial Narrow"/>
          <w:b/>
          <w:u w:val="single"/>
        </w:rPr>
      </w:pPr>
    </w:p>
    <w:p w:rsidR="00592671" w:rsidRPr="00E60B98" w:rsidRDefault="00592671" w:rsidP="00EC7D9F">
      <w:pPr>
        <w:pStyle w:val="Akapitzlist"/>
        <w:spacing w:after="0" w:line="240" w:lineRule="auto"/>
        <w:ind w:left="360"/>
        <w:jc w:val="both"/>
        <w:rPr>
          <w:rFonts w:ascii="Arial Narrow" w:hAnsi="Arial Narrow"/>
        </w:rPr>
      </w:pPr>
      <w:r w:rsidRPr="00E60B98">
        <w:rPr>
          <w:rFonts w:ascii="Arial Narrow" w:hAnsi="Arial Narrow"/>
          <w:b/>
          <w:u w:val="single"/>
        </w:rPr>
        <w:t>Cena ofertowa brutto</w:t>
      </w:r>
      <w:r w:rsidRPr="00E60B98">
        <w:rPr>
          <w:rFonts w:ascii="Arial Narrow" w:hAnsi="Arial Narrow"/>
        </w:rPr>
        <w:t xml:space="preserve"> za wykonanie przedmiotu zamówienia.</w:t>
      </w:r>
    </w:p>
    <w:p w:rsidR="0007601F" w:rsidRPr="00E60B98" w:rsidRDefault="0007601F" w:rsidP="00EC7D9F">
      <w:pPr>
        <w:pStyle w:val="Akapitzlist"/>
        <w:spacing w:after="0" w:line="240" w:lineRule="auto"/>
        <w:ind w:left="360"/>
        <w:jc w:val="both"/>
        <w:rPr>
          <w:rFonts w:ascii="Arial Narrow" w:hAnsi="Arial Narrow"/>
        </w:rPr>
      </w:pPr>
    </w:p>
    <w:p w:rsidR="00592671" w:rsidRPr="00E60B98" w:rsidRDefault="00592671" w:rsidP="00EC7D9F">
      <w:pPr>
        <w:pStyle w:val="Akapitzlist"/>
        <w:spacing w:after="0" w:line="240" w:lineRule="auto"/>
        <w:ind w:left="360"/>
        <w:jc w:val="both"/>
        <w:rPr>
          <w:rFonts w:ascii="Arial Narrow" w:hAnsi="Arial Narrow"/>
        </w:rPr>
      </w:pPr>
      <w:r w:rsidRPr="00E60B98">
        <w:rPr>
          <w:rFonts w:ascii="Arial Narrow" w:hAnsi="Arial Narrow"/>
        </w:rPr>
        <w:t>Znaczenie kryterium (waga) – 100%</w:t>
      </w:r>
    </w:p>
    <w:p w:rsidR="0007601F" w:rsidRPr="00E60B98" w:rsidRDefault="0007601F" w:rsidP="00EC7D9F">
      <w:pPr>
        <w:pStyle w:val="Akapitzlist"/>
        <w:spacing w:after="0" w:line="240" w:lineRule="auto"/>
        <w:ind w:left="360"/>
        <w:jc w:val="both"/>
        <w:rPr>
          <w:rFonts w:ascii="Arial Narrow" w:hAnsi="Arial Narrow"/>
        </w:rPr>
      </w:pPr>
    </w:p>
    <w:p w:rsidR="00592671" w:rsidRPr="00E60B98" w:rsidRDefault="00592671" w:rsidP="00EC7D9F">
      <w:pPr>
        <w:pStyle w:val="Akapitzlist"/>
        <w:spacing w:after="0" w:line="240" w:lineRule="auto"/>
        <w:ind w:left="360"/>
        <w:jc w:val="both"/>
        <w:rPr>
          <w:rFonts w:ascii="Arial Narrow" w:hAnsi="Arial Narrow" w:cs="Century Gothic"/>
        </w:rPr>
      </w:pPr>
      <w:r w:rsidRPr="00E60B98">
        <w:rPr>
          <w:rFonts w:ascii="Arial Narrow" w:hAnsi="Arial Narrow" w:cs="Century Gothic"/>
        </w:rPr>
        <w:t>Cena to wartość wyrażona w jednostkach pieniężnych uwzględniająca podatek VAT oraz podatek akcyzow</w:t>
      </w:r>
      <w:r w:rsidR="0007601F" w:rsidRPr="00E60B98">
        <w:rPr>
          <w:rFonts w:ascii="Arial Narrow" w:hAnsi="Arial Narrow" w:cs="Century Gothic"/>
        </w:rPr>
        <w:t xml:space="preserve">y, </w:t>
      </w:r>
      <w:r w:rsidRPr="00E60B98">
        <w:rPr>
          <w:rFonts w:ascii="Arial Narrow" w:hAnsi="Arial Narrow" w:cs="Century Gothic"/>
        </w:rPr>
        <w:t>jeżeli na podstawie odrębnych przepisów sprzedaż podlega obciążeniu podatkiem VAT oraz podatkiem akcyzowym.</w:t>
      </w:r>
    </w:p>
    <w:p w:rsidR="003118D7" w:rsidRPr="00E60B98" w:rsidRDefault="003118D7" w:rsidP="00EC7D9F">
      <w:pPr>
        <w:pStyle w:val="Akapitzlist"/>
        <w:autoSpaceDE w:val="0"/>
        <w:autoSpaceDN w:val="0"/>
        <w:adjustRightInd w:val="0"/>
        <w:spacing w:after="0" w:line="240" w:lineRule="auto"/>
        <w:ind w:left="360"/>
        <w:jc w:val="both"/>
        <w:rPr>
          <w:rFonts w:ascii="Arial Narrow" w:hAnsi="Arial Narrow" w:cs="Century Gothic"/>
        </w:rPr>
      </w:pPr>
    </w:p>
    <w:p w:rsidR="00592671" w:rsidRPr="00E60B98" w:rsidRDefault="00592671" w:rsidP="00EC7D9F">
      <w:pPr>
        <w:pStyle w:val="Akapitzlist"/>
        <w:autoSpaceDE w:val="0"/>
        <w:autoSpaceDN w:val="0"/>
        <w:adjustRightInd w:val="0"/>
        <w:spacing w:after="0" w:line="240" w:lineRule="auto"/>
        <w:ind w:left="360"/>
        <w:jc w:val="both"/>
        <w:rPr>
          <w:rFonts w:ascii="Arial Narrow" w:hAnsi="Arial Narrow" w:cs="Century Gothic"/>
        </w:rPr>
      </w:pPr>
      <w:r w:rsidRPr="00E60B98">
        <w:rPr>
          <w:rFonts w:ascii="Arial Narrow" w:hAnsi="Arial Narrow" w:cs="Century Gothic"/>
        </w:rPr>
        <w:t>Oferta z najniższą ceną otrzyma 100 pkt., inne proporcjonalnie mniej według wzoru.</w:t>
      </w:r>
    </w:p>
    <w:p w:rsidR="003118D7" w:rsidRPr="00E60B98" w:rsidRDefault="00592671" w:rsidP="00EC7D9F">
      <w:pPr>
        <w:pStyle w:val="Akapitzlist"/>
        <w:autoSpaceDE w:val="0"/>
        <w:autoSpaceDN w:val="0"/>
        <w:adjustRightInd w:val="0"/>
        <w:spacing w:after="0" w:line="240" w:lineRule="auto"/>
        <w:ind w:left="360"/>
        <w:jc w:val="both"/>
        <w:rPr>
          <w:rFonts w:ascii="Arial Narrow" w:hAnsi="Arial Narrow" w:cs="Century Gothic"/>
        </w:rPr>
      </w:pPr>
      <w:r w:rsidRPr="00E60B98">
        <w:rPr>
          <w:rFonts w:ascii="Arial Narrow" w:hAnsi="Arial Narrow" w:cs="Century Gothic"/>
        </w:rPr>
        <w:t xml:space="preserve">                                             </w:t>
      </w:r>
    </w:p>
    <w:p w:rsidR="00592671" w:rsidRPr="00E60B98" w:rsidRDefault="00592671" w:rsidP="003118D7">
      <w:pPr>
        <w:pStyle w:val="Akapitzlist"/>
        <w:autoSpaceDE w:val="0"/>
        <w:autoSpaceDN w:val="0"/>
        <w:adjustRightInd w:val="0"/>
        <w:spacing w:after="0" w:line="240" w:lineRule="auto"/>
        <w:ind w:left="2484"/>
        <w:jc w:val="both"/>
        <w:rPr>
          <w:rFonts w:ascii="Arial Narrow" w:hAnsi="Arial Narrow" w:cs="Century Gothic"/>
        </w:rPr>
      </w:pPr>
      <w:r w:rsidRPr="00E60B98">
        <w:rPr>
          <w:rFonts w:ascii="Arial Narrow" w:hAnsi="Arial Narrow" w:cs="Century Gothic"/>
        </w:rPr>
        <w:t xml:space="preserve">   najniższa cena brutto</w:t>
      </w:r>
    </w:p>
    <w:p w:rsidR="00592671" w:rsidRPr="00E60B98" w:rsidRDefault="00592671" w:rsidP="00EC7D9F">
      <w:pPr>
        <w:pStyle w:val="Akapitzlist"/>
        <w:autoSpaceDE w:val="0"/>
        <w:autoSpaceDN w:val="0"/>
        <w:adjustRightInd w:val="0"/>
        <w:spacing w:after="0" w:line="240" w:lineRule="auto"/>
        <w:ind w:left="360"/>
        <w:jc w:val="both"/>
        <w:rPr>
          <w:rFonts w:ascii="Arial Narrow" w:hAnsi="Arial Narrow" w:cs="Century Gothic"/>
        </w:rPr>
      </w:pPr>
      <w:r w:rsidRPr="00E60B98">
        <w:rPr>
          <w:rFonts w:ascii="Arial Narrow" w:hAnsi="Arial Narrow" w:cs="Century Gothic"/>
        </w:rPr>
        <w:t xml:space="preserve">Ocena punktowa </w:t>
      </w:r>
      <w:r w:rsidRPr="00E60B98">
        <w:rPr>
          <w:rFonts w:ascii="Arial Narrow" w:hAnsi="Arial Narrow" w:cs="Century Gothic"/>
          <w:b/>
          <w:bCs/>
        </w:rPr>
        <w:t>(C)</w:t>
      </w:r>
      <w:r w:rsidRPr="00E60B98">
        <w:rPr>
          <w:rFonts w:ascii="Arial Narrow" w:hAnsi="Arial Narrow" w:cs="Book Antiqua"/>
          <w:b/>
          <w:bCs/>
        </w:rPr>
        <w:t xml:space="preserve"> </w:t>
      </w:r>
      <w:r w:rsidRPr="00E60B98">
        <w:rPr>
          <w:rFonts w:ascii="Arial Narrow" w:hAnsi="Arial Narrow" w:cs="Book Antiqua"/>
        </w:rPr>
        <w:t xml:space="preserve">= ------------------------------------------- </w:t>
      </w:r>
      <w:r w:rsidRPr="00E60B98">
        <w:rPr>
          <w:rFonts w:ascii="Arial Narrow" w:hAnsi="Arial Narrow" w:cs="Century Gothic"/>
        </w:rPr>
        <w:t>x 100 pkt. x 100 %</w:t>
      </w:r>
    </w:p>
    <w:p w:rsidR="00592671" w:rsidRPr="00E60B98" w:rsidRDefault="00592671" w:rsidP="00EC7D9F">
      <w:pPr>
        <w:pStyle w:val="Akapitzlist"/>
        <w:shd w:val="clear" w:color="auto" w:fill="FFFFFF"/>
        <w:tabs>
          <w:tab w:val="left" w:pos="715"/>
        </w:tabs>
        <w:spacing w:after="0" w:line="240" w:lineRule="auto"/>
        <w:ind w:left="360"/>
        <w:jc w:val="both"/>
        <w:rPr>
          <w:rFonts w:ascii="Arial Narrow" w:hAnsi="Arial Narrow" w:cs="Century Gothic"/>
        </w:rPr>
      </w:pPr>
      <w:r w:rsidRPr="00E60B98">
        <w:rPr>
          <w:rFonts w:ascii="Arial Narrow" w:hAnsi="Arial Narrow" w:cs="Century Gothic"/>
        </w:rPr>
        <w:t xml:space="preserve">        </w:t>
      </w:r>
      <w:r w:rsidR="003118D7" w:rsidRPr="00E60B98">
        <w:rPr>
          <w:rFonts w:ascii="Arial Narrow" w:hAnsi="Arial Narrow" w:cs="Century Gothic"/>
        </w:rPr>
        <w:t xml:space="preserve">                             </w:t>
      </w:r>
      <w:r w:rsidRPr="00E60B98">
        <w:rPr>
          <w:rFonts w:ascii="Arial Narrow" w:hAnsi="Arial Narrow" w:cs="Century Gothic"/>
        </w:rPr>
        <w:t xml:space="preserve">  cena brutto badanej oferty</w:t>
      </w:r>
    </w:p>
    <w:p w:rsidR="00592671" w:rsidRPr="00E60B98" w:rsidRDefault="00592671" w:rsidP="00EC7D9F">
      <w:pPr>
        <w:pStyle w:val="Akapitzlist"/>
        <w:spacing w:after="0" w:line="240" w:lineRule="auto"/>
        <w:ind w:left="360"/>
        <w:jc w:val="both"/>
        <w:rPr>
          <w:rFonts w:ascii="Arial Narrow" w:hAnsi="Arial Narrow"/>
          <w:b/>
        </w:rPr>
      </w:pPr>
    </w:p>
    <w:p w:rsidR="00A063BE" w:rsidRPr="00E60B98" w:rsidRDefault="00A063BE" w:rsidP="00EC7D9F">
      <w:pPr>
        <w:pStyle w:val="Akapitzlist"/>
        <w:numPr>
          <w:ilvl w:val="0"/>
          <w:numId w:val="1"/>
        </w:numPr>
        <w:spacing w:after="0" w:line="240" w:lineRule="auto"/>
        <w:jc w:val="both"/>
        <w:rPr>
          <w:rFonts w:ascii="Arial Narrow" w:hAnsi="Arial Narrow"/>
          <w:b/>
        </w:rPr>
      </w:pPr>
      <w:r w:rsidRPr="00E60B98">
        <w:rPr>
          <w:rFonts w:ascii="Arial Narrow" w:hAnsi="Arial Narrow"/>
          <w:b/>
          <w:u w:val="single"/>
        </w:rPr>
        <w:t>Sposób przygotowania oferty:</w:t>
      </w:r>
    </w:p>
    <w:p w:rsidR="003118D7" w:rsidRPr="00E60B98" w:rsidRDefault="003118D7" w:rsidP="003118D7">
      <w:pPr>
        <w:pStyle w:val="Akapitzlist"/>
        <w:spacing w:after="0" w:line="240" w:lineRule="auto"/>
        <w:ind w:left="360"/>
        <w:jc w:val="both"/>
        <w:rPr>
          <w:rFonts w:ascii="Arial Narrow" w:hAnsi="Arial Narrow"/>
          <w:b/>
        </w:rPr>
      </w:pPr>
    </w:p>
    <w:p w:rsidR="00592671" w:rsidRPr="00E60B98" w:rsidRDefault="00592671" w:rsidP="00EC7D9F">
      <w:pPr>
        <w:numPr>
          <w:ilvl w:val="0"/>
          <w:numId w:val="15"/>
        </w:numPr>
        <w:spacing w:after="0" w:line="240" w:lineRule="auto"/>
        <w:jc w:val="both"/>
        <w:rPr>
          <w:rFonts w:ascii="Arial Narrow" w:hAnsi="Arial Narrow" w:cs="Century Gothic"/>
        </w:rPr>
      </w:pPr>
      <w:r w:rsidRPr="00E60B98">
        <w:rPr>
          <w:rFonts w:ascii="Arial Narrow" w:hAnsi="Arial Narrow" w:cs="Century Gothic"/>
        </w:rPr>
        <w:t xml:space="preserve">Każdy Wykonawca może złożyć tylko jedną ofertę. </w:t>
      </w:r>
    </w:p>
    <w:p w:rsidR="00592671" w:rsidRPr="00E60B98" w:rsidRDefault="00592671" w:rsidP="00EC7D9F">
      <w:pPr>
        <w:numPr>
          <w:ilvl w:val="0"/>
          <w:numId w:val="15"/>
        </w:numPr>
        <w:spacing w:after="0" w:line="240" w:lineRule="auto"/>
        <w:jc w:val="both"/>
        <w:rPr>
          <w:rFonts w:ascii="Arial Narrow" w:hAnsi="Arial Narrow" w:cs="Century Gothic"/>
        </w:rPr>
      </w:pPr>
      <w:r w:rsidRPr="00E60B98">
        <w:rPr>
          <w:rFonts w:ascii="Arial Narrow" w:hAnsi="Arial Narrow" w:cs="Century Gothic"/>
        </w:rPr>
        <w:t>Oferta musi być podpisana przez osoby upoważnione do reprezentowania Wykonawcy (Wykonawców wspólnie ubiegających się o udzielenie zamówienia).</w:t>
      </w:r>
    </w:p>
    <w:p w:rsidR="006F6456" w:rsidRPr="00E60B98" w:rsidRDefault="00592671" w:rsidP="00EC7D9F">
      <w:pPr>
        <w:numPr>
          <w:ilvl w:val="0"/>
          <w:numId w:val="15"/>
        </w:numPr>
        <w:spacing w:after="0" w:line="240" w:lineRule="auto"/>
        <w:jc w:val="both"/>
        <w:rPr>
          <w:rFonts w:ascii="Arial Narrow" w:hAnsi="Arial Narrow" w:cs="Century Gothic"/>
          <w:b/>
          <w:bCs/>
          <w:u w:val="single"/>
        </w:rPr>
      </w:pPr>
      <w:r w:rsidRPr="00E60B98">
        <w:rPr>
          <w:rFonts w:ascii="Arial Narrow" w:hAnsi="Arial Narrow" w:cs="Century Gothic"/>
        </w:rPr>
        <w:t>Oferta musi być sporządzona w języku polskim</w:t>
      </w:r>
      <w:r w:rsidR="006F6456" w:rsidRPr="00E60B98">
        <w:rPr>
          <w:rFonts w:ascii="Arial Narrow" w:hAnsi="Arial Narrow" w:cs="Century Gothic"/>
        </w:rPr>
        <w:t>.</w:t>
      </w:r>
    </w:p>
    <w:p w:rsidR="00592671" w:rsidRPr="00E60B98" w:rsidRDefault="00592671" w:rsidP="00EC7D9F">
      <w:pPr>
        <w:numPr>
          <w:ilvl w:val="0"/>
          <w:numId w:val="15"/>
        </w:numPr>
        <w:spacing w:after="0" w:line="240" w:lineRule="auto"/>
        <w:jc w:val="both"/>
        <w:rPr>
          <w:rFonts w:ascii="Arial Narrow" w:hAnsi="Arial Narrow" w:cs="Century Gothic"/>
          <w:b/>
          <w:bCs/>
          <w:u w:val="single"/>
        </w:rPr>
      </w:pPr>
      <w:r w:rsidRPr="00E60B98">
        <w:rPr>
          <w:rFonts w:ascii="Arial Narrow" w:hAnsi="Arial Narrow" w:cs="Century Gothic"/>
        </w:rPr>
        <w:t xml:space="preserve">W przypadku gdy ofertę podpisuje pełnomocnik, do oferty należy dołączyć </w:t>
      </w:r>
      <w:r w:rsidRPr="00E60B98">
        <w:rPr>
          <w:rFonts w:ascii="Arial Narrow" w:hAnsi="Arial Narrow" w:cs="Century Gothic"/>
          <w:b/>
          <w:bCs/>
        </w:rPr>
        <w:t xml:space="preserve">ORYGINAŁ </w:t>
      </w:r>
      <w:r w:rsidRPr="00E60B98">
        <w:rPr>
          <w:rFonts w:ascii="Arial Narrow" w:hAnsi="Arial Narrow" w:cs="Century Gothic"/>
        </w:rPr>
        <w:t>lub kopię</w:t>
      </w:r>
      <w:r w:rsidRPr="00E60B98">
        <w:rPr>
          <w:rFonts w:ascii="Arial Narrow" w:hAnsi="Arial Narrow" w:cs="Century Gothic"/>
          <w:b/>
          <w:bCs/>
          <w:u w:val="single"/>
        </w:rPr>
        <w:t xml:space="preserve"> </w:t>
      </w:r>
      <w:r w:rsidRPr="00E60B98">
        <w:rPr>
          <w:rFonts w:ascii="Arial Narrow" w:hAnsi="Arial Narrow" w:cs="Century Gothic"/>
        </w:rPr>
        <w:t>poświadczoną notarialnie pełnomocnictwa udzielonego osobie podpisującej ofertę przez osobę prawnie upoważnioną do reprezentowania Wykonawcy.</w:t>
      </w:r>
    </w:p>
    <w:p w:rsidR="00592671" w:rsidRPr="00E60B98" w:rsidRDefault="00592671" w:rsidP="00EC7D9F">
      <w:pPr>
        <w:numPr>
          <w:ilvl w:val="0"/>
          <w:numId w:val="15"/>
        </w:numPr>
        <w:spacing w:after="0" w:line="240" w:lineRule="auto"/>
        <w:jc w:val="both"/>
        <w:rPr>
          <w:rFonts w:ascii="Arial Narrow" w:hAnsi="Arial Narrow" w:cs="Century Gothic"/>
          <w:b/>
          <w:bCs/>
          <w:u w:val="single"/>
        </w:rPr>
      </w:pPr>
      <w:r w:rsidRPr="00E60B98">
        <w:rPr>
          <w:rFonts w:ascii="Arial Narrow" w:hAnsi="Arial Narrow" w:cs="Century Gothic"/>
        </w:rPr>
        <w:t>Oferta musi być podpisana w sposób umożliwiający identyfikację osoby podpisującej, podpis lub podpisy muszą być czytelne lub opatrzone pieczęciami imiennymi.</w:t>
      </w:r>
    </w:p>
    <w:p w:rsidR="00592671" w:rsidRPr="00E60B98" w:rsidRDefault="00592671" w:rsidP="00EC7D9F">
      <w:pPr>
        <w:numPr>
          <w:ilvl w:val="0"/>
          <w:numId w:val="15"/>
        </w:numPr>
        <w:spacing w:after="0" w:line="240" w:lineRule="auto"/>
        <w:jc w:val="both"/>
        <w:rPr>
          <w:rFonts w:ascii="Arial Narrow" w:hAnsi="Arial Narrow" w:cs="Century Gothic"/>
        </w:rPr>
      </w:pPr>
      <w:r w:rsidRPr="00E60B98">
        <w:rPr>
          <w:rFonts w:ascii="Arial Narrow" w:hAnsi="Arial Narrow" w:cs="Century Gothic"/>
          <w:b/>
          <w:bCs/>
        </w:rPr>
        <w:t>Integralną część oferty</w:t>
      </w:r>
      <w:r w:rsidRPr="00E60B98">
        <w:rPr>
          <w:rFonts w:ascii="Arial Narrow" w:hAnsi="Arial Narrow" w:cs="Century Gothic"/>
        </w:rPr>
        <w:t xml:space="preserve"> stanowią Załączniki do Zapytania Ofertowego.</w:t>
      </w:r>
    </w:p>
    <w:p w:rsidR="00592671" w:rsidRPr="00E60B98" w:rsidRDefault="00592671" w:rsidP="00EC7D9F">
      <w:pPr>
        <w:pStyle w:val="Akapitzlist"/>
        <w:spacing w:after="0" w:line="240" w:lineRule="auto"/>
        <w:ind w:left="360"/>
        <w:jc w:val="both"/>
        <w:rPr>
          <w:rFonts w:ascii="Arial Narrow" w:hAnsi="Arial Narrow"/>
          <w:b/>
        </w:rPr>
      </w:pPr>
    </w:p>
    <w:p w:rsidR="00A063BE" w:rsidRPr="00E60B98" w:rsidRDefault="00592671" w:rsidP="00EC7D9F">
      <w:pPr>
        <w:pStyle w:val="Akapitzlist"/>
        <w:numPr>
          <w:ilvl w:val="0"/>
          <w:numId w:val="1"/>
        </w:numPr>
        <w:spacing w:after="0" w:line="240" w:lineRule="auto"/>
        <w:jc w:val="both"/>
        <w:rPr>
          <w:rFonts w:ascii="Arial Narrow" w:hAnsi="Arial Narrow"/>
          <w:b/>
        </w:rPr>
      </w:pPr>
      <w:r w:rsidRPr="00E60B98">
        <w:rPr>
          <w:rFonts w:ascii="Arial Narrow" w:hAnsi="Arial Narrow"/>
          <w:b/>
          <w:u w:val="single"/>
        </w:rPr>
        <w:t>Miejsce, termin i sposób składania oferty:</w:t>
      </w:r>
    </w:p>
    <w:p w:rsidR="003118D7" w:rsidRPr="00E60B98" w:rsidRDefault="003118D7" w:rsidP="003118D7">
      <w:pPr>
        <w:pStyle w:val="Akapitzlist"/>
        <w:spacing w:after="0" w:line="240" w:lineRule="auto"/>
        <w:ind w:left="360"/>
        <w:jc w:val="both"/>
        <w:rPr>
          <w:rFonts w:ascii="Arial Narrow" w:hAnsi="Arial Narrow"/>
          <w:b/>
        </w:rPr>
      </w:pPr>
    </w:p>
    <w:p w:rsidR="00E55B53" w:rsidRPr="00E60B98" w:rsidRDefault="00E55B53" w:rsidP="00EC7D9F">
      <w:pPr>
        <w:pStyle w:val="Akapitzlist"/>
        <w:spacing w:after="0" w:line="240" w:lineRule="auto"/>
        <w:ind w:left="360"/>
        <w:jc w:val="both"/>
        <w:rPr>
          <w:rFonts w:ascii="Arial Narrow" w:hAnsi="Arial Narrow"/>
        </w:rPr>
      </w:pPr>
      <w:r w:rsidRPr="00E60B98">
        <w:rPr>
          <w:rFonts w:ascii="Arial Narrow" w:hAnsi="Arial Narrow"/>
        </w:rPr>
        <w:t>Ofertę należy złożyć:</w:t>
      </w:r>
    </w:p>
    <w:p w:rsidR="00E55B53" w:rsidRPr="00E60B98" w:rsidRDefault="00E55B53" w:rsidP="00EC7D9F">
      <w:pPr>
        <w:pStyle w:val="Akapitzlist"/>
        <w:numPr>
          <w:ilvl w:val="0"/>
          <w:numId w:val="16"/>
        </w:numPr>
        <w:spacing w:after="0" w:line="240" w:lineRule="auto"/>
        <w:jc w:val="both"/>
        <w:rPr>
          <w:rFonts w:ascii="Arial Narrow" w:hAnsi="Arial Narrow"/>
        </w:rPr>
      </w:pPr>
      <w:r w:rsidRPr="00E60B98">
        <w:rPr>
          <w:rFonts w:ascii="Arial Narrow" w:hAnsi="Arial Narrow"/>
        </w:rPr>
        <w:t xml:space="preserve">W formie elektronicznej na adres </w:t>
      </w:r>
      <w:hyperlink r:id="rId10" w:history="1">
        <w:r w:rsidRPr="00E60B98">
          <w:rPr>
            <w:rStyle w:val="Hipercze"/>
            <w:rFonts w:ascii="Arial Narrow" w:hAnsi="Arial Narrow"/>
          </w:rPr>
          <w:t>kjedraszak@szpitalwrzesnia.home.pl</w:t>
        </w:r>
      </w:hyperlink>
      <w:r w:rsidRPr="00E60B98">
        <w:rPr>
          <w:rFonts w:ascii="Arial Narrow" w:hAnsi="Arial Narrow"/>
        </w:rPr>
        <w:t xml:space="preserve">, wpisując w tytule </w:t>
      </w:r>
      <w:r w:rsidRPr="00E60B98">
        <w:rPr>
          <w:rFonts w:ascii="Arial Narrow" w:hAnsi="Arial Narrow"/>
          <w:b/>
        </w:rPr>
        <w:t>„Oferta na serwis dźwigów”</w:t>
      </w:r>
      <w:r w:rsidRPr="00E60B98">
        <w:rPr>
          <w:rFonts w:ascii="Arial Narrow" w:hAnsi="Arial Narrow"/>
        </w:rPr>
        <w:t>,</w:t>
      </w:r>
    </w:p>
    <w:p w:rsidR="00E55B53" w:rsidRPr="00E60B98" w:rsidRDefault="00E55B53" w:rsidP="00EC7D9F">
      <w:pPr>
        <w:pStyle w:val="Akapitzlist"/>
        <w:numPr>
          <w:ilvl w:val="0"/>
          <w:numId w:val="16"/>
        </w:numPr>
        <w:spacing w:after="0" w:line="240" w:lineRule="auto"/>
        <w:jc w:val="both"/>
        <w:rPr>
          <w:rFonts w:ascii="Arial Narrow" w:hAnsi="Arial Narrow"/>
        </w:rPr>
      </w:pPr>
      <w:r w:rsidRPr="00E60B98">
        <w:rPr>
          <w:rFonts w:ascii="Arial Narrow" w:hAnsi="Arial Narrow"/>
        </w:rPr>
        <w:t xml:space="preserve">Termin składania ofert do dnia </w:t>
      </w:r>
      <w:r w:rsidR="00131437" w:rsidRPr="00131437">
        <w:rPr>
          <w:rFonts w:ascii="Arial Narrow" w:hAnsi="Arial Narrow"/>
          <w:b/>
        </w:rPr>
        <w:t>01.03.</w:t>
      </w:r>
      <w:r w:rsidRPr="00131437">
        <w:rPr>
          <w:rFonts w:ascii="Arial Narrow" w:hAnsi="Arial Narrow"/>
          <w:b/>
        </w:rPr>
        <w:t>2021r.</w:t>
      </w:r>
      <w:r w:rsidRPr="00E60B98">
        <w:rPr>
          <w:rFonts w:ascii="Arial Narrow" w:hAnsi="Arial Narrow"/>
        </w:rPr>
        <w:t xml:space="preserve"> do godz. </w:t>
      </w:r>
      <w:r w:rsidR="00131437">
        <w:rPr>
          <w:rFonts w:ascii="Arial Narrow" w:hAnsi="Arial Narrow"/>
        </w:rPr>
        <w:t>10:00</w:t>
      </w:r>
    </w:p>
    <w:p w:rsidR="00E55B53" w:rsidRDefault="00131437" w:rsidP="00131437">
      <w:pPr>
        <w:pStyle w:val="Akapitzlist"/>
        <w:spacing w:after="0" w:line="240" w:lineRule="auto"/>
        <w:ind w:left="708"/>
        <w:jc w:val="both"/>
        <w:rPr>
          <w:rFonts w:ascii="Arial Narrow" w:hAnsi="Arial Narrow"/>
        </w:rPr>
      </w:pPr>
      <w:r w:rsidRPr="00131437">
        <w:rPr>
          <w:rFonts w:ascii="Arial Narrow" w:hAnsi="Arial Narrow"/>
        </w:rPr>
        <w:t>Otwarcie ofert nastąpi dnia 01.03.2021r. o godz. 10:10</w:t>
      </w:r>
    </w:p>
    <w:p w:rsidR="00131437" w:rsidRPr="00131437" w:rsidRDefault="00131437" w:rsidP="00131437">
      <w:pPr>
        <w:pStyle w:val="Akapitzlist"/>
        <w:spacing w:after="0" w:line="240" w:lineRule="auto"/>
        <w:ind w:left="708"/>
        <w:jc w:val="both"/>
        <w:rPr>
          <w:rFonts w:ascii="Arial Narrow" w:hAnsi="Arial Narrow"/>
        </w:rPr>
      </w:pPr>
    </w:p>
    <w:p w:rsidR="00E55B53" w:rsidRPr="00E60B98" w:rsidRDefault="00A93D81" w:rsidP="00EC7D9F">
      <w:pPr>
        <w:pStyle w:val="Akapitzlist"/>
        <w:numPr>
          <w:ilvl w:val="0"/>
          <w:numId w:val="1"/>
        </w:numPr>
        <w:spacing w:after="0" w:line="240" w:lineRule="auto"/>
        <w:jc w:val="both"/>
        <w:rPr>
          <w:rFonts w:ascii="Arial Narrow" w:hAnsi="Arial Narrow"/>
          <w:b/>
        </w:rPr>
      </w:pPr>
      <w:r w:rsidRPr="00E60B98">
        <w:rPr>
          <w:rFonts w:ascii="Arial Narrow" w:hAnsi="Arial Narrow"/>
          <w:b/>
          <w:u w:val="single"/>
        </w:rPr>
        <w:t>Oświadczenia</w:t>
      </w:r>
      <w:r w:rsidR="00E55B53" w:rsidRPr="00E60B98">
        <w:rPr>
          <w:rFonts w:ascii="Arial Narrow" w:hAnsi="Arial Narrow"/>
          <w:b/>
          <w:u w:val="single"/>
        </w:rPr>
        <w:t xml:space="preserve"> i dokumenty, które należy dołączyć do oferty: </w:t>
      </w:r>
    </w:p>
    <w:p w:rsidR="003118D7" w:rsidRPr="00E60B98" w:rsidRDefault="003118D7" w:rsidP="003118D7">
      <w:pPr>
        <w:pStyle w:val="Akapitzlist"/>
        <w:spacing w:after="0" w:line="240" w:lineRule="auto"/>
        <w:ind w:left="360"/>
        <w:jc w:val="both"/>
        <w:rPr>
          <w:rFonts w:ascii="Arial Narrow" w:hAnsi="Arial Narrow"/>
          <w:b/>
        </w:rPr>
      </w:pPr>
    </w:p>
    <w:p w:rsidR="00E55B53" w:rsidRPr="00E60B98" w:rsidRDefault="00E55B53" w:rsidP="00EC7D9F">
      <w:pPr>
        <w:pStyle w:val="Akapitzlist"/>
        <w:numPr>
          <w:ilvl w:val="0"/>
          <w:numId w:val="17"/>
        </w:numPr>
        <w:spacing w:after="0" w:line="240" w:lineRule="auto"/>
        <w:jc w:val="both"/>
        <w:rPr>
          <w:rFonts w:ascii="Arial Narrow" w:hAnsi="Arial Narrow"/>
        </w:rPr>
      </w:pPr>
      <w:r w:rsidRPr="00E60B98">
        <w:rPr>
          <w:rFonts w:ascii="Arial Narrow" w:hAnsi="Arial Narrow"/>
        </w:rPr>
        <w:t>Aktualny odpis z właściwego rejestru lub z centralnej ewidencji i informacji o działalności gospodarczej, w przypadku:</w:t>
      </w:r>
    </w:p>
    <w:p w:rsidR="00E55B53" w:rsidRPr="00E60B98" w:rsidRDefault="00E55B53" w:rsidP="00EC7D9F">
      <w:pPr>
        <w:numPr>
          <w:ilvl w:val="0"/>
          <w:numId w:val="19"/>
        </w:numPr>
        <w:autoSpaceDE w:val="0"/>
        <w:autoSpaceDN w:val="0"/>
        <w:adjustRightInd w:val="0"/>
        <w:spacing w:after="0" w:line="240" w:lineRule="auto"/>
        <w:jc w:val="both"/>
        <w:rPr>
          <w:rFonts w:ascii="Arial Narrow" w:hAnsi="Arial Narrow" w:cs="Century Gothic"/>
        </w:rPr>
      </w:pPr>
      <w:r w:rsidRPr="00E60B98">
        <w:rPr>
          <w:rFonts w:ascii="Arial Narrow" w:hAnsi="Arial Narrow" w:cs="Century Gothic"/>
        </w:rPr>
        <w:t>podmiotów posiadaj</w:t>
      </w:r>
      <w:r w:rsidRPr="00E60B98">
        <w:rPr>
          <w:rFonts w:ascii="Arial Narrow" w:eastAsia="TimesNewRoman" w:hAnsi="Arial Narrow" w:cs="Century Gothic"/>
        </w:rPr>
        <w:t>ą</w:t>
      </w:r>
      <w:r w:rsidRPr="00E60B98">
        <w:rPr>
          <w:rFonts w:ascii="Arial Narrow" w:hAnsi="Arial Narrow" w:cs="Century Gothic"/>
        </w:rPr>
        <w:t>cych osobowo</w:t>
      </w:r>
      <w:r w:rsidRPr="00E60B98">
        <w:rPr>
          <w:rFonts w:ascii="Arial Narrow" w:eastAsia="TimesNewRoman" w:hAnsi="Arial Narrow" w:cs="Century Gothic"/>
        </w:rPr>
        <w:t xml:space="preserve">ść </w:t>
      </w:r>
      <w:r w:rsidRPr="00E60B98">
        <w:rPr>
          <w:rFonts w:ascii="Arial Narrow" w:hAnsi="Arial Narrow" w:cs="Century Gothic"/>
        </w:rPr>
        <w:t>prawn</w:t>
      </w:r>
      <w:r w:rsidRPr="00E60B98">
        <w:rPr>
          <w:rFonts w:ascii="Arial Narrow" w:eastAsia="TimesNewRoman" w:hAnsi="Arial Narrow" w:cs="Century Gothic"/>
        </w:rPr>
        <w:t xml:space="preserve">ą </w:t>
      </w:r>
      <w:r w:rsidRPr="00E60B98">
        <w:rPr>
          <w:rFonts w:ascii="Arial Narrow" w:hAnsi="Arial Narrow" w:cs="Century Gothic"/>
        </w:rPr>
        <w:t>jak i spółek prawa handlowego nieposiadaj</w:t>
      </w:r>
      <w:r w:rsidRPr="00E60B98">
        <w:rPr>
          <w:rFonts w:ascii="Arial Narrow" w:eastAsia="TimesNewRoman" w:hAnsi="Arial Narrow" w:cs="Century Gothic"/>
        </w:rPr>
        <w:t>ą</w:t>
      </w:r>
      <w:r w:rsidRPr="00E60B98">
        <w:rPr>
          <w:rFonts w:ascii="Arial Narrow" w:hAnsi="Arial Narrow" w:cs="Century Gothic"/>
        </w:rPr>
        <w:t>cych osobowo</w:t>
      </w:r>
      <w:r w:rsidRPr="00E60B98">
        <w:rPr>
          <w:rFonts w:ascii="Arial Narrow" w:eastAsia="TimesNewRoman" w:hAnsi="Arial Narrow" w:cs="Century Gothic"/>
        </w:rPr>
        <w:t>ś</w:t>
      </w:r>
      <w:r w:rsidRPr="00E60B98">
        <w:rPr>
          <w:rFonts w:ascii="Arial Narrow" w:hAnsi="Arial Narrow" w:cs="Century Gothic"/>
        </w:rPr>
        <w:t xml:space="preserve">ci prawnej – </w:t>
      </w:r>
      <w:r w:rsidRPr="00E60B98">
        <w:rPr>
          <w:rFonts w:ascii="Arial Narrow" w:hAnsi="Arial Narrow" w:cs="Century Gothic"/>
          <w:b/>
          <w:bCs/>
        </w:rPr>
        <w:t>wyciąg z Krajowego Rejestru Sądowego</w:t>
      </w:r>
      <w:r w:rsidRPr="00E60B98">
        <w:rPr>
          <w:rFonts w:ascii="Arial Narrow" w:hAnsi="Arial Narrow" w:cs="Century Gothic"/>
        </w:rPr>
        <w:t>,</w:t>
      </w:r>
    </w:p>
    <w:p w:rsidR="00E55B53" w:rsidRPr="00E60B98" w:rsidRDefault="00E55B53" w:rsidP="00EC7D9F">
      <w:pPr>
        <w:numPr>
          <w:ilvl w:val="0"/>
          <w:numId w:val="19"/>
        </w:numPr>
        <w:autoSpaceDE w:val="0"/>
        <w:autoSpaceDN w:val="0"/>
        <w:adjustRightInd w:val="0"/>
        <w:spacing w:after="0" w:line="240" w:lineRule="auto"/>
        <w:jc w:val="both"/>
        <w:rPr>
          <w:rFonts w:ascii="Arial Narrow" w:hAnsi="Arial Narrow" w:cs="Century Gothic"/>
          <w:b/>
          <w:bCs/>
        </w:rPr>
      </w:pPr>
      <w:r w:rsidRPr="00E60B98">
        <w:rPr>
          <w:rFonts w:ascii="Arial Narrow" w:hAnsi="Arial Narrow" w:cs="Century Gothic"/>
        </w:rPr>
        <w:t>osób fizycznych wykonuj</w:t>
      </w:r>
      <w:r w:rsidRPr="00E60B98">
        <w:rPr>
          <w:rFonts w:ascii="Arial Narrow" w:eastAsia="TimesNewRoman" w:hAnsi="Arial Narrow" w:cs="Century Gothic"/>
        </w:rPr>
        <w:t>ą</w:t>
      </w:r>
      <w:r w:rsidRPr="00E60B98">
        <w:rPr>
          <w:rFonts w:ascii="Arial Narrow" w:hAnsi="Arial Narrow" w:cs="Century Gothic"/>
        </w:rPr>
        <w:t>cych działalno</w:t>
      </w:r>
      <w:r w:rsidRPr="00E60B98">
        <w:rPr>
          <w:rFonts w:ascii="Arial Narrow" w:eastAsia="TimesNewRoman" w:hAnsi="Arial Narrow" w:cs="Century Gothic"/>
        </w:rPr>
        <w:t xml:space="preserve">ść </w:t>
      </w:r>
      <w:r w:rsidRPr="00E60B98">
        <w:rPr>
          <w:rFonts w:ascii="Arial Narrow" w:hAnsi="Arial Narrow" w:cs="Century Gothic"/>
        </w:rPr>
        <w:t>gospodarcz</w:t>
      </w:r>
      <w:r w:rsidRPr="00E60B98">
        <w:rPr>
          <w:rFonts w:ascii="Arial Narrow" w:eastAsia="TimesNewRoman" w:hAnsi="Arial Narrow" w:cs="Century Gothic"/>
        </w:rPr>
        <w:t xml:space="preserve">ą </w:t>
      </w:r>
      <w:r w:rsidRPr="00E60B98">
        <w:rPr>
          <w:rFonts w:ascii="Arial Narrow" w:hAnsi="Arial Narrow" w:cs="Century Gothic"/>
        </w:rPr>
        <w:t xml:space="preserve">- </w:t>
      </w:r>
      <w:r w:rsidRPr="00E60B98">
        <w:rPr>
          <w:rFonts w:ascii="Arial Narrow" w:hAnsi="Arial Narrow" w:cs="Century Gothic"/>
          <w:b/>
          <w:bCs/>
        </w:rPr>
        <w:t xml:space="preserve">zaświadczenie o wpisie do rejestru CEIDG </w:t>
      </w:r>
      <w:r w:rsidRPr="00E60B98">
        <w:rPr>
          <w:rFonts w:ascii="Arial Narrow" w:hAnsi="Arial Narrow" w:cs="Century Gothic"/>
        </w:rPr>
        <w:t>(Centralna Ewidencja i Informacja o Działalno</w:t>
      </w:r>
      <w:r w:rsidRPr="00E60B98">
        <w:rPr>
          <w:rFonts w:ascii="Arial Narrow" w:eastAsia="TimesNewRoman" w:hAnsi="Arial Narrow" w:cs="Century Gothic"/>
        </w:rPr>
        <w:t>ś</w:t>
      </w:r>
      <w:r w:rsidRPr="00E60B98">
        <w:rPr>
          <w:rFonts w:ascii="Arial Narrow" w:hAnsi="Arial Narrow" w:cs="Century Gothic"/>
        </w:rPr>
        <w:t>ci Gospodarczej),</w:t>
      </w:r>
    </w:p>
    <w:p w:rsidR="00E55B53" w:rsidRPr="00E60B98" w:rsidRDefault="00E55B53" w:rsidP="00EC7D9F">
      <w:pPr>
        <w:numPr>
          <w:ilvl w:val="0"/>
          <w:numId w:val="19"/>
        </w:numPr>
        <w:autoSpaceDE w:val="0"/>
        <w:autoSpaceDN w:val="0"/>
        <w:adjustRightInd w:val="0"/>
        <w:spacing w:after="0" w:line="240" w:lineRule="auto"/>
        <w:jc w:val="both"/>
        <w:rPr>
          <w:rFonts w:ascii="Arial Narrow" w:hAnsi="Arial Narrow" w:cs="Century Gothic"/>
          <w:b/>
          <w:bCs/>
        </w:rPr>
      </w:pPr>
      <w:r w:rsidRPr="00E60B98">
        <w:rPr>
          <w:rFonts w:ascii="Arial Narrow" w:hAnsi="Arial Narrow" w:cs="Century Gothic"/>
        </w:rPr>
        <w:lastRenderedPageBreak/>
        <w:t>działalno</w:t>
      </w:r>
      <w:r w:rsidRPr="00E60B98">
        <w:rPr>
          <w:rFonts w:ascii="Arial Narrow" w:eastAsia="TimesNewRoman" w:hAnsi="Arial Narrow" w:cs="Century Gothic"/>
        </w:rPr>
        <w:t>ś</w:t>
      </w:r>
      <w:r w:rsidRPr="00E60B98">
        <w:rPr>
          <w:rFonts w:ascii="Arial Narrow" w:hAnsi="Arial Narrow" w:cs="Century Gothic"/>
        </w:rPr>
        <w:t xml:space="preserve">ci prowadzonej w formie spółki cywilnej – </w:t>
      </w:r>
      <w:r w:rsidRPr="00E60B98">
        <w:rPr>
          <w:rFonts w:ascii="Arial Narrow" w:hAnsi="Arial Narrow" w:cs="Century Gothic"/>
          <w:b/>
          <w:bCs/>
        </w:rPr>
        <w:t>umowa spółki cywilnej oraz zaświadczenie o wpisie do ewidencji działalności gospodarczej każdego ze wspólników</w:t>
      </w:r>
      <w:r w:rsidRPr="00E60B98">
        <w:rPr>
          <w:rFonts w:ascii="Arial Narrow" w:hAnsi="Arial Narrow" w:cs="Century Gothic"/>
        </w:rPr>
        <w:t>.</w:t>
      </w:r>
    </w:p>
    <w:p w:rsidR="003118D7" w:rsidRPr="00E60B98" w:rsidRDefault="00E55B53" w:rsidP="003118D7">
      <w:pPr>
        <w:numPr>
          <w:ilvl w:val="0"/>
          <w:numId w:val="19"/>
        </w:numPr>
        <w:spacing w:after="0" w:line="240" w:lineRule="auto"/>
        <w:jc w:val="both"/>
        <w:rPr>
          <w:rFonts w:ascii="Arial Narrow" w:hAnsi="Arial Narrow" w:cs="Century Gothic"/>
        </w:rPr>
      </w:pPr>
      <w:r w:rsidRPr="00E60B98">
        <w:rPr>
          <w:rFonts w:ascii="Arial Narrow" w:hAnsi="Arial Narrow" w:cs="Century Gothic"/>
        </w:rPr>
        <w:t xml:space="preserve">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55B53" w:rsidRPr="00E60B98" w:rsidRDefault="006016C6" w:rsidP="00EC7D9F">
      <w:pPr>
        <w:pStyle w:val="NormalnyWeb"/>
        <w:tabs>
          <w:tab w:val="left" w:pos="720"/>
        </w:tabs>
        <w:suppressAutoHyphens/>
        <w:spacing w:before="0" w:beforeAutospacing="0" w:after="0" w:afterAutospacing="0"/>
        <w:ind w:left="708" w:right="-1"/>
        <w:jc w:val="both"/>
        <w:rPr>
          <w:rFonts w:ascii="Arial Narrow" w:hAnsi="Arial Narrow" w:cs="Century Gothic"/>
          <w:b/>
          <w:bCs/>
          <w:sz w:val="22"/>
          <w:szCs w:val="22"/>
        </w:rPr>
      </w:pPr>
      <w:r w:rsidRPr="00E60B98">
        <w:rPr>
          <w:rFonts w:ascii="Arial Narrow" w:hAnsi="Arial Narrow" w:cs="Century Gothic"/>
          <w:b/>
          <w:bCs/>
          <w:sz w:val="22"/>
          <w:szCs w:val="22"/>
        </w:rPr>
        <w:tab/>
      </w:r>
      <w:r w:rsidR="00E55B53" w:rsidRPr="00E60B98">
        <w:rPr>
          <w:rFonts w:ascii="Arial Narrow" w:hAnsi="Arial Narrow" w:cs="Century Gothic"/>
          <w:b/>
          <w:bCs/>
          <w:sz w:val="22"/>
          <w:szCs w:val="22"/>
        </w:rPr>
        <w:t xml:space="preserve">Dokumenty, o których mowa powyżej,  powinny być wystawione nie wcześniej niż 6 miesięcy przed upływem terminu składania ofert. </w:t>
      </w:r>
    </w:p>
    <w:p w:rsidR="00E55B53" w:rsidRPr="00E60B98" w:rsidRDefault="006016C6" w:rsidP="00EC7D9F">
      <w:pPr>
        <w:pStyle w:val="Akapitzlist"/>
        <w:numPr>
          <w:ilvl w:val="0"/>
          <w:numId w:val="17"/>
        </w:numPr>
        <w:spacing w:after="0" w:line="240" w:lineRule="auto"/>
        <w:jc w:val="both"/>
        <w:rPr>
          <w:rFonts w:ascii="Arial Narrow" w:hAnsi="Arial Narrow"/>
        </w:rPr>
      </w:pPr>
      <w:r w:rsidRPr="00E60B98">
        <w:rPr>
          <w:rFonts w:ascii="Arial Narrow" w:hAnsi="Arial Narrow"/>
        </w:rPr>
        <w:t>Dokumenty poświadczające posiadanie przez Wykonawcę właściwych uprawnień w zakresie wykonywania przeglądów dźwigów towarowych i osobowych.</w:t>
      </w:r>
    </w:p>
    <w:p w:rsidR="006016C6" w:rsidRPr="00E60B98" w:rsidRDefault="006016C6" w:rsidP="00EC7D9F">
      <w:pPr>
        <w:pStyle w:val="Akapitzlist"/>
        <w:numPr>
          <w:ilvl w:val="0"/>
          <w:numId w:val="17"/>
        </w:numPr>
        <w:spacing w:after="0" w:line="240" w:lineRule="auto"/>
        <w:jc w:val="both"/>
        <w:rPr>
          <w:rFonts w:ascii="Arial Narrow" w:hAnsi="Arial Narrow"/>
        </w:rPr>
      </w:pPr>
      <w:r w:rsidRPr="00E60B98">
        <w:rPr>
          <w:rFonts w:ascii="Arial Narrow" w:hAnsi="Arial Narrow"/>
        </w:rPr>
        <w:t xml:space="preserve">Formularz ofertowy – </w:t>
      </w:r>
      <w:r w:rsidR="00C2751C" w:rsidRPr="00E60B98">
        <w:rPr>
          <w:rFonts w:ascii="Arial Narrow" w:hAnsi="Arial Narrow"/>
          <w:b/>
        </w:rPr>
        <w:t>Załącznik n</w:t>
      </w:r>
      <w:r w:rsidRPr="00E60B98">
        <w:rPr>
          <w:rFonts w:ascii="Arial Narrow" w:hAnsi="Arial Narrow"/>
          <w:b/>
        </w:rPr>
        <w:t>r 1</w:t>
      </w:r>
    </w:p>
    <w:p w:rsidR="006016C6" w:rsidRPr="00E60B98" w:rsidRDefault="006016C6" w:rsidP="00EC7D9F">
      <w:pPr>
        <w:pStyle w:val="Akapitzlist"/>
        <w:numPr>
          <w:ilvl w:val="0"/>
          <w:numId w:val="17"/>
        </w:numPr>
        <w:spacing w:after="0" w:line="240" w:lineRule="auto"/>
        <w:jc w:val="both"/>
        <w:rPr>
          <w:rFonts w:ascii="Arial Narrow" w:hAnsi="Arial Narrow"/>
        </w:rPr>
      </w:pPr>
      <w:r w:rsidRPr="00E60B98">
        <w:rPr>
          <w:rFonts w:ascii="Arial Narrow" w:hAnsi="Arial Narrow"/>
        </w:rPr>
        <w:t>Oświadczenie dotyczące spełniania warunków –</w:t>
      </w:r>
      <w:r w:rsidRPr="00E60B98">
        <w:rPr>
          <w:rFonts w:ascii="Arial Narrow" w:hAnsi="Arial Narrow"/>
          <w:b/>
        </w:rPr>
        <w:t xml:space="preserve"> Załącznik nr 2</w:t>
      </w:r>
    </w:p>
    <w:p w:rsidR="006016C6" w:rsidRPr="00E60B98" w:rsidRDefault="006016C6" w:rsidP="00EC7D9F">
      <w:pPr>
        <w:pStyle w:val="Akapitzlist"/>
        <w:numPr>
          <w:ilvl w:val="0"/>
          <w:numId w:val="17"/>
        </w:numPr>
        <w:spacing w:after="0" w:line="240" w:lineRule="auto"/>
        <w:jc w:val="both"/>
        <w:rPr>
          <w:rFonts w:ascii="Arial Narrow" w:hAnsi="Arial Narrow"/>
        </w:rPr>
      </w:pPr>
      <w:r w:rsidRPr="00E60B98">
        <w:rPr>
          <w:rFonts w:ascii="Arial Narrow" w:hAnsi="Arial Narrow"/>
        </w:rPr>
        <w:t xml:space="preserve">Projekt umowy – </w:t>
      </w:r>
      <w:r w:rsidRPr="00E60B98">
        <w:rPr>
          <w:rFonts w:ascii="Arial Narrow" w:hAnsi="Arial Narrow"/>
          <w:b/>
        </w:rPr>
        <w:t>Załącznik nr 3</w:t>
      </w:r>
    </w:p>
    <w:p w:rsidR="006016C6" w:rsidRPr="00E60B98" w:rsidRDefault="006016C6" w:rsidP="00EC7D9F">
      <w:pPr>
        <w:pStyle w:val="Akapitzlist"/>
        <w:numPr>
          <w:ilvl w:val="0"/>
          <w:numId w:val="17"/>
        </w:numPr>
        <w:spacing w:after="0" w:line="240" w:lineRule="auto"/>
        <w:jc w:val="both"/>
        <w:rPr>
          <w:rFonts w:ascii="Arial Narrow" w:hAnsi="Arial Narrow"/>
        </w:rPr>
      </w:pPr>
      <w:r w:rsidRPr="00E60B98">
        <w:rPr>
          <w:rFonts w:ascii="Arial Narrow" w:hAnsi="Arial Narrow"/>
        </w:rPr>
        <w:t xml:space="preserve">Pełnomocnictwo do podpisania ofert </w:t>
      </w:r>
      <w:r w:rsidRPr="00E60B98">
        <w:rPr>
          <w:rFonts w:ascii="Arial Narrow" w:hAnsi="Arial Narrow" w:cs="Century Gothic"/>
        </w:rPr>
        <w:t xml:space="preserve">(oryginał lub kopia potwierdzona za zgodność z oryginałem przez notariusza) </w:t>
      </w:r>
      <w:r w:rsidRPr="00E60B98">
        <w:rPr>
          <w:rFonts w:ascii="Arial Narrow" w:hAnsi="Arial Narrow"/>
        </w:rPr>
        <w:t xml:space="preserve">względnie do podpisania innych dokumentów składanych wraz z ofertą, o ile prawo do ich podpisania nie wynika z innych dokumentów złożonych </w:t>
      </w:r>
      <w:r w:rsidR="00E60B98" w:rsidRPr="00E60B98">
        <w:rPr>
          <w:rFonts w:ascii="Arial Narrow" w:hAnsi="Arial Narrow"/>
        </w:rPr>
        <w:t>w</w:t>
      </w:r>
      <w:r w:rsidRPr="00E60B98">
        <w:rPr>
          <w:rFonts w:ascii="Arial Narrow" w:hAnsi="Arial Narrow"/>
        </w:rPr>
        <w:t>raz z ofertą.</w:t>
      </w:r>
    </w:p>
    <w:p w:rsidR="003118D7" w:rsidRPr="00E60B98" w:rsidRDefault="003118D7" w:rsidP="00E73955">
      <w:pPr>
        <w:spacing w:after="0" w:line="240" w:lineRule="auto"/>
        <w:jc w:val="both"/>
        <w:rPr>
          <w:rFonts w:ascii="Arial Narrow" w:hAnsi="Arial Narrow"/>
          <w:b/>
        </w:rPr>
      </w:pPr>
    </w:p>
    <w:p w:rsidR="003118D7" w:rsidRPr="00E60B98" w:rsidRDefault="006016C6" w:rsidP="003118D7">
      <w:pPr>
        <w:pStyle w:val="Akapitzlist"/>
        <w:numPr>
          <w:ilvl w:val="0"/>
          <w:numId w:val="1"/>
        </w:numPr>
        <w:spacing w:after="0" w:line="240" w:lineRule="auto"/>
        <w:jc w:val="both"/>
        <w:rPr>
          <w:rFonts w:ascii="Arial Narrow" w:hAnsi="Arial Narrow"/>
          <w:b/>
        </w:rPr>
      </w:pPr>
      <w:r w:rsidRPr="00E60B98">
        <w:rPr>
          <w:rFonts w:ascii="Arial Narrow" w:hAnsi="Arial Narrow"/>
        </w:rPr>
        <w:t>Zamawiający zastrzega sobie prawo odwołania postępowania o zamówieniu w przypadku zaistnienia uzasadnionych przyczyn, jak również prawo unieważnienia postępowania o zamówienie bez podania przyczyny.</w:t>
      </w:r>
    </w:p>
    <w:p w:rsidR="003118D7" w:rsidRPr="00E60B98" w:rsidRDefault="003118D7" w:rsidP="003118D7">
      <w:pPr>
        <w:spacing w:after="0" w:line="240" w:lineRule="auto"/>
        <w:jc w:val="both"/>
        <w:rPr>
          <w:rFonts w:ascii="Arial Narrow" w:hAnsi="Arial Narrow"/>
          <w:b/>
        </w:rPr>
      </w:pPr>
    </w:p>
    <w:p w:rsidR="006016C6" w:rsidRPr="00E60B98" w:rsidRDefault="006016C6" w:rsidP="00EC7D9F">
      <w:pPr>
        <w:pStyle w:val="Akapitzlist"/>
        <w:numPr>
          <w:ilvl w:val="0"/>
          <w:numId w:val="1"/>
        </w:numPr>
        <w:spacing w:after="0" w:line="240" w:lineRule="auto"/>
        <w:jc w:val="both"/>
        <w:rPr>
          <w:rFonts w:ascii="Arial Narrow" w:hAnsi="Arial Narrow"/>
          <w:b/>
        </w:rPr>
      </w:pPr>
      <w:r w:rsidRPr="00E60B98">
        <w:rPr>
          <w:rFonts w:ascii="Arial Narrow" w:hAnsi="Arial Narrow"/>
        </w:rPr>
        <w:t>W sprawie zamówienia należy kontaktować się z przedstawicielem Zamawiającego:</w:t>
      </w:r>
    </w:p>
    <w:p w:rsidR="006016C6" w:rsidRPr="00E60B98" w:rsidRDefault="006016C6" w:rsidP="00EC7D9F">
      <w:pPr>
        <w:pStyle w:val="Akapitzlist"/>
        <w:numPr>
          <w:ilvl w:val="0"/>
          <w:numId w:val="20"/>
        </w:numPr>
        <w:spacing w:after="0" w:line="240" w:lineRule="auto"/>
        <w:jc w:val="both"/>
        <w:rPr>
          <w:rFonts w:ascii="Arial Narrow" w:hAnsi="Arial Narrow"/>
          <w:b/>
        </w:rPr>
      </w:pPr>
      <w:r w:rsidRPr="00E60B98">
        <w:rPr>
          <w:rFonts w:ascii="Arial Narrow" w:hAnsi="Arial Narrow"/>
        </w:rPr>
        <w:t>W sprawach merytorycznych – Marian Janiak, Tel. 61 43 70 534,</w:t>
      </w:r>
    </w:p>
    <w:p w:rsidR="006016C6" w:rsidRPr="00E60B98" w:rsidRDefault="006016C6" w:rsidP="00EC7D9F">
      <w:pPr>
        <w:pStyle w:val="Akapitzlist"/>
        <w:numPr>
          <w:ilvl w:val="0"/>
          <w:numId w:val="20"/>
        </w:numPr>
        <w:spacing w:after="0" w:line="240" w:lineRule="auto"/>
        <w:jc w:val="both"/>
        <w:rPr>
          <w:rFonts w:ascii="Arial Narrow" w:hAnsi="Arial Narrow"/>
          <w:b/>
        </w:rPr>
      </w:pPr>
      <w:r w:rsidRPr="00E60B98">
        <w:rPr>
          <w:rFonts w:ascii="Arial Narrow" w:hAnsi="Arial Narrow"/>
        </w:rPr>
        <w:t>W sprawach formalno-prawnych – Karol Jędraszak, Tel. 61 43 70 537</w:t>
      </w:r>
    </w:p>
    <w:p w:rsidR="00592671" w:rsidRPr="00E60B98" w:rsidRDefault="00592671" w:rsidP="00E55B53">
      <w:pPr>
        <w:pStyle w:val="Akapitzlist"/>
        <w:rPr>
          <w:rFonts w:ascii="Arial Narrow" w:hAnsi="Arial Narrow"/>
        </w:rPr>
      </w:pPr>
    </w:p>
    <w:p w:rsidR="00D76BF2" w:rsidRPr="00E60B98" w:rsidRDefault="00D76BF2" w:rsidP="00D76BF2">
      <w:pPr>
        <w:pStyle w:val="Normalny1"/>
        <w:spacing w:after="0" w:line="360" w:lineRule="auto"/>
        <w:jc w:val="both"/>
        <w:rPr>
          <w:rFonts w:ascii="Arial Narrow" w:hAnsi="Arial Narrow" w:cs="Century Gothic"/>
        </w:rPr>
      </w:pPr>
      <w:r w:rsidRPr="00E60B98">
        <w:rPr>
          <w:rFonts w:ascii="Arial Narrow" w:hAnsi="Arial Narrow" w:cs="Century Gothic"/>
          <w:b/>
        </w:rPr>
        <w:t>Załączniki do zapytania ofertowego:</w:t>
      </w:r>
    </w:p>
    <w:p w:rsidR="00D76BF2" w:rsidRPr="00E60B98" w:rsidRDefault="00D76BF2" w:rsidP="00D76BF2">
      <w:pPr>
        <w:pStyle w:val="Normalny1"/>
        <w:spacing w:after="0" w:line="360" w:lineRule="auto"/>
        <w:jc w:val="both"/>
        <w:rPr>
          <w:rFonts w:ascii="Arial Narrow" w:hAnsi="Arial Narrow" w:cs="Century Gothic"/>
        </w:rPr>
      </w:pPr>
      <w:r w:rsidRPr="00E60B98">
        <w:rPr>
          <w:rFonts w:ascii="Arial Narrow" w:hAnsi="Arial Narrow" w:cs="Century Gothic"/>
        </w:rPr>
        <w:t>Załącznik nr 1 – Formularz ofertowy</w:t>
      </w:r>
    </w:p>
    <w:p w:rsidR="00D76BF2" w:rsidRPr="00E60B98" w:rsidRDefault="00D76BF2" w:rsidP="00D76BF2">
      <w:pPr>
        <w:pStyle w:val="Normalny1"/>
        <w:spacing w:after="0" w:line="360" w:lineRule="auto"/>
        <w:jc w:val="both"/>
        <w:rPr>
          <w:rFonts w:ascii="Arial Narrow" w:hAnsi="Arial Narrow" w:cs="Century Gothic"/>
        </w:rPr>
      </w:pPr>
      <w:r w:rsidRPr="00E60B98">
        <w:rPr>
          <w:rFonts w:ascii="Arial Narrow" w:hAnsi="Arial Narrow" w:cs="Century Gothic"/>
        </w:rPr>
        <w:t>Załącznik nr 2 – Oświadczenie dotyczące spełnienia warunków</w:t>
      </w:r>
    </w:p>
    <w:p w:rsidR="00D76BF2" w:rsidRPr="00E60B98" w:rsidRDefault="00D76BF2" w:rsidP="00D76BF2">
      <w:pPr>
        <w:pStyle w:val="Normalny1"/>
        <w:spacing w:after="0" w:line="360" w:lineRule="auto"/>
        <w:jc w:val="both"/>
        <w:rPr>
          <w:rFonts w:ascii="Arial Narrow" w:hAnsi="Arial Narrow" w:cs="Century Gothic"/>
          <w:bCs/>
        </w:rPr>
      </w:pPr>
      <w:r w:rsidRPr="00E60B98">
        <w:rPr>
          <w:rFonts w:ascii="Arial Narrow" w:hAnsi="Arial Narrow" w:cs="Century Gothic"/>
          <w:bCs/>
        </w:rPr>
        <w:t>Załącznik nr 3 – Projekt umowy</w:t>
      </w:r>
    </w:p>
    <w:p w:rsidR="004A1364" w:rsidRPr="00E60B98" w:rsidRDefault="004A1364" w:rsidP="00D76BF2">
      <w:pPr>
        <w:pStyle w:val="Normalny1"/>
        <w:spacing w:after="0" w:line="360" w:lineRule="auto"/>
        <w:jc w:val="both"/>
        <w:rPr>
          <w:rFonts w:ascii="Arial Narrow" w:hAnsi="Arial Narrow" w:cs="Century Gothic"/>
          <w:bCs/>
        </w:rPr>
      </w:pPr>
    </w:p>
    <w:p w:rsidR="004A1364" w:rsidRPr="00E60B98" w:rsidRDefault="004A1364" w:rsidP="00D76BF2">
      <w:pPr>
        <w:pStyle w:val="Normalny1"/>
        <w:spacing w:after="0" w:line="360" w:lineRule="auto"/>
        <w:jc w:val="both"/>
        <w:rPr>
          <w:rFonts w:ascii="Arial Narrow" w:hAnsi="Arial Narrow" w:cs="Century Gothic"/>
          <w:bCs/>
        </w:rPr>
      </w:pPr>
    </w:p>
    <w:p w:rsidR="004A1364" w:rsidRPr="00E60B98" w:rsidRDefault="004A1364" w:rsidP="00D76BF2">
      <w:pPr>
        <w:pStyle w:val="Normalny1"/>
        <w:spacing w:after="0" w:line="360" w:lineRule="auto"/>
        <w:jc w:val="both"/>
        <w:rPr>
          <w:rFonts w:ascii="Arial Narrow" w:hAnsi="Arial Narrow" w:cs="Century Gothic"/>
          <w:bCs/>
        </w:rPr>
      </w:pPr>
    </w:p>
    <w:p w:rsidR="004A1364" w:rsidRPr="00E60B98" w:rsidRDefault="004A1364" w:rsidP="00D76BF2">
      <w:pPr>
        <w:pStyle w:val="Normalny1"/>
        <w:spacing w:after="0" w:line="360" w:lineRule="auto"/>
        <w:jc w:val="both"/>
        <w:rPr>
          <w:rFonts w:ascii="Arial Narrow" w:hAnsi="Arial Narrow" w:cs="Century Gothic"/>
          <w:bCs/>
        </w:rPr>
      </w:pPr>
    </w:p>
    <w:p w:rsidR="004A1364" w:rsidRPr="00E60B98" w:rsidRDefault="004A1364" w:rsidP="004A1364">
      <w:pPr>
        <w:pStyle w:val="Normalny1"/>
        <w:spacing w:after="0" w:line="360" w:lineRule="auto"/>
        <w:jc w:val="right"/>
        <w:rPr>
          <w:rFonts w:ascii="Arial Narrow" w:hAnsi="Arial Narrow" w:cs="Century Gothic"/>
          <w:bCs/>
        </w:rPr>
      </w:pPr>
      <w:r w:rsidRPr="00E60B98">
        <w:rPr>
          <w:rFonts w:ascii="Arial Narrow" w:hAnsi="Arial Narrow" w:cs="Century Gothic"/>
          <w:bCs/>
        </w:rPr>
        <w:t>……………………………………….</w:t>
      </w:r>
    </w:p>
    <w:p w:rsidR="004A1364" w:rsidRPr="00E60B98" w:rsidRDefault="004A1364" w:rsidP="004A1364">
      <w:pPr>
        <w:pStyle w:val="Normalny1"/>
        <w:spacing w:after="0" w:line="360" w:lineRule="auto"/>
        <w:ind w:left="5664" w:firstLine="708"/>
        <w:jc w:val="center"/>
        <w:rPr>
          <w:rFonts w:ascii="Arial Narrow" w:hAnsi="Arial Narrow" w:cs="Century Gothic"/>
          <w:b/>
          <w:bCs/>
        </w:rPr>
      </w:pPr>
      <w:r w:rsidRPr="00E60B98">
        <w:rPr>
          <w:rFonts w:ascii="Arial Narrow" w:hAnsi="Arial Narrow" w:cs="Century Gothic"/>
          <w:b/>
          <w:bCs/>
        </w:rPr>
        <w:t>Zarząd</w:t>
      </w:r>
    </w:p>
    <w:p w:rsidR="00592671" w:rsidRPr="00E60B98" w:rsidRDefault="00592671" w:rsidP="00D76BF2">
      <w:pPr>
        <w:rPr>
          <w:rFonts w:ascii="Arial Narrow" w:hAnsi="Arial Narrow"/>
          <w:b/>
          <w:u w:val="single"/>
        </w:rPr>
      </w:pPr>
    </w:p>
    <w:p w:rsidR="007F55B4" w:rsidRPr="00E60B98" w:rsidRDefault="007F55B4" w:rsidP="00E55B53">
      <w:pPr>
        <w:pStyle w:val="Akapitzlist"/>
        <w:rPr>
          <w:rFonts w:ascii="Arial Narrow" w:hAnsi="Arial Narrow"/>
          <w:b/>
          <w:u w:val="single"/>
        </w:rPr>
      </w:pPr>
    </w:p>
    <w:p w:rsidR="007F55B4" w:rsidRPr="00E60B98" w:rsidRDefault="007F55B4" w:rsidP="00E55B53">
      <w:pPr>
        <w:pStyle w:val="Akapitzlist"/>
        <w:rPr>
          <w:rFonts w:ascii="Arial Narrow" w:hAnsi="Arial Narrow"/>
          <w:b/>
          <w:u w:val="single"/>
        </w:rPr>
      </w:pPr>
    </w:p>
    <w:p w:rsidR="007F55B4" w:rsidRPr="00E60B98" w:rsidRDefault="007F55B4" w:rsidP="00E55B53">
      <w:pPr>
        <w:pStyle w:val="Akapitzlist"/>
        <w:rPr>
          <w:rFonts w:ascii="Arial Narrow" w:hAnsi="Arial Narrow"/>
          <w:b/>
          <w:u w:val="single"/>
        </w:rPr>
      </w:pPr>
    </w:p>
    <w:p w:rsidR="007F55B4" w:rsidRPr="00E60B98" w:rsidRDefault="007F55B4" w:rsidP="00E55B53">
      <w:pPr>
        <w:pStyle w:val="Akapitzlist"/>
        <w:rPr>
          <w:rFonts w:ascii="Arial Narrow" w:hAnsi="Arial Narrow"/>
          <w:b/>
          <w:u w:val="single"/>
        </w:rPr>
      </w:pPr>
    </w:p>
    <w:p w:rsidR="007F55B4" w:rsidRPr="00E60B98" w:rsidRDefault="007F55B4" w:rsidP="00E55B53">
      <w:pPr>
        <w:pStyle w:val="Akapitzlist"/>
        <w:rPr>
          <w:rFonts w:ascii="Arial Narrow" w:hAnsi="Arial Narrow"/>
          <w:b/>
          <w:u w:val="single"/>
        </w:rPr>
      </w:pPr>
    </w:p>
    <w:p w:rsidR="007F55B4" w:rsidRPr="00E60B98" w:rsidRDefault="007F55B4" w:rsidP="00E55B53">
      <w:pPr>
        <w:pStyle w:val="Akapitzlist"/>
        <w:rPr>
          <w:rFonts w:ascii="Arial Narrow" w:hAnsi="Arial Narrow"/>
          <w:b/>
          <w:u w:val="single"/>
        </w:rPr>
      </w:pPr>
    </w:p>
    <w:p w:rsidR="00E60B98" w:rsidRPr="00650A5E" w:rsidRDefault="00E60B98" w:rsidP="00650A5E">
      <w:pPr>
        <w:rPr>
          <w:rFonts w:ascii="Arial Narrow" w:hAnsi="Arial Narrow"/>
        </w:rPr>
      </w:pPr>
    </w:p>
    <w:p w:rsidR="007F55B4" w:rsidRPr="00E60B98" w:rsidRDefault="00560B50" w:rsidP="00560B50">
      <w:pPr>
        <w:pStyle w:val="Akapitzlist"/>
        <w:jc w:val="right"/>
        <w:rPr>
          <w:rFonts w:ascii="Arial Narrow" w:hAnsi="Arial Narrow"/>
        </w:rPr>
      </w:pPr>
      <w:r w:rsidRPr="00E60B98">
        <w:rPr>
          <w:rFonts w:ascii="Arial Narrow" w:hAnsi="Arial Narrow"/>
        </w:rPr>
        <w:lastRenderedPageBreak/>
        <w:t>Załącznik nr 1</w:t>
      </w:r>
    </w:p>
    <w:p w:rsidR="00560B50" w:rsidRPr="00E60B98" w:rsidRDefault="00560B50" w:rsidP="00560B50">
      <w:pPr>
        <w:pStyle w:val="Akapitzlist"/>
        <w:jc w:val="right"/>
        <w:rPr>
          <w:rFonts w:ascii="Arial Narrow" w:hAnsi="Arial Narrow"/>
        </w:rPr>
      </w:pPr>
    </w:p>
    <w:p w:rsidR="00A64BA9" w:rsidRPr="00E60B98" w:rsidRDefault="00560B50" w:rsidP="00BC777E">
      <w:pPr>
        <w:pStyle w:val="Akapitzlist"/>
        <w:jc w:val="center"/>
        <w:rPr>
          <w:rFonts w:ascii="Arial Narrow" w:hAnsi="Arial Narrow"/>
          <w:b/>
        </w:rPr>
      </w:pPr>
      <w:r w:rsidRPr="00E60B98">
        <w:rPr>
          <w:rFonts w:ascii="Arial Narrow" w:hAnsi="Arial Narrow"/>
          <w:b/>
        </w:rPr>
        <w:t>FORMULARZ OFERTOWY</w:t>
      </w:r>
    </w:p>
    <w:p w:rsidR="00560B50" w:rsidRPr="00E60B98" w:rsidRDefault="00560B50" w:rsidP="00560B50">
      <w:pPr>
        <w:rPr>
          <w:rFonts w:ascii="Arial Narrow" w:hAnsi="Arial Narrow"/>
          <w:b/>
          <w:sz w:val="20"/>
          <w:szCs w:val="20"/>
        </w:rPr>
      </w:pPr>
      <w:r w:rsidRPr="00E60B98">
        <w:rPr>
          <w:rFonts w:ascii="Arial Narrow" w:hAnsi="Arial Narrow"/>
          <w:b/>
          <w:sz w:val="20"/>
          <w:szCs w:val="20"/>
        </w:rPr>
        <w:t>Dane dotyczące Wykonawcy</w:t>
      </w:r>
    </w:p>
    <w:p w:rsidR="00560B50" w:rsidRPr="00E60B98" w:rsidRDefault="00560B50" w:rsidP="00560B50">
      <w:pPr>
        <w:spacing w:after="0"/>
        <w:rPr>
          <w:rFonts w:ascii="Arial Narrow" w:hAnsi="Arial Narrow"/>
          <w:sz w:val="20"/>
          <w:szCs w:val="20"/>
        </w:rPr>
      </w:pPr>
      <w:r w:rsidRPr="00E60B98">
        <w:rPr>
          <w:rFonts w:ascii="Arial Narrow" w:hAnsi="Arial Narrow"/>
          <w:sz w:val="20"/>
          <w:szCs w:val="20"/>
        </w:rPr>
        <w:t>Nazwa ……………………………………………………………………………………………….</w:t>
      </w:r>
    </w:p>
    <w:p w:rsidR="00560B50" w:rsidRPr="00E60B98" w:rsidRDefault="00560B50" w:rsidP="00560B50">
      <w:pPr>
        <w:spacing w:after="0"/>
        <w:rPr>
          <w:rFonts w:ascii="Arial Narrow" w:hAnsi="Arial Narrow"/>
          <w:sz w:val="20"/>
          <w:szCs w:val="20"/>
        </w:rPr>
      </w:pPr>
      <w:r w:rsidRPr="00E60B98">
        <w:rPr>
          <w:rFonts w:ascii="Arial Narrow" w:hAnsi="Arial Narrow"/>
          <w:sz w:val="20"/>
          <w:szCs w:val="20"/>
        </w:rPr>
        <w:t>Siedziba ……………………………………………………………………………………………..</w:t>
      </w:r>
    </w:p>
    <w:p w:rsidR="00560B50" w:rsidRPr="00E60B98" w:rsidRDefault="00560B50" w:rsidP="00560B50">
      <w:pPr>
        <w:spacing w:after="0"/>
        <w:rPr>
          <w:rFonts w:ascii="Arial Narrow" w:hAnsi="Arial Narrow"/>
          <w:sz w:val="20"/>
          <w:szCs w:val="20"/>
        </w:rPr>
      </w:pPr>
      <w:r w:rsidRPr="00E60B98">
        <w:rPr>
          <w:rFonts w:ascii="Arial Narrow" w:hAnsi="Arial Narrow"/>
          <w:sz w:val="20"/>
          <w:szCs w:val="20"/>
        </w:rPr>
        <w:t>Nr telefonu/faks ……………………………………………………………………………………..</w:t>
      </w:r>
    </w:p>
    <w:p w:rsidR="00560B50" w:rsidRPr="00E60B98" w:rsidRDefault="00560B50" w:rsidP="00560B50">
      <w:pPr>
        <w:spacing w:after="0"/>
        <w:rPr>
          <w:rFonts w:ascii="Arial Narrow" w:hAnsi="Arial Narrow"/>
          <w:sz w:val="20"/>
          <w:szCs w:val="20"/>
        </w:rPr>
      </w:pPr>
      <w:r w:rsidRPr="00E60B98">
        <w:rPr>
          <w:rFonts w:ascii="Arial Narrow" w:hAnsi="Arial Narrow"/>
          <w:sz w:val="20"/>
          <w:szCs w:val="20"/>
        </w:rPr>
        <w:t>Nr konta bankowego ……………………………………………………………………………….</w:t>
      </w:r>
    </w:p>
    <w:p w:rsidR="00560B50" w:rsidRPr="00E60B98" w:rsidRDefault="00560B50" w:rsidP="00560B50">
      <w:pPr>
        <w:spacing w:after="0"/>
        <w:rPr>
          <w:rFonts w:ascii="Arial Narrow" w:hAnsi="Arial Narrow"/>
          <w:sz w:val="20"/>
          <w:szCs w:val="20"/>
        </w:rPr>
      </w:pPr>
      <w:r w:rsidRPr="00E60B98">
        <w:rPr>
          <w:rFonts w:ascii="Arial Narrow" w:hAnsi="Arial Narrow"/>
          <w:sz w:val="20"/>
          <w:szCs w:val="20"/>
        </w:rPr>
        <w:t>Nr NIP ………………………………………………………………………………………………..</w:t>
      </w:r>
    </w:p>
    <w:p w:rsidR="00560B50" w:rsidRPr="00E60B98" w:rsidRDefault="00560B50" w:rsidP="00560B50">
      <w:pPr>
        <w:rPr>
          <w:rFonts w:ascii="Arial Narrow" w:hAnsi="Arial Narrow"/>
          <w:sz w:val="20"/>
          <w:szCs w:val="20"/>
        </w:rPr>
      </w:pPr>
      <w:r w:rsidRPr="00E60B98">
        <w:rPr>
          <w:rFonts w:ascii="Arial Narrow" w:hAnsi="Arial Narrow"/>
          <w:sz w:val="20"/>
          <w:szCs w:val="20"/>
        </w:rPr>
        <w:t>Nr REGON …………………………………………………………………………………………..</w:t>
      </w:r>
    </w:p>
    <w:p w:rsidR="00560B50" w:rsidRPr="00E60B98" w:rsidRDefault="00560B50" w:rsidP="00560B50">
      <w:pPr>
        <w:spacing w:after="0"/>
        <w:rPr>
          <w:rFonts w:ascii="Arial Narrow" w:hAnsi="Arial Narrow"/>
          <w:b/>
          <w:sz w:val="20"/>
          <w:szCs w:val="20"/>
        </w:rPr>
      </w:pPr>
      <w:r w:rsidRPr="00E60B98">
        <w:rPr>
          <w:rFonts w:ascii="Arial Narrow" w:hAnsi="Arial Narrow"/>
          <w:b/>
          <w:sz w:val="20"/>
          <w:szCs w:val="20"/>
        </w:rPr>
        <w:t>Dane dotyczące Zamawiającego</w:t>
      </w:r>
    </w:p>
    <w:p w:rsidR="00560B50" w:rsidRPr="00E60B98" w:rsidRDefault="00560B50" w:rsidP="00560B50">
      <w:pPr>
        <w:spacing w:after="0"/>
        <w:rPr>
          <w:rFonts w:ascii="Arial Narrow" w:hAnsi="Arial Narrow"/>
          <w:sz w:val="20"/>
          <w:szCs w:val="20"/>
        </w:rPr>
      </w:pPr>
      <w:r w:rsidRPr="00E60B98">
        <w:rPr>
          <w:rFonts w:ascii="Arial Narrow" w:hAnsi="Arial Narrow"/>
          <w:sz w:val="20"/>
          <w:szCs w:val="20"/>
        </w:rPr>
        <w:t>Szpital Powiatowy we Wrześni Sp. z o. o. w restrukturyzacji</w:t>
      </w:r>
    </w:p>
    <w:p w:rsidR="00560B50" w:rsidRPr="00E60B98" w:rsidRDefault="00560B50" w:rsidP="00560B50">
      <w:pPr>
        <w:rPr>
          <w:rFonts w:ascii="Arial Narrow" w:hAnsi="Arial Narrow"/>
          <w:sz w:val="20"/>
          <w:szCs w:val="20"/>
        </w:rPr>
      </w:pPr>
      <w:r w:rsidRPr="00E60B98">
        <w:rPr>
          <w:rFonts w:ascii="Arial Narrow" w:hAnsi="Arial Narrow"/>
          <w:sz w:val="20"/>
          <w:szCs w:val="20"/>
        </w:rPr>
        <w:t>Ul. Słowackiego 2, Września 62-300</w:t>
      </w:r>
    </w:p>
    <w:p w:rsidR="00560B50" w:rsidRPr="00E60B98" w:rsidRDefault="00560B50" w:rsidP="00190B64">
      <w:pPr>
        <w:spacing w:after="0"/>
        <w:rPr>
          <w:rFonts w:ascii="Arial Narrow" w:hAnsi="Arial Narrow"/>
          <w:b/>
          <w:sz w:val="20"/>
          <w:szCs w:val="20"/>
        </w:rPr>
      </w:pPr>
      <w:r w:rsidRPr="00E60B98">
        <w:rPr>
          <w:rFonts w:ascii="Arial Narrow" w:hAnsi="Arial Narrow"/>
          <w:b/>
          <w:sz w:val="20"/>
          <w:szCs w:val="20"/>
        </w:rPr>
        <w:t>Zobowiązania Wykonawcy</w:t>
      </w:r>
    </w:p>
    <w:p w:rsidR="00560B50" w:rsidRPr="00E60B98" w:rsidRDefault="00560B50" w:rsidP="00190B64">
      <w:pPr>
        <w:jc w:val="both"/>
        <w:rPr>
          <w:rFonts w:ascii="Arial Narrow" w:hAnsi="Arial Narrow"/>
          <w:sz w:val="20"/>
          <w:szCs w:val="20"/>
        </w:rPr>
      </w:pPr>
      <w:r w:rsidRPr="00E60B98">
        <w:rPr>
          <w:rFonts w:ascii="Arial Narrow" w:hAnsi="Arial Narrow"/>
          <w:sz w:val="20"/>
          <w:szCs w:val="20"/>
        </w:rPr>
        <w:t>Zobowiązuje się wykonać przedmiot zamówienia: usługa nadzoru, konserwacji i napraw dźwigów hydraulicznych zlokalizowanych w budynkach Szpitala Powiatowego we Wrześni za następującą cenę:</w:t>
      </w:r>
    </w:p>
    <w:p w:rsidR="00560B50" w:rsidRPr="00E60B98" w:rsidRDefault="00560B50" w:rsidP="00560B50">
      <w:pPr>
        <w:spacing w:after="0"/>
        <w:rPr>
          <w:rFonts w:ascii="Arial Narrow" w:hAnsi="Arial Narrow"/>
          <w:sz w:val="20"/>
          <w:szCs w:val="20"/>
        </w:rPr>
      </w:pPr>
      <w:r w:rsidRPr="00E60B98">
        <w:rPr>
          <w:rFonts w:ascii="Arial Narrow" w:hAnsi="Arial Narrow"/>
          <w:sz w:val="20"/>
          <w:szCs w:val="20"/>
        </w:rPr>
        <w:t>Cena netto za 1 m-c ……………………………………………………………….. zł</w:t>
      </w:r>
    </w:p>
    <w:p w:rsidR="00560B50" w:rsidRPr="00E60B98" w:rsidRDefault="00560B50" w:rsidP="00560B50">
      <w:pPr>
        <w:spacing w:after="0"/>
        <w:rPr>
          <w:rFonts w:ascii="Arial Narrow" w:hAnsi="Arial Narrow"/>
          <w:sz w:val="20"/>
          <w:szCs w:val="20"/>
        </w:rPr>
      </w:pPr>
      <w:r w:rsidRPr="00E60B98">
        <w:rPr>
          <w:rFonts w:ascii="Arial Narrow" w:hAnsi="Arial Narrow"/>
          <w:sz w:val="20"/>
          <w:szCs w:val="20"/>
        </w:rPr>
        <w:t>Podatek VAT ………………………………………………………………………..</w:t>
      </w:r>
      <w:r w:rsidR="00DD1676" w:rsidRPr="00E60B98">
        <w:rPr>
          <w:rFonts w:ascii="Arial Narrow" w:hAnsi="Arial Narrow"/>
          <w:sz w:val="20"/>
          <w:szCs w:val="20"/>
        </w:rPr>
        <w:t>.</w:t>
      </w:r>
      <w:r w:rsidRPr="00E60B98">
        <w:rPr>
          <w:rFonts w:ascii="Arial Narrow" w:hAnsi="Arial Narrow"/>
          <w:sz w:val="20"/>
          <w:szCs w:val="20"/>
        </w:rPr>
        <w:t xml:space="preserve"> zł</w:t>
      </w:r>
    </w:p>
    <w:p w:rsidR="00560B50" w:rsidRPr="00E60B98" w:rsidRDefault="00560B50" w:rsidP="00560B50">
      <w:pPr>
        <w:spacing w:after="0"/>
        <w:rPr>
          <w:rFonts w:ascii="Arial Narrow" w:hAnsi="Arial Narrow"/>
          <w:sz w:val="20"/>
          <w:szCs w:val="20"/>
        </w:rPr>
      </w:pPr>
      <w:r w:rsidRPr="00E60B98">
        <w:rPr>
          <w:rFonts w:ascii="Arial Narrow" w:hAnsi="Arial Narrow"/>
          <w:b/>
          <w:sz w:val="20"/>
          <w:szCs w:val="20"/>
        </w:rPr>
        <w:t>Cena brutto za 1 m-c</w:t>
      </w:r>
      <w:r w:rsidRPr="00E60B98">
        <w:rPr>
          <w:rFonts w:ascii="Arial Narrow" w:hAnsi="Arial Narrow"/>
          <w:sz w:val="20"/>
          <w:szCs w:val="20"/>
        </w:rPr>
        <w:t xml:space="preserve"> ……………………………………………………………</w:t>
      </w:r>
      <w:r w:rsidR="00190B64" w:rsidRPr="00E60B98">
        <w:rPr>
          <w:rFonts w:ascii="Arial Narrow" w:hAnsi="Arial Narrow"/>
          <w:sz w:val="20"/>
          <w:szCs w:val="20"/>
        </w:rPr>
        <w:t>...</w:t>
      </w:r>
      <w:r w:rsidRPr="00E60B98">
        <w:rPr>
          <w:rFonts w:ascii="Arial Narrow" w:hAnsi="Arial Narrow"/>
          <w:sz w:val="20"/>
          <w:szCs w:val="20"/>
        </w:rPr>
        <w:t xml:space="preserve"> zł</w:t>
      </w:r>
    </w:p>
    <w:p w:rsidR="00560B50" w:rsidRPr="00E60B98" w:rsidRDefault="00560B50" w:rsidP="00560B50">
      <w:pPr>
        <w:spacing w:after="0"/>
        <w:rPr>
          <w:rFonts w:ascii="Arial Narrow" w:hAnsi="Arial Narrow"/>
          <w:sz w:val="20"/>
          <w:szCs w:val="20"/>
        </w:rPr>
      </w:pPr>
      <w:r w:rsidRPr="00E60B98">
        <w:rPr>
          <w:rFonts w:ascii="Arial Narrow" w:hAnsi="Arial Narrow"/>
          <w:sz w:val="20"/>
          <w:szCs w:val="20"/>
        </w:rPr>
        <w:t>(słownie:  …………………………………………………………………………………………………………………………………. zł)</w:t>
      </w:r>
    </w:p>
    <w:p w:rsidR="00767EBD" w:rsidRPr="00E60B98" w:rsidRDefault="00767EBD" w:rsidP="00560B50">
      <w:pPr>
        <w:spacing w:after="0"/>
        <w:rPr>
          <w:rFonts w:ascii="Arial Narrow" w:hAnsi="Arial Narrow"/>
          <w:sz w:val="20"/>
          <w:szCs w:val="20"/>
        </w:rPr>
      </w:pPr>
    </w:p>
    <w:p w:rsidR="00767EBD" w:rsidRPr="00E60B98" w:rsidRDefault="00767EBD" w:rsidP="00560B50">
      <w:pPr>
        <w:spacing w:after="0"/>
        <w:rPr>
          <w:rFonts w:ascii="Arial Narrow" w:hAnsi="Arial Narrow"/>
          <w:sz w:val="20"/>
          <w:szCs w:val="20"/>
        </w:rPr>
      </w:pPr>
      <w:r w:rsidRPr="00E60B98">
        <w:rPr>
          <w:rFonts w:ascii="Arial Narrow" w:hAnsi="Arial Narrow"/>
          <w:sz w:val="20"/>
          <w:szCs w:val="20"/>
        </w:rPr>
        <w:t>Łączna kwota zamówienia netto (cena za 1 m-c x 24 miesiące) ………………………………………………………………….</w:t>
      </w:r>
      <w:r w:rsidR="00BC777E" w:rsidRPr="00E60B98">
        <w:rPr>
          <w:rFonts w:ascii="Arial Narrow" w:hAnsi="Arial Narrow"/>
          <w:sz w:val="20"/>
          <w:szCs w:val="20"/>
        </w:rPr>
        <w:t>.</w:t>
      </w:r>
      <w:r w:rsidR="00190B64" w:rsidRPr="00E60B98">
        <w:rPr>
          <w:rFonts w:ascii="Arial Narrow" w:hAnsi="Arial Narrow"/>
          <w:sz w:val="20"/>
          <w:szCs w:val="20"/>
        </w:rPr>
        <w:t>. zł</w:t>
      </w:r>
    </w:p>
    <w:p w:rsidR="00190B64" w:rsidRPr="00E60B98" w:rsidRDefault="00190B64" w:rsidP="00190B64">
      <w:pPr>
        <w:spacing w:after="0"/>
        <w:rPr>
          <w:rFonts w:ascii="Arial Narrow" w:hAnsi="Arial Narrow"/>
          <w:sz w:val="20"/>
          <w:szCs w:val="20"/>
        </w:rPr>
      </w:pPr>
      <w:r w:rsidRPr="00E60B98">
        <w:rPr>
          <w:rFonts w:ascii="Arial Narrow" w:hAnsi="Arial Narrow"/>
          <w:sz w:val="20"/>
          <w:szCs w:val="20"/>
        </w:rPr>
        <w:t>Podatek VAT ……………………………………………………………………….. zł</w:t>
      </w:r>
    </w:p>
    <w:p w:rsidR="00190B64" w:rsidRPr="00E60B98" w:rsidRDefault="00190B64" w:rsidP="00190B64">
      <w:pPr>
        <w:spacing w:after="0"/>
        <w:rPr>
          <w:rFonts w:ascii="Arial Narrow" w:hAnsi="Arial Narrow"/>
          <w:sz w:val="20"/>
          <w:szCs w:val="20"/>
        </w:rPr>
      </w:pPr>
      <w:r w:rsidRPr="00E60B98">
        <w:rPr>
          <w:rFonts w:ascii="Arial Narrow" w:hAnsi="Arial Narrow"/>
          <w:sz w:val="20"/>
          <w:szCs w:val="20"/>
        </w:rPr>
        <w:t>Łączna kwota zamówienia ………………………………………………………... zł</w:t>
      </w:r>
    </w:p>
    <w:p w:rsidR="00190B64" w:rsidRPr="00E60B98" w:rsidRDefault="00190B64" w:rsidP="00190B64">
      <w:pPr>
        <w:spacing w:after="0"/>
        <w:rPr>
          <w:rFonts w:ascii="Arial Narrow" w:hAnsi="Arial Narrow"/>
          <w:sz w:val="20"/>
          <w:szCs w:val="20"/>
        </w:rPr>
      </w:pPr>
      <w:r w:rsidRPr="00E60B98">
        <w:rPr>
          <w:rFonts w:ascii="Arial Narrow" w:hAnsi="Arial Narrow"/>
          <w:sz w:val="20"/>
          <w:szCs w:val="20"/>
        </w:rPr>
        <w:t>(słownie: ………………………………………………………………………………………………………………………………….</w:t>
      </w:r>
      <w:r w:rsidR="00BC777E" w:rsidRPr="00E60B98">
        <w:rPr>
          <w:rFonts w:ascii="Arial Narrow" w:hAnsi="Arial Narrow"/>
          <w:sz w:val="20"/>
          <w:szCs w:val="20"/>
        </w:rPr>
        <w:t>.</w:t>
      </w:r>
      <w:r w:rsidRPr="00E60B98">
        <w:rPr>
          <w:rFonts w:ascii="Arial Narrow" w:hAnsi="Arial Narrow"/>
          <w:sz w:val="20"/>
          <w:szCs w:val="20"/>
        </w:rPr>
        <w:t xml:space="preserve"> zł)</w:t>
      </w:r>
    </w:p>
    <w:p w:rsidR="00190B64" w:rsidRPr="00E60B98" w:rsidRDefault="00190B64" w:rsidP="00190B64">
      <w:pPr>
        <w:spacing w:after="0"/>
        <w:rPr>
          <w:rFonts w:ascii="Arial Narrow" w:hAnsi="Arial Narrow"/>
          <w:sz w:val="20"/>
          <w:szCs w:val="20"/>
        </w:rPr>
      </w:pPr>
    </w:p>
    <w:p w:rsidR="00190B64" w:rsidRPr="00E60B98" w:rsidRDefault="00190B64" w:rsidP="00190B64">
      <w:pPr>
        <w:spacing w:after="0"/>
        <w:rPr>
          <w:rFonts w:ascii="Arial Narrow" w:hAnsi="Arial Narrow"/>
          <w:sz w:val="20"/>
          <w:szCs w:val="20"/>
        </w:rPr>
      </w:pPr>
      <w:r w:rsidRPr="00E60B98">
        <w:rPr>
          <w:rFonts w:ascii="Arial Narrow" w:hAnsi="Arial Narrow"/>
          <w:sz w:val="20"/>
          <w:szCs w:val="20"/>
        </w:rPr>
        <w:t>Telefon kontaktowy: ………………………………………………..</w:t>
      </w:r>
    </w:p>
    <w:p w:rsidR="00190B64" w:rsidRPr="00E60B98" w:rsidRDefault="00190B64" w:rsidP="00190B64">
      <w:pPr>
        <w:spacing w:after="0"/>
        <w:jc w:val="both"/>
        <w:rPr>
          <w:rFonts w:ascii="Arial Narrow" w:hAnsi="Arial Narrow"/>
          <w:sz w:val="20"/>
          <w:szCs w:val="20"/>
        </w:rPr>
      </w:pPr>
    </w:p>
    <w:p w:rsidR="00190B64" w:rsidRPr="00E60B98" w:rsidRDefault="00190B64" w:rsidP="00190B64">
      <w:pPr>
        <w:pStyle w:val="Akapitzlist"/>
        <w:numPr>
          <w:ilvl w:val="0"/>
          <w:numId w:val="21"/>
        </w:numPr>
        <w:spacing w:after="0"/>
        <w:jc w:val="both"/>
        <w:rPr>
          <w:rFonts w:ascii="Arial Narrow" w:hAnsi="Arial Narrow"/>
          <w:sz w:val="20"/>
          <w:szCs w:val="20"/>
        </w:rPr>
      </w:pPr>
      <w:r w:rsidRPr="00E60B98">
        <w:rPr>
          <w:rFonts w:ascii="Arial Narrow" w:hAnsi="Arial Narrow"/>
          <w:sz w:val="20"/>
          <w:szCs w:val="20"/>
        </w:rPr>
        <w:t>Oświadczam/my, że w cenie oferty zostały uwzględnione wszystkie koszty związane z wykonaniem przedmiotu zamówienia.</w:t>
      </w:r>
    </w:p>
    <w:p w:rsidR="00190B64" w:rsidRPr="00E60B98" w:rsidRDefault="00190B64" w:rsidP="00190B64">
      <w:pPr>
        <w:pStyle w:val="Akapitzlist"/>
        <w:numPr>
          <w:ilvl w:val="0"/>
          <w:numId w:val="21"/>
        </w:numPr>
        <w:spacing w:after="0"/>
        <w:jc w:val="both"/>
        <w:rPr>
          <w:rFonts w:ascii="Arial Narrow" w:hAnsi="Arial Narrow"/>
          <w:sz w:val="20"/>
          <w:szCs w:val="20"/>
        </w:rPr>
      </w:pPr>
      <w:r w:rsidRPr="00E60B98">
        <w:rPr>
          <w:rFonts w:ascii="Arial Narrow" w:hAnsi="Arial Narrow"/>
          <w:sz w:val="20"/>
          <w:szCs w:val="20"/>
        </w:rPr>
        <w:t>Oświadcza</w:t>
      </w:r>
      <w:r w:rsidR="0040252E" w:rsidRPr="00E60B98">
        <w:rPr>
          <w:rFonts w:ascii="Arial Narrow" w:hAnsi="Arial Narrow"/>
          <w:sz w:val="20"/>
          <w:szCs w:val="20"/>
        </w:rPr>
        <w:t>m/</w:t>
      </w:r>
      <w:r w:rsidRPr="00E60B98">
        <w:rPr>
          <w:rFonts w:ascii="Arial Narrow" w:hAnsi="Arial Narrow"/>
          <w:sz w:val="20"/>
          <w:szCs w:val="20"/>
        </w:rPr>
        <w:t>my, że posiadamy wszelkie niezbędne uprawnienia w zakresie wykonywania przedmiotu umowy.</w:t>
      </w:r>
    </w:p>
    <w:p w:rsidR="00190B64" w:rsidRPr="00E60B98" w:rsidRDefault="00190B64" w:rsidP="00190B64">
      <w:pPr>
        <w:pStyle w:val="Akapitzlist"/>
        <w:numPr>
          <w:ilvl w:val="0"/>
          <w:numId w:val="21"/>
        </w:numPr>
        <w:spacing w:after="0"/>
        <w:jc w:val="both"/>
        <w:rPr>
          <w:rFonts w:ascii="Arial Narrow" w:hAnsi="Arial Narrow"/>
          <w:sz w:val="20"/>
          <w:szCs w:val="20"/>
        </w:rPr>
      </w:pPr>
      <w:r w:rsidRPr="00E60B98">
        <w:rPr>
          <w:rFonts w:ascii="Arial Narrow" w:hAnsi="Arial Narrow"/>
          <w:sz w:val="20"/>
          <w:szCs w:val="20"/>
        </w:rPr>
        <w:t>Oświadczam/my, że akceptuję proponowany przez Zamawiającego projekt umowy.</w:t>
      </w:r>
    </w:p>
    <w:p w:rsidR="00190B64" w:rsidRPr="00E60B98" w:rsidRDefault="00190B64" w:rsidP="00190B64">
      <w:pPr>
        <w:pStyle w:val="Akapitzlist"/>
        <w:numPr>
          <w:ilvl w:val="0"/>
          <w:numId w:val="21"/>
        </w:numPr>
        <w:spacing w:after="0"/>
        <w:jc w:val="both"/>
        <w:rPr>
          <w:rFonts w:ascii="Arial Narrow" w:hAnsi="Arial Narrow"/>
          <w:sz w:val="20"/>
          <w:szCs w:val="20"/>
        </w:rPr>
      </w:pPr>
      <w:r w:rsidRPr="00E60B98">
        <w:rPr>
          <w:rFonts w:ascii="Arial Narrow" w:hAnsi="Arial Narrow"/>
          <w:sz w:val="20"/>
          <w:szCs w:val="20"/>
        </w:rPr>
        <w:t>Oświadczam/my, że w przypadku wyboru naszej oferty zobowiązujemy się do zawarcia umowy, we wskazanym terminie i miejscu, na warunkach wskazanych przez Zamawiającego.</w:t>
      </w:r>
    </w:p>
    <w:p w:rsidR="00190B64" w:rsidRPr="00E60B98" w:rsidRDefault="00190B64" w:rsidP="00190B64">
      <w:pPr>
        <w:pStyle w:val="Akapitzlist"/>
        <w:numPr>
          <w:ilvl w:val="0"/>
          <w:numId w:val="21"/>
        </w:numPr>
        <w:spacing w:after="0"/>
        <w:rPr>
          <w:rFonts w:ascii="Arial Narrow" w:hAnsi="Arial Narrow"/>
          <w:sz w:val="20"/>
          <w:szCs w:val="20"/>
        </w:rPr>
      </w:pPr>
      <w:r w:rsidRPr="00E60B98">
        <w:rPr>
          <w:rFonts w:ascii="Arial Narrow" w:hAnsi="Arial Narrow"/>
          <w:sz w:val="20"/>
          <w:szCs w:val="20"/>
        </w:rPr>
        <w:t>Oświadczam/my, że zapoznaliśmy się z Zapytaniem Ofertowym oraz wyjaśnieniami i ewentualnymi zmianami Zapytania Ofertowego przekazanymi przez Zamawiającego i uznajemy się za związanych określonymi w nich postanowieniami i zasadami postępowania.</w:t>
      </w:r>
    </w:p>
    <w:p w:rsidR="0067303F" w:rsidRPr="00E60B98" w:rsidRDefault="00190B64" w:rsidP="0067303F">
      <w:pPr>
        <w:pStyle w:val="Akapitzlist"/>
        <w:numPr>
          <w:ilvl w:val="0"/>
          <w:numId w:val="21"/>
        </w:numPr>
        <w:rPr>
          <w:rFonts w:ascii="Arial Narrow" w:hAnsi="Arial Narrow"/>
          <w:sz w:val="20"/>
          <w:szCs w:val="20"/>
        </w:rPr>
      </w:pPr>
      <w:r w:rsidRPr="00E60B98">
        <w:rPr>
          <w:rFonts w:ascii="Arial Narrow" w:hAnsi="Arial Narrow"/>
          <w:sz w:val="20"/>
          <w:szCs w:val="20"/>
        </w:rPr>
        <w:t>Usługę wykonamy sami / przy udziale podwykonawcy (</w:t>
      </w:r>
      <w:r w:rsidRPr="00E60B98">
        <w:rPr>
          <w:rFonts w:ascii="Arial Narrow" w:hAnsi="Arial Narrow"/>
          <w:i/>
          <w:sz w:val="20"/>
          <w:szCs w:val="20"/>
        </w:rPr>
        <w:t>niepotrzebne skreślić</w:t>
      </w:r>
      <w:r w:rsidRPr="00E60B98">
        <w:rPr>
          <w:rFonts w:ascii="Arial Narrow" w:hAnsi="Arial Narrow"/>
          <w:sz w:val="20"/>
          <w:szCs w:val="20"/>
        </w:rPr>
        <w:t>):</w:t>
      </w:r>
    </w:p>
    <w:p w:rsidR="00A64BA9" w:rsidRPr="00E60B98" w:rsidRDefault="00A64BA9" w:rsidP="0067303F">
      <w:pPr>
        <w:pStyle w:val="Akapitzlist"/>
        <w:spacing w:after="0"/>
        <w:ind w:left="360"/>
        <w:rPr>
          <w:rFonts w:ascii="Arial Narrow" w:hAnsi="Arial Narrow"/>
          <w:sz w:val="20"/>
          <w:szCs w:val="20"/>
        </w:rPr>
      </w:pPr>
    </w:p>
    <w:p w:rsidR="0067303F" w:rsidRPr="00E60B98" w:rsidRDefault="0067303F" w:rsidP="0067303F">
      <w:pPr>
        <w:pStyle w:val="Akapitzlist"/>
        <w:spacing w:after="0"/>
        <w:ind w:left="360"/>
        <w:rPr>
          <w:rFonts w:ascii="Arial Narrow" w:hAnsi="Arial Narrow"/>
          <w:sz w:val="20"/>
          <w:szCs w:val="20"/>
        </w:rPr>
      </w:pPr>
      <w:r w:rsidRPr="00E60B98">
        <w:rPr>
          <w:rFonts w:ascii="Arial Narrow" w:hAnsi="Arial Narrow"/>
          <w:sz w:val="20"/>
          <w:szCs w:val="20"/>
        </w:rPr>
        <w:t>Podwykonawca zrealizuje następującą część zamówienia na usługę: ………………………………………………………….</w:t>
      </w:r>
    </w:p>
    <w:p w:rsidR="0067303F" w:rsidRPr="00E60B98" w:rsidRDefault="0067303F" w:rsidP="0067303F">
      <w:pPr>
        <w:pStyle w:val="Akapitzlist"/>
        <w:spacing w:after="0"/>
        <w:ind w:left="360"/>
        <w:rPr>
          <w:rFonts w:ascii="Arial Narrow" w:hAnsi="Arial Narrow"/>
          <w:sz w:val="20"/>
          <w:szCs w:val="20"/>
        </w:rPr>
      </w:pPr>
      <w:r w:rsidRPr="00E60B98">
        <w:rPr>
          <w:rFonts w:ascii="Arial Narrow" w:hAnsi="Arial Narrow"/>
          <w:sz w:val="20"/>
          <w:szCs w:val="20"/>
        </w:rPr>
        <w:t>Nazwa, adres podwykonawcy: ……………………………………………………………………………………………………….</w:t>
      </w:r>
    </w:p>
    <w:p w:rsidR="0067303F" w:rsidRPr="00E60B98" w:rsidRDefault="0067303F" w:rsidP="0067303F">
      <w:pPr>
        <w:pStyle w:val="Akapitzlist"/>
        <w:ind w:left="360"/>
        <w:rPr>
          <w:rFonts w:ascii="Arial Narrow" w:hAnsi="Arial Narrow"/>
          <w:sz w:val="20"/>
          <w:szCs w:val="20"/>
        </w:rPr>
      </w:pPr>
    </w:p>
    <w:p w:rsidR="0067303F" w:rsidRPr="00E60B98" w:rsidRDefault="0067303F" w:rsidP="0067303F">
      <w:pPr>
        <w:pStyle w:val="Akapitzlist"/>
        <w:numPr>
          <w:ilvl w:val="0"/>
          <w:numId w:val="21"/>
        </w:numPr>
        <w:jc w:val="both"/>
        <w:rPr>
          <w:rFonts w:ascii="Arial Narrow" w:eastAsia="Calibri" w:hAnsi="Arial Narrow" w:cs="Times New Roman"/>
          <w:sz w:val="20"/>
          <w:szCs w:val="20"/>
        </w:rPr>
      </w:pPr>
      <w:r w:rsidRPr="00E60B98">
        <w:rPr>
          <w:rFonts w:ascii="Arial Narrow" w:eastAsia="Calibri" w:hAnsi="Arial Narrow" w:cs="Calibri"/>
          <w:sz w:val="20"/>
          <w:szCs w:val="20"/>
        </w:rPr>
        <w:t>Oświadczam, że wypełniłem obowiązki informacyjne przewidziane w art. 13 lub art. 14 RODO</w:t>
      </w:r>
      <w:r w:rsidRPr="00E60B98">
        <w:rPr>
          <w:rFonts w:ascii="Arial Narrow" w:eastAsia="Calibri" w:hAnsi="Arial Narrow" w:cs="Calibri"/>
          <w:sz w:val="20"/>
          <w:szCs w:val="20"/>
          <w:vertAlign w:val="superscript"/>
        </w:rPr>
        <w:t>1)</w:t>
      </w:r>
      <w:r w:rsidRPr="00E60B98">
        <w:rPr>
          <w:rFonts w:ascii="Arial Narrow" w:eastAsia="Calibri" w:hAnsi="Arial Narrow" w:cs="Calibri"/>
          <w:sz w:val="20"/>
          <w:szCs w:val="20"/>
        </w:rPr>
        <w:t xml:space="preserve"> wobec osób fizycznych, od których dane osobowe bezpośrednio lub pośrednio pozyskałem w celu ubiegania się o udzielenie zamówienia publicznego w niniejszym postępowaniu.*</w:t>
      </w:r>
    </w:p>
    <w:p w:rsidR="0067303F" w:rsidRPr="00E60B98" w:rsidRDefault="0067303F" w:rsidP="00A64BA9">
      <w:pPr>
        <w:pStyle w:val="Tekstprzypisudolnego"/>
        <w:ind w:left="360"/>
        <w:jc w:val="both"/>
        <w:rPr>
          <w:rFonts w:ascii="Arial Narrow" w:hAnsi="Arial Narrow" w:cs="Arial"/>
        </w:rPr>
      </w:pPr>
      <w:r w:rsidRPr="00E60B98">
        <w:rPr>
          <w:rFonts w:ascii="Arial Narrow" w:hAnsi="Arial Narrow" w:cs="Arial"/>
          <w:vertAlign w:val="superscript"/>
        </w:rPr>
        <w:t xml:space="preserve">1) </w:t>
      </w:r>
      <w:r w:rsidRPr="00E60B98">
        <w:rPr>
          <w:rFonts w:ascii="Arial Narrow" w:hAnsi="Arial Narrow"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7303F" w:rsidRPr="00E60B98" w:rsidRDefault="0067303F" w:rsidP="00A64BA9">
      <w:pPr>
        <w:pStyle w:val="NormalnyWeb"/>
        <w:spacing w:before="120" w:beforeAutospacing="0" w:after="200" w:afterAutospacing="0" w:line="276" w:lineRule="auto"/>
        <w:ind w:left="360"/>
        <w:jc w:val="both"/>
        <w:rPr>
          <w:rFonts w:ascii="Arial Narrow" w:hAnsi="Arial Narrow" w:cs="Arial"/>
          <w:sz w:val="20"/>
          <w:szCs w:val="20"/>
        </w:rPr>
      </w:pPr>
      <w:r w:rsidRPr="00E60B98">
        <w:rPr>
          <w:rFonts w:ascii="Arial Narrow" w:hAnsi="Arial Narrow" w:cs="Arial"/>
          <w:sz w:val="20"/>
          <w:szCs w:val="20"/>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7303F" w:rsidRPr="00E60B98" w:rsidRDefault="0067303F" w:rsidP="00560B50">
      <w:pPr>
        <w:pStyle w:val="Akapitzlist"/>
        <w:numPr>
          <w:ilvl w:val="0"/>
          <w:numId w:val="21"/>
        </w:numPr>
        <w:spacing w:after="0"/>
        <w:rPr>
          <w:rFonts w:ascii="Arial Narrow" w:hAnsi="Arial Narrow"/>
          <w:sz w:val="20"/>
          <w:szCs w:val="20"/>
        </w:rPr>
      </w:pPr>
      <w:r w:rsidRPr="00E60B98">
        <w:rPr>
          <w:rFonts w:ascii="Arial Narrow" w:hAnsi="Arial Narrow"/>
          <w:sz w:val="20"/>
          <w:szCs w:val="20"/>
        </w:rPr>
        <w:t>Załącznikami do oferty są:</w:t>
      </w:r>
    </w:p>
    <w:p w:rsidR="0067303F" w:rsidRPr="00E60B98" w:rsidRDefault="0067303F" w:rsidP="0067303F">
      <w:pPr>
        <w:pStyle w:val="Akapitzlist"/>
        <w:numPr>
          <w:ilvl w:val="0"/>
          <w:numId w:val="23"/>
        </w:numPr>
        <w:spacing w:after="0"/>
        <w:rPr>
          <w:rFonts w:ascii="Arial Narrow" w:hAnsi="Arial Narrow"/>
          <w:sz w:val="20"/>
          <w:szCs w:val="20"/>
        </w:rPr>
      </w:pPr>
      <w:r w:rsidRPr="00E60B98">
        <w:rPr>
          <w:rFonts w:ascii="Arial Narrow" w:hAnsi="Arial Narrow"/>
          <w:sz w:val="20"/>
          <w:szCs w:val="20"/>
        </w:rPr>
        <w:t>…………………………………………………………</w:t>
      </w:r>
    </w:p>
    <w:p w:rsidR="0067303F" w:rsidRPr="00E60B98" w:rsidRDefault="0067303F" w:rsidP="0067303F">
      <w:pPr>
        <w:pStyle w:val="Akapitzlist"/>
        <w:numPr>
          <w:ilvl w:val="0"/>
          <w:numId w:val="23"/>
        </w:numPr>
        <w:spacing w:after="0"/>
        <w:rPr>
          <w:rFonts w:ascii="Arial Narrow" w:hAnsi="Arial Narrow"/>
          <w:sz w:val="20"/>
          <w:szCs w:val="20"/>
        </w:rPr>
      </w:pPr>
      <w:r w:rsidRPr="00E60B98">
        <w:rPr>
          <w:rFonts w:ascii="Arial Narrow" w:hAnsi="Arial Narrow"/>
          <w:sz w:val="20"/>
          <w:szCs w:val="20"/>
        </w:rPr>
        <w:t>…………………………………………………………</w:t>
      </w:r>
    </w:p>
    <w:p w:rsidR="0067303F" w:rsidRPr="00E60B98" w:rsidRDefault="0067303F" w:rsidP="0067303F">
      <w:pPr>
        <w:pStyle w:val="Akapitzlist"/>
        <w:numPr>
          <w:ilvl w:val="0"/>
          <w:numId w:val="23"/>
        </w:numPr>
        <w:spacing w:after="0"/>
        <w:rPr>
          <w:rFonts w:ascii="Arial Narrow" w:hAnsi="Arial Narrow"/>
          <w:sz w:val="20"/>
          <w:szCs w:val="20"/>
        </w:rPr>
      </w:pPr>
      <w:r w:rsidRPr="00E60B98">
        <w:rPr>
          <w:rFonts w:ascii="Arial Narrow" w:hAnsi="Arial Narrow"/>
          <w:sz w:val="20"/>
          <w:szCs w:val="20"/>
        </w:rPr>
        <w:t>…………………………………………………………</w:t>
      </w:r>
    </w:p>
    <w:p w:rsidR="0067303F" w:rsidRPr="00E60B98" w:rsidRDefault="0067303F" w:rsidP="0067303F">
      <w:pPr>
        <w:pStyle w:val="Akapitzlist"/>
        <w:numPr>
          <w:ilvl w:val="0"/>
          <w:numId w:val="23"/>
        </w:numPr>
        <w:spacing w:after="0"/>
        <w:rPr>
          <w:rFonts w:ascii="Arial Narrow" w:hAnsi="Arial Narrow"/>
          <w:sz w:val="20"/>
          <w:szCs w:val="20"/>
        </w:rPr>
      </w:pPr>
      <w:r w:rsidRPr="00E60B98">
        <w:rPr>
          <w:rFonts w:ascii="Arial Narrow" w:hAnsi="Arial Narrow"/>
          <w:sz w:val="20"/>
          <w:szCs w:val="20"/>
        </w:rPr>
        <w:t>…………………………………………………………</w:t>
      </w:r>
    </w:p>
    <w:p w:rsidR="0067303F" w:rsidRPr="00E60B98" w:rsidRDefault="0067303F" w:rsidP="0067303F">
      <w:pPr>
        <w:spacing w:after="0"/>
        <w:rPr>
          <w:rFonts w:ascii="Arial Narrow" w:hAnsi="Arial Narrow"/>
          <w:sz w:val="20"/>
          <w:szCs w:val="20"/>
        </w:rPr>
      </w:pPr>
    </w:p>
    <w:p w:rsidR="0067303F" w:rsidRPr="00E60B98" w:rsidRDefault="0067303F" w:rsidP="0067303F">
      <w:pPr>
        <w:spacing w:after="0"/>
        <w:rPr>
          <w:rFonts w:ascii="Arial Narrow" w:hAnsi="Arial Narrow"/>
          <w:sz w:val="20"/>
          <w:szCs w:val="20"/>
        </w:rPr>
      </w:pPr>
    </w:p>
    <w:p w:rsidR="0067303F" w:rsidRPr="00E60B98" w:rsidRDefault="0067303F" w:rsidP="0067303F">
      <w:pPr>
        <w:spacing w:after="0"/>
        <w:rPr>
          <w:rFonts w:ascii="Arial Narrow" w:hAnsi="Arial Narrow"/>
          <w:sz w:val="20"/>
          <w:szCs w:val="20"/>
        </w:rPr>
      </w:pPr>
    </w:p>
    <w:p w:rsidR="0067303F" w:rsidRPr="00E60B98" w:rsidRDefault="0067303F" w:rsidP="0067303F">
      <w:pPr>
        <w:spacing w:after="0"/>
        <w:rPr>
          <w:rFonts w:ascii="Arial Narrow" w:hAnsi="Arial Narrow"/>
          <w:sz w:val="20"/>
          <w:szCs w:val="20"/>
        </w:rPr>
      </w:pPr>
      <w:r w:rsidRPr="00E60B98">
        <w:rPr>
          <w:rFonts w:ascii="Arial Narrow" w:hAnsi="Arial Narrow"/>
          <w:sz w:val="20"/>
          <w:szCs w:val="20"/>
        </w:rPr>
        <w:t>…………………..…………………, dnia ………………………</w:t>
      </w:r>
    </w:p>
    <w:p w:rsidR="0067303F" w:rsidRPr="00E60B98" w:rsidRDefault="0067303F" w:rsidP="0067303F">
      <w:pPr>
        <w:spacing w:after="0"/>
        <w:rPr>
          <w:rFonts w:ascii="Arial Narrow" w:hAnsi="Arial Narrow"/>
          <w:sz w:val="20"/>
          <w:szCs w:val="20"/>
        </w:rPr>
      </w:pPr>
    </w:p>
    <w:p w:rsidR="0067303F" w:rsidRPr="00EA4ADF" w:rsidRDefault="0067303F" w:rsidP="0067303F">
      <w:pPr>
        <w:spacing w:after="0"/>
        <w:rPr>
          <w:rFonts w:ascii="Arial Narrow" w:hAnsi="Arial Narrow"/>
          <w:sz w:val="20"/>
          <w:szCs w:val="20"/>
        </w:rPr>
      </w:pPr>
    </w:p>
    <w:p w:rsidR="0067303F" w:rsidRPr="00EA4ADF" w:rsidRDefault="0067303F" w:rsidP="0067303F">
      <w:pPr>
        <w:spacing w:after="0"/>
        <w:rPr>
          <w:rFonts w:ascii="Arial Narrow" w:hAnsi="Arial Narrow"/>
          <w:sz w:val="20"/>
          <w:szCs w:val="20"/>
        </w:rPr>
      </w:pPr>
    </w:p>
    <w:p w:rsidR="0067303F" w:rsidRPr="00EA4ADF" w:rsidRDefault="0067303F" w:rsidP="0067303F">
      <w:pPr>
        <w:spacing w:after="0"/>
        <w:rPr>
          <w:rFonts w:ascii="Arial Narrow" w:hAnsi="Arial Narrow"/>
          <w:sz w:val="20"/>
          <w:szCs w:val="20"/>
        </w:rPr>
      </w:pPr>
    </w:p>
    <w:p w:rsidR="0067303F" w:rsidRPr="00EA4ADF" w:rsidRDefault="0067303F" w:rsidP="0067303F">
      <w:pPr>
        <w:spacing w:after="0"/>
        <w:rPr>
          <w:rFonts w:ascii="Arial Narrow" w:hAnsi="Arial Narrow"/>
          <w:sz w:val="20"/>
          <w:szCs w:val="20"/>
        </w:rPr>
      </w:pPr>
    </w:p>
    <w:p w:rsidR="0067303F" w:rsidRPr="00EA4ADF" w:rsidRDefault="0067303F" w:rsidP="0067303F">
      <w:pPr>
        <w:spacing w:after="0"/>
        <w:rPr>
          <w:rFonts w:ascii="Arial Narrow" w:hAnsi="Arial Narrow"/>
          <w:sz w:val="20"/>
          <w:szCs w:val="20"/>
        </w:rPr>
      </w:pPr>
    </w:p>
    <w:p w:rsidR="0067303F" w:rsidRPr="00EA4ADF" w:rsidRDefault="0067303F" w:rsidP="0067303F">
      <w:pPr>
        <w:spacing w:after="0"/>
        <w:jc w:val="right"/>
        <w:rPr>
          <w:rFonts w:ascii="Arial Narrow" w:hAnsi="Arial Narrow"/>
          <w:sz w:val="20"/>
          <w:szCs w:val="20"/>
        </w:rPr>
      </w:pPr>
      <w:r w:rsidRPr="00EA4ADF">
        <w:rPr>
          <w:rFonts w:ascii="Arial Narrow" w:hAnsi="Arial Narrow"/>
          <w:sz w:val="20"/>
          <w:szCs w:val="20"/>
        </w:rPr>
        <w:t>………………………………………………………….</w:t>
      </w:r>
    </w:p>
    <w:p w:rsidR="0067303F" w:rsidRPr="00EA4ADF" w:rsidRDefault="0067303F" w:rsidP="0067303F">
      <w:pPr>
        <w:spacing w:after="0"/>
        <w:jc w:val="right"/>
        <w:rPr>
          <w:rFonts w:ascii="Arial Narrow" w:hAnsi="Arial Narrow"/>
          <w:sz w:val="18"/>
          <w:szCs w:val="18"/>
        </w:rPr>
      </w:pPr>
      <w:r w:rsidRPr="00EA4ADF">
        <w:rPr>
          <w:rFonts w:ascii="Arial Narrow" w:hAnsi="Arial Narrow"/>
          <w:sz w:val="18"/>
          <w:szCs w:val="18"/>
        </w:rPr>
        <w:t>(podpis upełnomocnionych przedstawicieli Wykonawcy)</w:t>
      </w:r>
    </w:p>
    <w:p w:rsidR="00767EBD" w:rsidRDefault="00767EBD" w:rsidP="00560B50">
      <w:pPr>
        <w:spacing w:after="0"/>
        <w:rPr>
          <w:rFonts w:ascii="Arial Narrow" w:hAnsi="Arial Narrow"/>
          <w:sz w:val="20"/>
          <w:szCs w:val="20"/>
        </w:rPr>
      </w:pPr>
    </w:p>
    <w:p w:rsidR="00EA4ADF" w:rsidRPr="00560B50" w:rsidRDefault="00EA4ADF" w:rsidP="00560B50">
      <w:pPr>
        <w:spacing w:after="0"/>
        <w:rPr>
          <w:rFonts w:ascii="Arial Narrow" w:hAnsi="Arial Narrow"/>
          <w:sz w:val="20"/>
          <w:szCs w:val="20"/>
        </w:rPr>
      </w:pPr>
    </w:p>
    <w:p w:rsidR="00560B50" w:rsidRDefault="00560B50"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Default="00EA4ADF" w:rsidP="00560B50">
      <w:pPr>
        <w:pStyle w:val="Akapitzlist"/>
        <w:rPr>
          <w:b/>
        </w:rPr>
      </w:pPr>
    </w:p>
    <w:p w:rsidR="00EA4ADF" w:rsidRPr="00EA4ADF" w:rsidRDefault="00EA4ADF" w:rsidP="00EA4ADF">
      <w:pPr>
        <w:rPr>
          <w:b/>
        </w:rPr>
      </w:pPr>
    </w:p>
    <w:p w:rsidR="0040252E" w:rsidRDefault="0040252E" w:rsidP="00EA4ADF">
      <w:pPr>
        <w:pStyle w:val="Akapitzlist"/>
        <w:jc w:val="right"/>
        <w:rPr>
          <w:rFonts w:ascii="Arial Narrow" w:hAnsi="Arial Narrow"/>
        </w:rPr>
      </w:pPr>
    </w:p>
    <w:p w:rsidR="00E60B98" w:rsidRDefault="00E60B98" w:rsidP="00EA4ADF">
      <w:pPr>
        <w:pStyle w:val="Akapitzlist"/>
        <w:jc w:val="right"/>
        <w:rPr>
          <w:rFonts w:ascii="Arial Narrow" w:hAnsi="Arial Narrow"/>
        </w:rPr>
      </w:pPr>
    </w:p>
    <w:p w:rsidR="00E60B98" w:rsidRDefault="00E60B98" w:rsidP="00EA4ADF">
      <w:pPr>
        <w:pStyle w:val="Akapitzlist"/>
        <w:jc w:val="right"/>
        <w:rPr>
          <w:rFonts w:ascii="Arial Narrow" w:hAnsi="Arial Narrow"/>
        </w:rPr>
      </w:pPr>
    </w:p>
    <w:p w:rsidR="00E60B98" w:rsidRDefault="00E60B98" w:rsidP="00EA4ADF">
      <w:pPr>
        <w:pStyle w:val="Akapitzlist"/>
        <w:jc w:val="right"/>
        <w:rPr>
          <w:rFonts w:ascii="Arial Narrow" w:hAnsi="Arial Narrow"/>
        </w:rPr>
      </w:pPr>
    </w:p>
    <w:p w:rsidR="00E60B98" w:rsidRDefault="00E60B98" w:rsidP="00EA4ADF">
      <w:pPr>
        <w:pStyle w:val="Akapitzlist"/>
        <w:jc w:val="right"/>
        <w:rPr>
          <w:rFonts w:ascii="Arial Narrow" w:hAnsi="Arial Narrow"/>
        </w:rPr>
      </w:pPr>
    </w:p>
    <w:p w:rsidR="00EA4ADF" w:rsidRPr="00EA4ADF" w:rsidRDefault="00EA4ADF" w:rsidP="00EA4ADF">
      <w:pPr>
        <w:pStyle w:val="Akapitzlist"/>
        <w:jc w:val="right"/>
        <w:rPr>
          <w:rFonts w:ascii="Arial Narrow" w:hAnsi="Arial Narrow"/>
        </w:rPr>
      </w:pPr>
      <w:r w:rsidRPr="00EA4ADF">
        <w:rPr>
          <w:rFonts w:ascii="Arial Narrow" w:hAnsi="Arial Narrow"/>
        </w:rPr>
        <w:lastRenderedPageBreak/>
        <w:t>Załącznik nr 2</w:t>
      </w:r>
    </w:p>
    <w:p w:rsidR="00EA4ADF" w:rsidRPr="00EA4ADF" w:rsidRDefault="00EA4ADF" w:rsidP="00EA4ADF">
      <w:pPr>
        <w:pStyle w:val="Akapitzlist"/>
        <w:jc w:val="right"/>
        <w:rPr>
          <w:rFonts w:ascii="Arial Narrow" w:hAnsi="Arial Narrow"/>
        </w:rPr>
      </w:pPr>
    </w:p>
    <w:p w:rsidR="00EA4ADF" w:rsidRPr="00EA4ADF" w:rsidRDefault="00EA4ADF" w:rsidP="00EA4ADF">
      <w:pPr>
        <w:pStyle w:val="Akapitzlist"/>
        <w:jc w:val="right"/>
        <w:rPr>
          <w:rFonts w:ascii="Arial Narrow" w:hAnsi="Arial Narrow"/>
        </w:rPr>
      </w:pPr>
    </w:p>
    <w:p w:rsidR="00EA4ADF" w:rsidRPr="00EA4ADF" w:rsidRDefault="00EA4ADF" w:rsidP="00EA4ADF">
      <w:pPr>
        <w:pStyle w:val="Akapitzlist"/>
        <w:jc w:val="center"/>
        <w:rPr>
          <w:rFonts w:ascii="Arial Narrow" w:hAnsi="Arial Narrow"/>
          <w:b/>
        </w:rPr>
      </w:pPr>
      <w:r w:rsidRPr="00EA4ADF">
        <w:rPr>
          <w:rFonts w:ascii="Arial Narrow" w:hAnsi="Arial Narrow"/>
          <w:b/>
        </w:rPr>
        <w:t>OŚWIADCZENIE DOTYCZĄCE SPEŁNIANIA WARUNKÓW</w:t>
      </w:r>
    </w:p>
    <w:p w:rsidR="00EA4ADF" w:rsidRDefault="00EA4ADF" w:rsidP="00EA4ADF">
      <w:pPr>
        <w:pStyle w:val="Akapitzlist"/>
        <w:jc w:val="center"/>
        <w:rPr>
          <w:rFonts w:ascii="Arial Narrow" w:hAnsi="Arial Narrow"/>
          <w:b/>
        </w:rPr>
      </w:pPr>
    </w:p>
    <w:p w:rsidR="00EA4ADF" w:rsidRDefault="00EA4ADF" w:rsidP="00EA4ADF">
      <w:pPr>
        <w:pStyle w:val="Akapitzlist"/>
        <w:jc w:val="center"/>
        <w:rPr>
          <w:rFonts w:ascii="Arial Narrow" w:hAnsi="Arial Narrow"/>
          <w:b/>
        </w:rPr>
      </w:pPr>
    </w:p>
    <w:p w:rsidR="00EA4ADF" w:rsidRDefault="00EA4ADF" w:rsidP="00EA4ADF">
      <w:pPr>
        <w:rPr>
          <w:rFonts w:ascii="Arial Narrow" w:hAnsi="Arial Narrow"/>
        </w:rPr>
      </w:pPr>
      <w:r>
        <w:rPr>
          <w:rFonts w:ascii="Arial Narrow" w:hAnsi="Arial Narrow"/>
        </w:rPr>
        <w:t xml:space="preserve">Zgodnie z treścią zapytania ofertowego składając niniejszą ofertę </w:t>
      </w:r>
      <w:r w:rsidRPr="00EA4ADF">
        <w:rPr>
          <w:rFonts w:ascii="Arial Narrow" w:hAnsi="Arial Narrow"/>
          <w:u w:val="single"/>
        </w:rPr>
        <w:t>oświadczamy</w:t>
      </w:r>
      <w:r>
        <w:rPr>
          <w:rFonts w:ascii="Arial Narrow" w:hAnsi="Arial Narrow"/>
        </w:rPr>
        <w:t>, że:</w:t>
      </w:r>
    </w:p>
    <w:p w:rsidR="00EA4ADF" w:rsidRDefault="00EA4ADF" w:rsidP="00EA4ADF">
      <w:pPr>
        <w:pStyle w:val="Akapitzlist"/>
        <w:numPr>
          <w:ilvl w:val="0"/>
          <w:numId w:val="24"/>
        </w:numPr>
        <w:jc w:val="both"/>
        <w:rPr>
          <w:rFonts w:ascii="Arial Narrow" w:hAnsi="Arial Narrow"/>
        </w:rPr>
      </w:pPr>
      <w:r>
        <w:rPr>
          <w:rFonts w:ascii="Arial Narrow" w:hAnsi="Arial Narrow"/>
        </w:rPr>
        <w:t>Posiadamy uprawnienia do wykonywania określonej działalności lub czynności.</w:t>
      </w:r>
    </w:p>
    <w:p w:rsidR="00EA4ADF" w:rsidRDefault="00EA4ADF" w:rsidP="00EA4ADF">
      <w:pPr>
        <w:pStyle w:val="Akapitzlist"/>
        <w:numPr>
          <w:ilvl w:val="0"/>
          <w:numId w:val="24"/>
        </w:numPr>
        <w:jc w:val="both"/>
        <w:rPr>
          <w:rFonts w:ascii="Arial Narrow" w:hAnsi="Arial Narrow"/>
        </w:rPr>
      </w:pPr>
      <w:r>
        <w:rPr>
          <w:rFonts w:ascii="Arial Narrow" w:hAnsi="Arial Narrow"/>
        </w:rPr>
        <w:t>Posiadamy niezbędną wiedzę i doświadczenie oraz dysponujemy osobami zdolnymi, sprzętem oraz potencjałem technicznym i organizacyjnym do wykonania usługi będącej przedmiotem niniejszego zapytania ofertowego.</w:t>
      </w:r>
    </w:p>
    <w:p w:rsidR="00EA4ADF" w:rsidRDefault="00EA4ADF" w:rsidP="00EA4ADF">
      <w:pPr>
        <w:pStyle w:val="Akapitzlist"/>
        <w:numPr>
          <w:ilvl w:val="0"/>
          <w:numId w:val="24"/>
        </w:numPr>
        <w:jc w:val="both"/>
        <w:rPr>
          <w:rFonts w:ascii="Arial Narrow" w:hAnsi="Arial Narrow"/>
        </w:rPr>
      </w:pPr>
      <w:r>
        <w:rPr>
          <w:rFonts w:ascii="Arial Narrow" w:hAnsi="Arial Narrow"/>
        </w:rPr>
        <w:t>Składamy ofertę odpowiadającą wymogom przedstawionym wyżej w opisie przedmiotu zamówienia.</w:t>
      </w:r>
    </w:p>
    <w:p w:rsidR="00EA4ADF" w:rsidRDefault="00EA4ADF" w:rsidP="00EA4ADF">
      <w:pPr>
        <w:pStyle w:val="Akapitzlist"/>
        <w:numPr>
          <w:ilvl w:val="0"/>
          <w:numId w:val="24"/>
        </w:numPr>
        <w:jc w:val="both"/>
        <w:rPr>
          <w:rFonts w:ascii="Arial Narrow" w:hAnsi="Arial Narrow"/>
        </w:rPr>
      </w:pPr>
      <w:r>
        <w:rPr>
          <w:rFonts w:ascii="Arial Narrow" w:hAnsi="Arial Narrow"/>
        </w:rPr>
        <w:t>Podejmiemy się wykonania przedmiotu Zamówienia opisanego w zapytaniu ofertowym, zgodnie z wymogami zapytania ofertowego, obowiązującymi przepisami i należytą starannością.</w:t>
      </w:r>
    </w:p>
    <w:p w:rsidR="00EA4ADF" w:rsidRDefault="00EA4ADF" w:rsidP="00EA4ADF">
      <w:pPr>
        <w:pStyle w:val="Akapitzlist"/>
        <w:numPr>
          <w:ilvl w:val="0"/>
          <w:numId w:val="24"/>
        </w:numPr>
        <w:jc w:val="both"/>
        <w:rPr>
          <w:rFonts w:ascii="Arial Narrow" w:hAnsi="Arial Narrow"/>
        </w:rPr>
      </w:pPr>
      <w:r>
        <w:rPr>
          <w:rFonts w:ascii="Arial Narrow" w:hAnsi="Arial Narrow"/>
        </w:rPr>
        <w:t>Znajdujemy się w sytuacji ekonomicznej i finansowej umożliwiającej wykonanie usługi.</w:t>
      </w:r>
    </w:p>
    <w:p w:rsidR="00EA4ADF" w:rsidRDefault="00EA4ADF" w:rsidP="00EA4ADF">
      <w:pPr>
        <w:pStyle w:val="Akapitzlist"/>
        <w:numPr>
          <w:ilvl w:val="0"/>
          <w:numId w:val="24"/>
        </w:numPr>
        <w:jc w:val="both"/>
        <w:rPr>
          <w:rFonts w:ascii="Arial Narrow" w:hAnsi="Arial Narrow"/>
        </w:rPr>
      </w:pPr>
      <w:r>
        <w:rPr>
          <w:rFonts w:ascii="Arial Narrow" w:hAnsi="Arial Narrow"/>
        </w:rPr>
        <w:t>Nie otwarto wobec nas postępowania likwidacyjnego ani upadłościowego.</w:t>
      </w:r>
    </w:p>
    <w:p w:rsidR="00EA4ADF" w:rsidRDefault="00EA4ADF" w:rsidP="00EA4ADF">
      <w:pPr>
        <w:jc w:val="both"/>
        <w:rPr>
          <w:rFonts w:ascii="Arial Narrow" w:hAnsi="Arial Narrow"/>
        </w:rPr>
      </w:pPr>
    </w:p>
    <w:p w:rsidR="00EA4ADF" w:rsidRDefault="00EA4ADF" w:rsidP="00EA4ADF">
      <w:pPr>
        <w:jc w:val="both"/>
        <w:rPr>
          <w:rFonts w:ascii="Arial Narrow" w:hAnsi="Arial Narrow"/>
        </w:rPr>
      </w:pPr>
    </w:p>
    <w:p w:rsidR="00EA4ADF" w:rsidRDefault="00EA4ADF" w:rsidP="00EA4ADF">
      <w:pPr>
        <w:jc w:val="both"/>
        <w:rPr>
          <w:rFonts w:ascii="Arial Narrow" w:hAnsi="Arial Narrow"/>
        </w:rPr>
      </w:pPr>
    </w:p>
    <w:p w:rsidR="00EA4ADF" w:rsidRDefault="00EA4ADF" w:rsidP="00EA4ADF">
      <w:pPr>
        <w:jc w:val="both"/>
        <w:rPr>
          <w:rFonts w:ascii="Arial Narrow" w:hAnsi="Arial Narrow"/>
        </w:rPr>
      </w:pPr>
    </w:p>
    <w:p w:rsidR="00EA4ADF" w:rsidRPr="00EA4ADF" w:rsidRDefault="00EA4ADF" w:rsidP="00EA4ADF">
      <w:pPr>
        <w:spacing w:after="0"/>
        <w:jc w:val="right"/>
        <w:rPr>
          <w:rFonts w:ascii="Arial Narrow" w:hAnsi="Arial Narrow"/>
          <w:sz w:val="20"/>
          <w:szCs w:val="20"/>
        </w:rPr>
      </w:pPr>
      <w:r w:rsidRPr="00EA4ADF">
        <w:rPr>
          <w:rFonts w:ascii="Arial Narrow" w:hAnsi="Arial Narrow"/>
          <w:sz w:val="20"/>
          <w:szCs w:val="20"/>
        </w:rPr>
        <w:t>………………………………………………………….</w:t>
      </w:r>
    </w:p>
    <w:p w:rsidR="00EA4ADF" w:rsidRPr="00EA4ADF" w:rsidRDefault="00EA4ADF" w:rsidP="00EA4ADF">
      <w:pPr>
        <w:spacing w:after="0"/>
        <w:jc w:val="right"/>
        <w:rPr>
          <w:rFonts w:ascii="Arial Narrow" w:hAnsi="Arial Narrow"/>
          <w:sz w:val="18"/>
          <w:szCs w:val="18"/>
        </w:rPr>
      </w:pPr>
      <w:r w:rsidRPr="00EA4ADF">
        <w:rPr>
          <w:rFonts w:ascii="Arial Narrow" w:hAnsi="Arial Narrow"/>
          <w:sz w:val="18"/>
          <w:szCs w:val="18"/>
        </w:rPr>
        <w:t>(podpis upełnomocnionych przedstawicieli Wykonawcy)</w:t>
      </w:r>
    </w:p>
    <w:p w:rsidR="00EA4ADF" w:rsidRDefault="00EA4ADF" w:rsidP="00EA4ADF">
      <w:pPr>
        <w:jc w:val="both"/>
        <w:rPr>
          <w:rFonts w:ascii="Arial Narrow" w:hAnsi="Arial Narrow"/>
        </w:rPr>
      </w:pPr>
    </w:p>
    <w:p w:rsidR="00D80F18" w:rsidRDefault="00D80F18" w:rsidP="00EA4ADF">
      <w:pPr>
        <w:jc w:val="both"/>
        <w:rPr>
          <w:rFonts w:ascii="Arial Narrow" w:hAnsi="Arial Narrow"/>
        </w:rPr>
      </w:pPr>
    </w:p>
    <w:p w:rsidR="00D80F18" w:rsidRDefault="00D80F18" w:rsidP="00EA4ADF">
      <w:pPr>
        <w:jc w:val="both"/>
        <w:rPr>
          <w:rFonts w:ascii="Arial Narrow" w:hAnsi="Arial Narrow"/>
        </w:rPr>
      </w:pPr>
    </w:p>
    <w:p w:rsidR="00D80F18" w:rsidRDefault="00D80F18" w:rsidP="00EA4ADF">
      <w:pPr>
        <w:jc w:val="both"/>
        <w:rPr>
          <w:rFonts w:ascii="Arial Narrow" w:hAnsi="Arial Narrow"/>
        </w:rPr>
      </w:pPr>
    </w:p>
    <w:p w:rsidR="00D80F18" w:rsidRDefault="00D80F18" w:rsidP="00EA4ADF">
      <w:pPr>
        <w:jc w:val="both"/>
        <w:rPr>
          <w:rFonts w:ascii="Arial Narrow" w:hAnsi="Arial Narrow"/>
        </w:rPr>
      </w:pPr>
    </w:p>
    <w:p w:rsidR="00D80F18" w:rsidRDefault="00D80F18" w:rsidP="00EA4ADF">
      <w:pPr>
        <w:jc w:val="both"/>
        <w:rPr>
          <w:rFonts w:ascii="Arial Narrow" w:hAnsi="Arial Narrow"/>
        </w:rPr>
      </w:pPr>
    </w:p>
    <w:p w:rsidR="00D80F18" w:rsidRDefault="00D80F18" w:rsidP="00EA4ADF">
      <w:pPr>
        <w:jc w:val="both"/>
        <w:rPr>
          <w:rFonts w:ascii="Arial Narrow" w:hAnsi="Arial Narrow"/>
        </w:rPr>
      </w:pPr>
    </w:p>
    <w:p w:rsidR="00D80F18" w:rsidRDefault="00D80F18" w:rsidP="00EA4ADF">
      <w:pPr>
        <w:jc w:val="both"/>
        <w:rPr>
          <w:rFonts w:ascii="Arial Narrow" w:hAnsi="Arial Narrow"/>
        </w:rPr>
      </w:pPr>
    </w:p>
    <w:p w:rsidR="00D80F18" w:rsidRDefault="00D80F18" w:rsidP="00EA4ADF">
      <w:pPr>
        <w:jc w:val="both"/>
        <w:rPr>
          <w:rFonts w:ascii="Arial Narrow" w:hAnsi="Arial Narrow"/>
        </w:rPr>
      </w:pPr>
    </w:p>
    <w:p w:rsidR="00D80F18" w:rsidRDefault="00D80F18" w:rsidP="00EA4ADF">
      <w:pPr>
        <w:jc w:val="both"/>
        <w:rPr>
          <w:rFonts w:ascii="Arial Narrow" w:hAnsi="Arial Narrow"/>
        </w:rPr>
      </w:pPr>
    </w:p>
    <w:p w:rsidR="00DD47C1" w:rsidRDefault="00DD47C1" w:rsidP="00EA4ADF">
      <w:pPr>
        <w:jc w:val="both"/>
        <w:rPr>
          <w:rFonts w:ascii="Arial Narrow" w:hAnsi="Arial Narrow"/>
        </w:rPr>
      </w:pPr>
    </w:p>
    <w:p w:rsidR="00650A5E" w:rsidRDefault="00650A5E" w:rsidP="00D80F18">
      <w:pPr>
        <w:jc w:val="right"/>
        <w:rPr>
          <w:rFonts w:ascii="Arial Narrow" w:hAnsi="Arial Narrow"/>
        </w:rPr>
      </w:pPr>
    </w:p>
    <w:p w:rsidR="00650A5E" w:rsidRDefault="00650A5E" w:rsidP="00D80F18">
      <w:pPr>
        <w:jc w:val="right"/>
        <w:rPr>
          <w:rFonts w:ascii="Arial Narrow" w:hAnsi="Arial Narrow"/>
        </w:rPr>
      </w:pPr>
    </w:p>
    <w:p w:rsidR="00D80F18" w:rsidRPr="00251F90" w:rsidRDefault="00D80F18" w:rsidP="00D80F18">
      <w:pPr>
        <w:jc w:val="right"/>
        <w:rPr>
          <w:rFonts w:ascii="Arial Narrow" w:hAnsi="Arial Narrow"/>
        </w:rPr>
      </w:pPr>
      <w:r w:rsidRPr="00251F90">
        <w:rPr>
          <w:rFonts w:ascii="Arial Narrow" w:hAnsi="Arial Narrow"/>
        </w:rPr>
        <w:lastRenderedPageBreak/>
        <w:t>Załącznik nr 3</w:t>
      </w:r>
    </w:p>
    <w:p w:rsidR="00D80F18" w:rsidRPr="00251F90" w:rsidRDefault="00D80F18" w:rsidP="00D80F18">
      <w:pPr>
        <w:jc w:val="center"/>
        <w:rPr>
          <w:rFonts w:ascii="Arial Narrow" w:hAnsi="Arial Narrow"/>
          <w:b/>
        </w:rPr>
      </w:pPr>
      <w:r w:rsidRPr="00251F90">
        <w:rPr>
          <w:rFonts w:ascii="Arial Narrow" w:hAnsi="Arial Narrow"/>
          <w:b/>
        </w:rPr>
        <w:t>Projekt umowy</w:t>
      </w:r>
    </w:p>
    <w:p w:rsidR="00D80F18" w:rsidRPr="00251F90" w:rsidRDefault="00D80F18" w:rsidP="00D80F18">
      <w:pPr>
        <w:jc w:val="center"/>
        <w:rPr>
          <w:rFonts w:ascii="Arial Narrow" w:hAnsi="Arial Narrow" w:cs="Times New Roman"/>
          <w:b/>
        </w:rPr>
      </w:pPr>
      <w:r w:rsidRPr="00251F90">
        <w:rPr>
          <w:rFonts w:ascii="Arial Narrow" w:hAnsi="Arial Narrow" w:cs="Times New Roman"/>
          <w:b/>
        </w:rPr>
        <w:t>§ 1</w:t>
      </w:r>
    </w:p>
    <w:p w:rsidR="00D80F18" w:rsidRPr="00251F90" w:rsidRDefault="00D80F18" w:rsidP="008F6986">
      <w:pPr>
        <w:pStyle w:val="Akapitzlist"/>
        <w:numPr>
          <w:ilvl w:val="0"/>
          <w:numId w:val="25"/>
        </w:numPr>
        <w:jc w:val="both"/>
        <w:rPr>
          <w:rFonts w:ascii="Arial Narrow" w:hAnsi="Arial Narrow"/>
        </w:rPr>
      </w:pPr>
      <w:r w:rsidRPr="00251F90">
        <w:rPr>
          <w:rFonts w:ascii="Arial Narrow" w:hAnsi="Arial Narrow"/>
        </w:rPr>
        <w:t>Zleceniodawca powierza, a Zleceniobiorca zobowiązuje się do prowadzenia nadzoru, konserwacji i napraw następujących urządzeń dźwigowych:</w:t>
      </w:r>
    </w:p>
    <w:p w:rsidR="00D80F18" w:rsidRPr="00251F90" w:rsidRDefault="00D80F18" w:rsidP="008F6986">
      <w:pPr>
        <w:pStyle w:val="Akapitzlist"/>
        <w:numPr>
          <w:ilvl w:val="0"/>
          <w:numId w:val="26"/>
        </w:numPr>
        <w:spacing w:after="0" w:line="240" w:lineRule="auto"/>
        <w:jc w:val="both"/>
        <w:rPr>
          <w:rFonts w:ascii="Arial Narrow" w:hAnsi="Arial Narrow"/>
        </w:rPr>
      </w:pPr>
      <w:r w:rsidRPr="00251F90">
        <w:rPr>
          <w:rFonts w:ascii="Arial Narrow" w:hAnsi="Arial Narrow"/>
        </w:rPr>
        <w:t>Dźwig hydrauliczny, osobowy</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Typ OB1325H LIFT SERVICE SA Lubli</w:t>
      </w:r>
      <w:r w:rsidR="000F6D51">
        <w:rPr>
          <w:rFonts w:ascii="Arial Narrow" w:hAnsi="Arial Narrow"/>
        </w:rPr>
        <w:t>n</w:t>
      </w:r>
      <w:r w:rsidRPr="00251F90">
        <w:rPr>
          <w:rFonts w:ascii="Arial Narrow" w:hAnsi="Arial Narrow"/>
        </w:rPr>
        <w:t>, nr H12-6380</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Ilość przystanków – 4</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 xml:space="preserve">Rok zainstalowania – 2012 </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Miejsce zainstalowania – przychodnia, Szpital Powiatowy we Wrześni, ul. Słowackiego 2</w:t>
      </w:r>
    </w:p>
    <w:p w:rsidR="00D80F18" w:rsidRPr="00251F90" w:rsidRDefault="00D80F18" w:rsidP="008F6986">
      <w:pPr>
        <w:pStyle w:val="Akapitzlist"/>
        <w:numPr>
          <w:ilvl w:val="0"/>
          <w:numId w:val="26"/>
        </w:numPr>
        <w:spacing w:after="0" w:line="240" w:lineRule="auto"/>
        <w:jc w:val="both"/>
        <w:rPr>
          <w:rFonts w:ascii="Arial Narrow" w:hAnsi="Arial Narrow"/>
        </w:rPr>
      </w:pPr>
      <w:r w:rsidRPr="00251F90">
        <w:rPr>
          <w:rFonts w:ascii="Arial Narrow" w:hAnsi="Arial Narrow"/>
        </w:rPr>
        <w:t>Dźwig hydrauliczny, osobowy</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ZEDEX Poznań, nr 066/2012</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Ilość przystanków – 3</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 xml:space="preserve">Rok włączenia do eksploatacji – 2015 </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Miejsce zainstalowania – szpital, budynek „D”, Szpital Powiatowy we Wrześni, ul. Słowackiego 2</w:t>
      </w:r>
    </w:p>
    <w:p w:rsidR="00D80F18" w:rsidRPr="00251F90" w:rsidRDefault="00D80F18" w:rsidP="008F6986">
      <w:pPr>
        <w:pStyle w:val="Akapitzlist"/>
        <w:numPr>
          <w:ilvl w:val="0"/>
          <w:numId w:val="26"/>
        </w:numPr>
        <w:spacing w:after="0" w:line="240" w:lineRule="auto"/>
        <w:jc w:val="both"/>
        <w:rPr>
          <w:rFonts w:ascii="Arial Narrow" w:hAnsi="Arial Narrow"/>
        </w:rPr>
      </w:pPr>
      <w:r w:rsidRPr="00251F90">
        <w:rPr>
          <w:rFonts w:ascii="Arial Narrow" w:hAnsi="Arial Narrow"/>
        </w:rPr>
        <w:t>Dźwig hydrauliczny, osobowy</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ZEDEX Poznań, nr 067/2012</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 xml:space="preserve">Ilość przystanków – 3 </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Rok włączenia do eksploatacji – 2015</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Miejsce zainstalowania – szpital, budynek „D”, Szpital Powiatowy we Wrześni, ul. Słowackiego 2</w:t>
      </w:r>
    </w:p>
    <w:p w:rsidR="00D80F18" w:rsidRPr="00251F90" w:rsidRDefault="00D80F18" w:rsidP="008F6986">
      <w:pPr>
        <w:pStyle w:val="Akapitzlist"/>
        <w:numPr>
          <w:ilvl w:val="0"/>
          <w:numId w:val="26"/>
        </w:numPr>
        <w:spacing w:after="0" w:line="240" w:lineRule="auto"/>
        <w:jc w:val="both"/>
        <w:rPr>
          <w:rFonts w:ascii="Arial Narrow" w:hAnsi="Arial Narrow"/>
        </w:rPr>
      </w:pPr>
      <w:r w:rsidRPr="00251F90">
        <w:rPr>
          <w:rFonts w:ascii="Arial Narrow" w:hAnsi="Arial Narrow"/>
        </w:rPr>
        <w:t>Dźwig hydrauliczny, osobowy</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Typ HB 1500AA, nr PO778 PROLIFT Sp. z o. o. Poznań</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Ilość przystanków – 6</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Rok włączenia do eksploatacji – 2001</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Miejsce zainstalowania – Szpital Powiatowy we Wrześni, ul.  Warszawska 20</w:t>
      </w:r>
    </w:p>
    <w:p w:rsidR="00D80F18" w:rsidRPr="00251F90" w:rsidRDefault="00D80F18" w:rsidP="008F6986">
      <w:pPr>
        <w:pStyle w:val="Akapitzlist"/>
        <w:numPr>
          <w:ilvl w:val="0"/>
          <w:numId w:val="26"/>
        </w:numPr>
        <w:spacing w:after="0" w:line="240" w:lineRule="auto"/>
        <w:jc w:val="both"/>
        <w:rPr>
          <w:rFonts w:ascii="Arial Narrow" w:hAnsi="Arial Narrow"/>
        </w:rPr>
      </w:pPr>
      <w:r w:rsidRPr="00251F90">
        <w:rPr>
          <w:rFonts w:ascii="Arial Narrow" w:hAnsi="Arial Narrow"/>
        </w:rPr>
        <w:t>Dźwig hydrauliczny, osobowy</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Q=1500 kg, nr PO6H0648, Przedsiębiorstwo Usługowo – Handlowo - Produkcyjne „PILAWA”</w:t>
      </w:r>
    </w:p>
    <w:p w:rsidR="00D80F18" w:rsidRPr="00251F90" w:rsidRDefault="00D80F18" w:rsidP="008F6986">
      <w:pPr>
        <w:spacing w:after="0" w:line="240" w:lineRule="auto"/>
        <w:ind w:left="708"/>
        <w:jc w:val="both"/>
        <w:rPr>
          <w:rFonts w:ascii="Arial Narrow" w:hAnsi="Arial Narrow"/>
        </w:rPr>
      </w:pPr>
      <w:r w:rsidRPr="00251F90">
        <w:rPr>
          <w:rFonts w:ascii="Arial Narrow" w:hAnsi="Arial Narrow"/>
        </w:rPr>
        <w:t>Ilość przystanków – 6</w:t>
      </w:r>
    </w:p>
    <w:p w:rsidR="00D80F18" w:rsidRPr="00251F90" w:rsidRDefault="00D80F18" w:rsidP="008F6986">
      <w:pPr>
        <w:spacing w:after="0" w:line="240" w:lineRule="auto"/>
        <w:ind w:firstLine="708"/>
        <w:jc w:val="both"/>
        <w:rPr>
          <w:rFonts w:ascii="Arial Narrow" w:hAnsi="Arial Narrow"/>
        </w:rPr>
      </w:pPr>
      <w:r w:rsidRPr="00251F90">
        <w:rPr>
          <w:rFonts w:ascii="Arial Narrow" w:hAnsi="Arial Narrow"/>
        </w:rPr>
        <w:t>Rok włączenia do eksploatacji – 2006</w:t>
      </w:r>
    </w:p>
    <w:p w:rsidR="008F6986" w:rsidRPr="00251F90" w:rsidRDefault="00D80F18" w:rsidP="008F6986">
      <w:pPr>
        <w:spacing w:after="0" w:line="240" w:lineRule="auto"/>
        <w:ind w:firstLine="708"/>
        <w:jc w:val="both"/>
        <w:rPr>
          <w:rFonts w:ascii="Arial Narrow" w:hAnsi="Arial Narrow"/>
        </w:rPr>
      </w:pPr>
      <w:r w:rsidRPr="00251F90">
        <w:rPr>
          <w:rFonts w:ascii="Arial Narrow" w:hAnsi="Arial Narrow"/>
        </w:rPr>
        <w:t>Miejsce zainstalowania – Szpital Powiatowy we Wrześni, ul. Warszawska 20</w:t>
      </w:r>
    </w:p>
    <w:p w:rsidR="00D80F18" w:rsidRPr="00251F90" w:rsidRDefault="008F6986" w:rsidP="008F6986">
      <w:pPr>
        <w:pStyle w:val="Akapitzlist"/>
        <w:numPr>
          <w:ilvl w:val="0"/>
          <w:numId w:val="25"/>
        </w:numPr>
        <w:jc w:val="both"/>
        <w:rPr>
          <w:rFonts w:ascii="Arial Narrow" w:hAnsi="Arial Narrow"/>
        </w:rPr>
      </w:pPr>
      <w:r w:rsidRPr="00251F90">
        <w:rPr>
          <w:rFonts w:ascii="Arial Narrow" w:hAnsi="Arial Narrow"/>
        </w:rPr>
        <w:t>Zleceniobiorca zobowiązuje się do konserwowania urządzeń zgodnie z dokumentacją techniczno-ruchową urządzenia, instrukcją konserwacji oraz:</w:t>
      </w:r>
    </w:p>
    <w:p w:rsidR="008F6986" w:rsidRPr="00251F90" w:rsidRDefault="008F6986" w:rsidP="008F6986">
      <w:pPr>
        <w:pStyle w:val="Akapitzlist"/>
        <w:numPr>
          <w:ilvl w:val="0"/>
          <w:numId w:val="28"/>
        </w:numPr>
        <w:jc w:val="both"/>
        <w:rPr>
          <w:rFonts w:ascii="Arial Narrow" w:hAnsi="Arial Narrow"/>
        </w:rPr>
      </w:pPr>
      <w:r w:rsidRPr="00251F90">
        <w:rPr>
          <w:rFonts w:ascii="Arial Narrow" w:hAnsi="Arial Narrow"/>
        </w:rPr>
        <w:t>Ustawą z dnia 21 grudnia 2000r. o doz</w:t>
      </w:r>
      <w:r w:rsidR="00713115">
        <w:rPr>
          <w:rFonts w:ascii="Arial Narrow" w:hAnsi="Arial Narrow"/>
        </w:rPr>
        <w:t xml:space="preserve">orze technicznym (Dz. U. z 2021 r., </w:t>
      </w:r>
      <w:r w:rsidR="008B49F2">
        <w:rPr>
          <w:rFonts w:ascii="Arial Narrow" w:hAnsi="Arial Narrow"/>
        </w:rPr>
        <w:t>poz. 272, z późn</w:t>
      </w:r>
      <w:r w:rsidR="00713115">
        <w:rPr>
          <w:rFonts w:ascii="Arial Narrow" w:hAnsi="Arial Narrow"/>
        </w:rPr>
        <w:t>.</w:t>
      </w:r>
      <w:r w:rsidRPr="00251F90">
        <w:rPr>
          <w:rFonts w:ascii="Arial Narrow" w:hAnsi="Arial Narrow"/>
        </w:rPr>
        <w:t xml:space="preserve"> zm.).</w:t>
      </w:r>
    </w:p>
    <w:p w:rsidR="008F6986" w:rsidRPr="00251F90" w:rsidRDefault="008F6986" w:rsidP="008F6986">
      <w:pPr>
        <w:pStyle w:val="Akapitzlist"/>
        <w:numPr>
          <w:ilvl w:val="0"/>
          <w:numId w:val="28"/>
        </w:numPr>
        <w:jc w:val="both"/>
        <w:rPr>
          <w:rFonts w:ascii="Arial Narrow" w:hAnsi="Arial Narrow"/>
        </w:rPr>
      </w:pPr>
      <w:r w:rsidRPr="00251F90">
        <w:rPr>
          <w:rFonts w:ascii="Arial Narrow" w:hAnsi="Arial Narrow"/>
        </w:rPr>
        <w:t>Rozporządzeniem Rady Ministrów z dnia 7 grudnia 2012 r. w sprawie rodzajów urządzeń technicznych podlegających dozorowi technicznemu (Dz. U. z 2012 r., poz. 1468).</w:t>
      </w:r>
    </w:p>
    <w:p w:rsidR="008F6986" w:rsidRPr="00251F90" w:rsidRDefault="008F6986" w:rsidP="008F6986">
      <w:pPr>
        <w:pStyle w:val="Akapitzlist"/>
        <w:numPr>
          <w:ilvl w:val="0"/>
          <w:numId w:val="28"/>
        </w:numPr>
        <w:jc w:val="both"/>
        <w:rPr>
          <w:rFonts w:ascii="Arial Narrow" w:hAnsi="Arial Narrow"/>
        </w:rPr>
      </w:pPr>
      <w:r w:rsidRPr="00251F90">
        <w:rPr>
          <w:rFonts w:ascii="Arial Narrow" w:hAnsi="Arial Narrow"/>
        </w:rPr>
        <w:t>Rozporządzeniem Ministra Przedsiębiorczości i Technologii z dnia 21 maja 2019 r. w sprawie sposobu i trybu sprawdzania kwalifikacji oraz sposobu i trybu przedłużania okresu ważności zaświadczeń kwalifikacyjnych (Dz. U. z 2019 r., poz. 1008).</w:t>
      </w:r>
    </w:p>
    <w:p w:rsidR="008F6986" w:rsidRPr="00251F90" w:rsidRDefault="008F6986" w:rsidP="000E01A4">
      <w:pPr>
        <w:pStyle w:val="Akapitzlist"/>
        <w:numPr>
          <w:ilvl w:val="0"/>
          <w:numId w:val="28"/>
        </w:numPr>
        <w:jc w:val="both"/>
        <w:rPr>
          <w:rFonts w:ascii="Arial Narrow" w:hAnsi="Arial Narrow"/>
        </w:rPr>
      </w:pPr>
      <w:r w:rsidRPr="00251F90">
        <w:rPr>
          <w:rFonts w:ascii="Arial Narrow" w:hAnsi="Arial Narrow"/>
        </w:rPr>
        <w:t>Rozporządzeniem Ministra Przedsiębiorczości i Technologii z dnia 30 października 2018 r. w sprawie warunków technicznych dozoru technicznego w zakresie eksploatacji, napraw i modernizacji urządzeń transportu bliskiego (Dz. U. z 2018 r., poz. 2176).</w:t>
      </w:r>
    </w:p>
    <w:p w:rsidR="00815623" w:rsidRPr="00251F90" w:rsidRDefault="00815623" w:rsidP="000E01A4">
      <w:pPr>
        <w:jc w:val="center"/>
        <w:rPr>
          <w:rFonts w:ascii="Arial Narrow" w:hAnsi="Arial Narrow"/>
          <w:b/>
        </w:rPr>
      </w:pPr>
      <w:r w:rsidRPr="00251F90">
        <w:rPr>
          <w:rFonts w:ascii="Arial Narrow" w:hAnsi="Arial Narrow" w:cs="Times New Roman"/>
          <w:b/>
        </w:rPr>
        <w:t>§</w:t>
      </w:r>
      <w:r w:rsidRPr="00251F90">
        <w:rPr>
          <w:rFonts w:ascii="Arial Narrow" w:hAnsi="Arial Narrow"/>
          <w:b/>
        </w:rPr>
        <w:t xml:space="preserve"> 2</w:t>
      </w:r>
    </w:p>
    <w:p w:rsidR="00815623" w:rsidRPr="00251F90" w:rsidRDefault="00815623" w:rsidP="00815623">
      <w:pPr>
        <w:spacing w:after="0"/>
        <w:rPr>
          <w:rFonts w:ascii="Arial Narrow" w:hAnsi="Arial Narrow"/>
        </w:rPr>
      </w:pPr>
      <w:r w:rsidRPr="00251F90">
        <w:rPr>
          <w:rFonts w:ascii="Arial Narrow" w:hAnsi="Arial Narrow"/>
        </w:rPr>
        <w:t>W zakres wykonywanych czynności wchodzą w szczególności:</w:t>
      </w:r>
    </w:p>
    <w:p w:rsidR="00815623" w:rsidRPr="00251F90" w:rsidRDefault="00631C7E" w:rsidP="00815623">
      <w:pPr>
        <w:pStyle w:val="Akapitzlist"/>
        <w:numPr>
          <w:ilvl w:val="0"/>
          <w:numId w:val="29"/>
        </w:numPr>
        <w:jc w:val="both"/>
        <w:rPr>
          <w:rFonts w:ascii="Arial Narrow" w:hAnsi="Arial Narrow"/>
        </w:rPr>
      </w:pPr>
      <w:r w:rsidRPr="00251F90">
        <w:rPr>
          <w:rFonts w:ascii="Arial Narrow" w:hAnsi="Arial Narrow"/>
        </w:rPr>
        <w:t>p</w:t>
      </w:r>
      <w:r w:rsidR="00815623" w:rsidRPr="00251F90">
        <w:rPr>
          <w:rFonts w:ascii="Arial Narrow" w:hAnsi="Arial Narrow"/>
        </w:rPr>
        <w:t>rowadzenie przeglądów i konserwacji w zakresie ustalonym przez producenta (minimum 1 raz w miesiącu),</w:t>
      </w:r>
    </w:p>
    <w:p w:rsidR="00815623" w:rsidRPr="00251F90" w:rsidRDefault="00815623" w:rsidP="00815623">
      <w:pPr>
        <w:pStyle w:val="Akapitzlist"/>
        <w:numPr>
          <w:ilvl w:val="0"/>
          <w:numId w:val="29"/>
        </w:numPr>
        <w:jc w:val="both"/>
        <w:rPr>
          <w:rFonts w:ascii="Arial Narrow" w:hAnsi="Arial Narrow"/>
        </w:rPr>
      </w:pPr>
      <w:r w:rsidRPr="00251F90">
        <w:rPr>
          <w:rFonts w:ascii="Arial Narrow" w:hAnsi="Arial Narrow"/>
        </w:rPr>
        <w:t>utrzymanie w ruchu, w stanie zapewniającym bezpieczne użytkowanie, zleconych do konserwacji dźwigów z wyjątkiem postojów niezbędnych do wykonywania czynności konserwacyjnych lub naprawy dźwigów,</w:t>
      </w:r>
    </w:p>
    <w:p w:rsidR="00815623" w:rsidRPr="00251F90" w:rsidRDefault="00815623" w:rsidP="00815623">
      <w:pPr>
        <w:pStyle w:val="Akapitzlist"/>
        <w:numPr>
          <w:ilvl w:val="0"/>
          <w:numId w:val="29"/>
        </w:numPr>
        <w:jc w:val="both"/>
        <w:rPr>
          <w:rFonts w:ascii="Arial Narrow" w:hAnsi="Arial Narrow"/>
        </w:rPr>
      </w:pPr>
      <w:r w:rsidRPr="00251F90">
        <w:rPr>
          <w:rFonts w:ascii="Arial Narrow" w:hAnsi="Arial Narrow"/>
        </w:rPr>
        <w:lastRenderedPageBreak/>
        <w:t>całodobowe przyjmowanie zgłoszeń i usuwanie zaistniałych awarii przez 7 dni w tygodniu, w sytuacji nagłej awarii, przybycie ekipy remontowej w czasie nie dłuższym niż 4 godziny od zgłoszenia awarii, usunięcie awarii w ciągu 24 godzin,</w:t>
      </w:r>
    </w:p>
    <w:p w:rsidR="00815623" w:rsidRPr="00251F90" w:rsidRDefault="00815623" w:rsidP="00815623">
      <w:pPr>
        <w:pStyle w:val="Akapitzlist"/>
        <w:numPr>
          <w:ilvl w:val="0"/>
          <w:numId w:val="29"/>
        </w:numPr>
        <w:jc w:val="both"/>
        <w:rPr>
          <w:rFonts w:ascii="Arial Narrow" w:hAnsi="Arial Narrow"/>
        </w:rPr>
      </w:pPr>
      <w:r w:rsidRPr="00251F90">
        <w:rPr>
          <w:rFonts w:ascii="Arial Narrow" w:hAnsi="Arial Narrow"/>
        </w:rPr>
        <w:t>całodobowe pogotowie dźwigowe (dotyczy w szczególności tzw. uwolnień osób),</w:t>
      </w:r>
    </w:p>
    <w:p w:rsidR="00815623" w:rsidRPr="00251F90" w:rsidRDefault="00815623" w:rsidP="00815623">
      <w:pPr>
        <w:pStyle w:val="Akapitzlist"/>
        <w:numPr>
          <w:ilvl w:val="0"/>
          <w:numId w:val="29"/>
        </w:numPr>
        <w:jc w:val="both"/>
        <w:rPr>
          <w:rFonts w:ascii="Arial Narrow" w:hAnsi="Arial Narrow"/>
        </w:rPr>
      </w:pPr>
      <w:r w:rsidRPr="00251F90">
        <w:rPr>
          <w:rFonts w:ascii="Arial Narrow" w:hAnsi="Arial Narrow"/>
        </w:rPr>
        <w:t>zgłaszanie urządzeń do badań UDT,</w:t>
      </w:r>
    </w:p>
    <w:p w:rsidR="00815623" w:rsidRPr="00251F90" w:rsidRDefault="00815623" w:rsidP="00815623">
      <w:pPr>
        <w:pStyle w:val="Akapitzlist"/>
        <w:numPr>
          <w:ilvl w:val="0"/>
          <w:numId w:val="29"/>
        </w:numPr>
        <w:jc w:val="both"/>
        <w:rPr>
          <w:rFonts w:ascii="Arial Narrow" w:hAnsi="Arial Narrow"/>
        </w:rPr>
      </w:pPr>
      <w:r w:rsidRPr="00251F90">
        <w:rPr>
          <w:rFonts w:ascii="Arial Narrow" w:hAnsi="Arial Narrow"/>
        </w:rPr>
        <w:t>wykonywanie pomiarów i badań instalacji elektrycznych dźwigów,</w:t>
      </w:r>
    </w:p>
    <w:p w:rsidR="00815623" w:rsidRPr="00251F90" w:rsidRDefault="00815623" w:rsidP="00815623">
      <w:pPr>
        <w:pStyle w:val="Akapitzlist"/>
        <w:numPr>
          <w:ilvl w:val="0"/>
          <w:numId w:val="29"/>
        </w:numPr>
        <w:jc w:val="both"/>
        <w:rPr>
          <w:rFonts w:ascii="Arial Narrow" w:hAnsi="Arial Narrow"/>
        </w:rPr>
      </w:pPr>
      <w:r w:rsidRPr="00251F90">
        <w:rPr>
          <w:rFonts w:ascii="Arial Narrow" w:hAnsi="Arial Narrow"/>
        </w:rPr>
        <w:t>przeglądy zespołów i części dźwigowych (m. in. zespołów hydrauliki dźwigowej, aparatury sterującej i wykonawczej, stanu elementów nośnych, działania kontaktów bezpieczeństwa, rygli, wyłączników krańcowych),</w:t>
      </w:r>
    </w:p>
    <w:p w:rsidR="00815623" w:rsidRPr="00251F90" w:rsidRDefault="00815623" w:rsidP="00815623">
      <w:pPr>
        <w:pStyle w:val="Akapitzlist"/>
        <w:numPr>
          <w:ilvl w:val="0"/>
          <w:numId w:val="29"/>
        </w:numPr>
        <w:jc w:val="both"/>
        <w:rPr>
          <w:rFonts w:ascii="Arial Narrow" w:hAnsi="Arial Narrow"/>
        </w:rPr>
      </w:pPr>
      <w:r w:rsidRPr="00251F90">
        <w:rPr>
          <w:rFonts w:ascii="Arial Narrow" w:hAnsi="Arial Narrow"/>
        </w:rPr>
        <w:t>czyszczenie i smarowanie elementów dźwigów, czyszczenie podszybia i maszynowni,</w:t>
      </w:r>
    </w:p>
    <w:p w:rsidR="006D2F2C" w:rsidRPr="00251F90" w:rsidRDefault="006D2F2C" w:rsidP="00815623">
      <w:pPr>
        <w:pStyle w:val="Akapitzlist"/>
        <w:numPr>
          <w:ilvl w:val="0"/>
          <w:numId w:val="29"/>
        </w:numPr>
        <w:jc w:val="both"/>
        <w:rPr>
          <w:rFonts w:ascii="Arial Narrow" w:hAnsi="Arial Narrow"/>
        </w:rPr>
      </w:pPr>
      <w:r w:rsidRPr="00251F90">
        <w:rPr>
          <w:rFonts w:ascii="Arial Narrow" w:hAnsi="Arial Narrow"/>
        </w:rPr>
        <w:t>regulacja i usuwanie usterek elektromechanicznych (kontaktów bezpieczeństwa, urzą</w:t>
      </w:r>
      <w:r w:rsidR="000C2D50" w:rsidRPr="00251F90">
        <w:rPr>
          <w:rFonts w:ascii="Arial Narrow" w:hAnsi="Arial Narrow"/>
        </w:rPr>
        <w:t>dzeń regulujących drzwi),</w:t>
      </w:r>
    </w:p>
    <w:p w:rsidR="000C2D50" w:rsidRPr="00251F90" w:rsidRDefault="000C2D50" w:rsidP="00815623">
      <w:pPr>
        <w:pStyle w:val="Akapitzlist"/>
        <w:numPr>
          <w:ilvl w:val="0"/>
          <w:numId w:val="29"/>
        </w:numPr>
        <w:jc w:val="both"/>
        <w:rPr>
          <w:rFonts w:ascii="Arial Narrow" w:hAnsi="Arial Narrow"/>
        </w:rPr>
      </w:pPr>
      <w:r w:rsidRPr="00251F90">
        <w:rPr>
          <w:rFonts w:ascii="Arial Narrow" w:hAnsi="Arial Narrow"/>
        </w:rPr>
        <w:t>powiadomienie Zleceniodawcy o stwierdzonych przypadkach dewastacji, kradzieży, lub wadliwej eksploatacji dźwigu, zwłaszcza gdy może to mieć wpływ na bezpieczeństwo pracy urządzenia,</w:t>
      </w:r>
    </w:p>
    <w:p w:rsidR="000C2D50" w:rsidRPr="00251F90" w:rsidRDefault="000C2D50" w:rsidP="00815623">
      <w:pPr>
        <w:pStyle w:val="Akapitzlist"/>
        <w:numPr>
          <w:ilvl w:val="0"/>
          <w:numId w:val="29"/>
        </w:numPr>
        <w:jc w:val="both"/>
        <w:rPr>
          <w:rFonts w:ascii="Arial Narrow" w:hAnsi="Arial Narrow"/>
        </w:rPr>
      </w:pPr>
      <w:r w:rsidRPr="00251F90">
        <w:rPr>
          <w:rFonts w:ascii="Arial Narrow" w:hAnsi="Arial Narrow"/>
        </w:rPr>
        <w:t>reprezentowanie Zleceniodawcy podczas kontroli prowadzonych przez Urząd Dozoru Technicznego,</w:t>
      </w:r>
    </w:p>
    <w:p w:rsidR="000C2D50" w:rsidRPr="00251F90" w:rsidRDefault="000C2D50" w:rsidP="00815623">
      <w:pPr>
        <w:pStyle w:val="Akapitzlist"/>
        <w:numPr>
          <w:ilvl w:val="0"/>
          <w:numId w:val="29"/>
        </w:numPr>
        <w:jc w:val="both"/>
        <w:rPr>
          <w:rFonts w:ascii="Arial Narrow" w:hAnsi="Arial Narrow"/>
        </w:rPr>
      </w:pPr>
      <w:r w:rsidRPr="00251F90">
        <w:rPr>
          <w:rFonts w:ascii="Arial Narrow" w:hAnsi="Arial Narrow"/>
        </w:rPr>
        <w:t>przestrzeganie terminów badań kontrolnych i konserwacyjnych dźwigów,</w:t>
      </w:r>
    </w:p>
    <w:p w:rsidR="000C2D50" w:rsidRPr="00251F90" w:rsidRDefault="000C2D50" w:rsidP="00815623">
      <w:pPr>
        <w:pStyle w:val="Akapitzlist"/>
        <w:numPr>
          <w:ilvl w:val="0"/>
          <w:numId w:val="29"/>
        </w:numPr>
        <w:jc w:val="both"/>
        <w:rPr>
          <w:rFonts w:ascii="Arial Narrow" w:hAnsi="Arial Narrow"/>
        </w:rPr>
      </w:pPr>
      <w:r w:rsidRPr="00251F90">
        <w:rPr>
          <w:rFonts w:ascii="Arial Narrow" w:hAnsi="Arial Narrow"/>
        </w:rPr>
        <w:t>wyprzedzające informowanie Zleceniodawcy o stanie konserwowanego urządzenia oraz konieczności wykonania prac remontowych, naprawczych, modernizacyjnych itp.,</w:t>
      </w:r>
    </w:p>
    <w:p w:rsidR="000C2D50" w:rsidRPr="00251F90" w:rsidRDefault="000C2D50" w:rsidP="00815623">
      <w:pPr>
        <w:pStyle w:val="Akapitzlist"/>
        <w:numPr>
          <w:ilvl w:val="0"/>
          <w:numId w:val="29"/>
        </w:numPr>
        <w:jc w:val="both"/>
        <w:rPr>
          <w:rFonts w:ascii="Arial Narrow" w:hAnsi="Arial Narrow"/>
        </w:rPr>
      </w:pPr>
      <w:r w:rsidRPr="00251F90">
        <w:rPr>
          <w:rFonts w:ascii="Arial Narrow" w:hAnsi="Arial Narrow"/>
        </w:rPr>
        <w:t>prowadzenie dziennika konserwacji,</w:t>
      </w:r>
    </w:p>
    <w:p w:rsidR="000C2D50" w:rsidRPr="00251F90" w:rsidRDefault="000C2D50" w:rsidP="00815623">
      <w:pPr>
        <w:pStyle w:val="Akapitzlist"/>
        <w:numPr>
          <w:ilvl w:val="0"/>
          <w:numId w:val="29"/>
        </w:numPr>
        <w:jc w:val="both"/>
        <w:rPr>
          <w:rFonts w:ascii="Arial Narrow" w:hAnsi="Arial Narrow"/>
        </w:rPr>
      </w:pPr>
      <w:r w:rsidRPr="00251F90">
        <w:rPr>
          <w:rFonts w:ascii="Arial Narrow" w:hAnsi="Arial Narrow"/>
        </w:rPr>
        <w:t>współudział oraz doradztwo techniczne  zakresie usprawniania dźwigów,</w:t>
      </w:r>
    </w:p>
    <w:p w:rsidR="000C2D50" w:rsidRPr="00251F90" w:rsidRDefault="000C2D50" w:rsidP="00815623">
      <w:pPr>
        <w:pStyle w:val="Akapitzlist"/>
        <w:numPr>
          <w:ilvl w:val="0"/>
          <w:numId w:val="29"/>
        </w:numPr>
        <w:jc w:val="both"/>
        <w:rPr>
          <w:rFonts w:ascii="Arial Narrow" w:hAnsi="Arial Narrow"/>
        </w:rPr>
      </w:pPr>
      <w:r w:rsidRPr="00251F90">
        <w:rPr>
          <w:rFonts w:ascii="Arial Narrow" w:hAnsi="Arial Narrow"/>
        </w:rPr>
        <w:t>wykonywanie napraw zleconych przez Zamawiającego i uczestniczenie w odbiorach prac wykonywanych przez podmioty trzecie,</w:t>
      </w:r>
    </w:p>
    <w:p w:rsidR="00961E44" w:rsidRDefault="000C2D50" w:rsidP="000E01A4">
      <w:pPr>
        <w:pStyle w:val="Akapitzlist"/>
        <w:numPr>
          <w:ilvl w:val="0"/>
          <w:numId w:val="29"/>
        </w:numPr>
        <w:jc w:val="both"/>
        <w:rPr>
          <w:rFonts w:ascii="Arial Narrow" w:hAnsi="Arial Narrow"/>
        </w:rPr>
      </w:pPr>
      <w:r w:rsidRPr="00251F90">
        <w:rPr>
          <w:rFonts w:ascii="Arial Narrow" w:hAnsi="Arial Narrow"/>
        </w:rPr>
        <w:t>zawiadamianie UDT o każdym wykonaniu naprawy wymagającej badań nadzwyczajnych prz</w:t>
      </w:r>
      <w:r w:rsidR="00713115">
        <w:rPr>
          <w:rFonts w:ascii="Arial Narrow" w:hAnsi="Arial Narrow"/>
        </w:rPr>
        <w:t>ez inspektorów UDT,</w:t>
      </w:r>
    </w:p>
    <w:p w:rsidR="00713115" w:rsidRPr="00251F90" w:rsidRDefault="00713115" w:rsidP="000E01A4">
      <w:pPr>
        <w:pStyle w:val="Akapitzlist"/>
        <w:numPr>
          <w:ilvl w:val="0"/>
          <w:numId w:val="29"/>
        </w:numPr>
        <w:jc w:val="both"/>
        <w:rPr>
          <w:rFonts w:ascii="Arial Narrow" w:hAnsi="Arial Narrow"/>
        </w:rPr>
      </w:pPr>
      <w:r>
        <w:rPr>
          <w:rFonts w:ascii="Arial Narrow" w:hAnsi="Arial Narrow"/>
        </w:rPr>
        <w:t>p</w:t>
      </w:r>
      <w:r w:rsidR="008B49F2">
        <w:rPr>
          <w:rFonts w:ascii="Arial Narrow" w:hAnsi="Arial Narrow"/>
        </w:rPr>
        <w:t>rzekazywanie Zamawiającemu kart</w:t>
      </w:r>
      <w:r>
        <w:rPr>
          <w:rFonts w:ascii="Arial Narrow" w:hAnsi="Arial Narrow"/>
        </w:rPr>
        <w:t xml:space="preserve"> konserwacji i kontroli ruchu urządzenia oraz potwierdzenia wykonania naprawy.</w:t>
      </w:r>
    </w:p>
    <w:p w:rsidR="00961E44" w:rsidRPr="00251F90" w:rsidRDefault="000C2D50" w:rsidP="000E01A4">
      <w:pPr>
        <w:ind w:left="360"/>
        <w:jc w:val="center"/>
        <w:rPr>
          <w:rFonts w:ascii="Arial Narrow" w:hAnsi="Arial Narrow"/>
          <w:b/>
        </w:rPr>
      </w:pPr>
      <w:r w:rsidRPr="00251F90">
        <w:rPr>
          <w:rFonts w:ascii="Arial Narrow" w:hAnsi="Arial Narrow" w:cs="Times New Roman"/>
          <w:b/>
        </w:rPr>
        <w:t>§</w:t>
      </w:r>
      <w:r w:rsidRPr="00251F90">
        <w:rPr>
          <w:rFonts w:ascii="Arial Narrow" w:hAnsi="Arial Narrow"/>
          <w:b/>
        </w:rPr>
        <w:t xml:space="preserve"> 3</w:t>
      </w:r>
    </w:p>
    <w:p w:rsidR="000C2D50" w:rsidRPr="00251F90" w:rsidRDefault="000C2D50" w:rsidP="000C2D50">
      <w:pPr>
        <w:pStyle w:val="Akapitzlist"/>
        <w:numPr>
          <w:ilvl w:val="0"/>
          <w:numId w:val="30"/>
        </w:numPr>
        <w:jc w:val="both"/>
        <w:rPr>
          <w:rFonts w:ascii="Arial Narrow" w:hAnsi="Arial Narrow"/>
        </w:rPr>
      </w:pPr>
      <w:r w:rsidRPr="00251F90">
        <w:rPr>
          <w:rFonts w:ascii="Arial Narrow" w:hAnsi="Arial Narrow"/>
        </w:rPr>
        <w:t>W sytuacji stwierdzenia przez inspektora UDT lub konserwatora konieczności wykonania naprawy wykraczającej poza zakres konserwacji dźwigów</w:t>
      </w:r>
      <w:r w:rsidR="00672C66">
        <w:rPr>
          <w:rFonts w:ascii="Arial Narrow" w:hAnsi="Arial Narrow"/>
        </w:rPr>
        <w:t>,</w:t>
      </w:r>
      <w:r w:rsidRPr="00251F90">
        <w:rPr>
          <w:rFonts w:ascii="Arial Narrow" w:hAnsi="Arial Narrow"/>
        </w:rPr>
        <w:t xml:space="preserve"> w szczególności mającej wpływ na bezpieczeństwo dla zdrowia lub życia ludzkiego, Wykonawca poinformuje o tym fakcie Zamawiającego. Zamawiający zleci wykonanie naprawy za odrębnym wynagrodzeniem.</w:t>
      </w:r>
    </w:p>
    <w:p w:rsidR="000C2D50" w:rsidRPr="00251F90" w:rsidRDefault="000C2D50" w:rsidP="000C2D50">
      <w:pPr>
        <w:pStyle w:val="Akapitzlist"/>
        <w:numPr>
          <w:ilvl w:val="0"/>
          <w:numId w:val="30"/>
        </w:numPr>
        <w:jc w:val="both"/>
        <w:rPr>
          <w:rFonts w:ascii="Arial Narrow" w:hAnsi="Arial Narrow"/>
        </w:rPr>
      </w:pPr>
      <w:r w:rsidRPr="00251F90">
        <w:rPr>
          <w:rFonts w:ascii="Arial Narrow" w:hAnsi="Arial Narrow"/>
        </w:rPr>
        <w:t>Zgłoszenie przez Wykonawcę oraz zlecenie wykonania prac dodatkowych odbywać się będzie w sposób następujący:</w:t>
      </w:r>
    </w:p>
    <w:p w:rsidR="000C2D50" w:rsidRPr="00251F90" w:rsidRDefault="00631C7E" w:rsidP="000C2D50">
      <w:pPr>
        <w:pStyle w:val="Akapitzlist"/>
        <w:numPr>
          <w:ilvl w:val="0"/>
          <w:numId w:val="31"/>
        </w:numPr>
        <w:jc w:val="both"/>
        <w:rPr>
          <w:rFonts w:ascii="Arial Narrow" w:hAnsi="Arial Narrow"/>
        </w:rPr>
      </w:pPr>
      <w:r w:rsidRPr="00251F90">
        <w:rPr>
          <w:rFonts w:ascii="Arial Narrow" w:hAnsi="Arial Narrow"/>
        </w:rPr>
        <w:t>g</w:t>
      </w:r>
      <w:r w:rsidR="000C2D50" w:rsidRPr="00251F90">
        <w:rPr>
          <w:rFonts w:ascii="Arial Narrow" w:hAnsi="Arial Narrow"/>
        </w:rPr>
        <w:t>dy szacowana wartość usługi nie przekroczy kwoty 2,5 tys. zł netto – na podstawie zlecenia pisemnego lub telefonicznego wydanego przez Zamawiającego,</w:t>
      </w:r>
    </w:p>
    <w:p w:rsidR="00713115" w:rsidRDefault="000C2D50" w:rsidP="00713115">
      <w:pPr>
        <w:pStyle w:val="Akapitzlist"/>
        <w:numPr>
          <w:ilvl w:val="0"/>
          <w:numId w:val="31"/>
        </w:numPr>
        <w:jc w:val="both"/>
        <w:rPr>
          <w:rFonts w:ascii="Arial Narrow" w:hAnsi="Arial Narrow"/>
        </w:rPr>
      </w:pPr>
      <w:r w:rsidRPr="00251F90">
        <w:rPr>
          <w:rFonts w:ascii="Arial Narrow" w:hAnsi="Arial Narrow"/>
        </w:rPr>
        <w:t xml:space="preserve">gdy szacowana wartość usługi będzie mieścić się w granicach </w:t>
      </w:r>
      <w:r w:rsidR="00713115">
        <w:rPr>
          <w:rFonts w:ascii="Arial Narrow" w:hAnsi="Arial Narrow"/>
        </w:rPr>
        <w:t xml:space="preserve">od </w:t>
      </w:r>
      <w:r w:rsidRPr="00251F90">
        <w:rPr>
          <w:rFonts w:ascii="Arial Narrow" w:hAnsi="Arial Narrow"/>
        </w:rPr>
        <w:t>2,5 tys. zł nett</w:t>
      </w:r>
      <w:r w:rsidR="00EE70B8">
        <w:rPr>
          <w:rFonts w:ascii="Arial Narrow" w:hAnsi="Arial Narrow"/>
        </w:rPr>
        <w:t>o</w:t>
      </w:r>
      <w:r w:rsidR="00DD47C1">
        <w:rPr>
          <w:rFonts w:ascii="Arial Narrow" w:hAnsi="Arial Narrow"/>
        </w:rPr>
        <w:t xml:space="preserve"> do </w:t>
      </w:r>
      <w:r w:rsidR="008B49F2">
        <w:rPr>
          <w:rFonts w:ascii="Arial Narrow" w:hAnsi="Arial Narrow"/>
        </w:rPr>
        <w:t>130 tys. zł</w:t>
      </w:r>
      <w:r w:rsidR="00713115">
        <w:rPr>
          <w:rFonts w:ascii="Arial Narrow" w:hAnsi="Arial Narrow"/>
        </w:rPr>
        <w:t xml:space="preserve"> </w:t>
      </w:r>
      <w:r w:rsidR="00EE75E7">
        <w:rPr>
          <w:rFonts w:ascii="Arial Narrow" w:hAnsi="Arial Narrow"/>
        </w:rPr>
        <w:t xml:space="preserve">netto </w:t>
      </w:r>
      <w:r w:rsidRPr="00251F90">
        <w:rPr>
          <w:rFonts w:ascii="Arial Narrow" w:hAnsi="Arial Narrow"/>
        </w:rPr>
        <w:t>– na podstawie pisemnego zlecenia przekazanego przez Zamawiającego, po przedstawieniu przez Wykonawcę oferty naprawy zawierającej opis usterki oraz szczegółowy kosztorys naprawy uwzględniający koszty części (szczegółowa specyfikacja) i robocizny</w:t>
      </w:r>
      <w:r w:rsidR="00713115">
        <w:rPr>
          <w:rFonts w:ascii="Arial Narrow" w:hAnsi="Arial Narrow"/>
        </w:rPr>
        <w:t>,</w:t>
      </w:r>
    </w:p>
    <w:p w:rsidR="000C2D50" w:rsidRPr="00713115" w:rsidRDefault="00713115" w:rsidP="00713115">
      <w:pPr>
        <w:pStyle w:val="Akapitzlist"/>
        <w:numPr>
          <w:ilvl w:val="0"/>
          <w:numId w:val="31"/>
        </w:numPr>
        <w:jc w:val="both"/>
        <w:rPr>
          <w:rFonts w:ascii="Arial Narrow" w:hAnsi="Arial Narrow"/>
        </w:rPr>
      </w:pPr>
      <w:r>
        <w:rPr>
          <w:rFonts w:ascii="Arial Narrow" w:hAnsi="Arial Narrow"/>
        </w:rPr>
        <w:t>w</w:t>
      </w:r>
      <w:r w:rsidRPr="00713115">
        <w:rPr>
          <w:rFonts w:ascii="Arial Narrow" w:hAnsi="Arial Narrow"/>
        </w:rPr>
        <w:t xml:space="preserve"> przypadku przekroczenia kwoty 2,5 tys. zł </w:t>
      </w:r>
      <w:r w:rsidR="007D5988">
        <w:rPr>
          <w:rFonts w:ascii="Arial Narrow" w:hAnsi="Arial Narrow"/>
        </w:rPr>
        <w:t xml:space="preserve">netto </w:t>
      </w:r>
      <w:r w:rsidR="000C2D50" w:rsidRPr="00713115">
        <w:rPr>
          <w:rFonts w:ascii="Arial Narrow" w:hAnsi="Arial Narrow"/>
        </w:rPr>
        <w:t>Zamawiający zastrzega sobie możliwość przeprowadzenia procedury w wyniku której wybrany zostanie inny podmiot wykonujący naprawę w oparciu o publiczne zapytanie ofertowe. W takim przypadku odbiór prac od podmiotu wykonującego naprawę musi nastąpić przy udziale Wykonawcy.</w:t>
      </w:r>
    </w:p>
    <w:p w:rsidR="000C2D50" w:rsidRPr="00251F90" w:rsidRDefault="000C2D50" w:rsidP="000C2D50">
      <w:pPr>
        <w:pStyle w:val="Akapitzlist"/>
        <w:numPr>
          <w:ilvl w:val="0"/>
          <w:numId w:val="30"/>
        </w:numPr>
        <w:jc w:val="both"/>
        <w:rPr>
          <w:rFonts w:ascii="Arial Narrow" w:hAnsi="Arial Narrow"/>
        </w:rPr>
      </w:pPr>
      <w:r w:rsidRPr="00251F90">
        <w:rPr>
          <w:rFonts w:ascii="Arial Narrow" w:hAnsi="Arial Narrow"/>
        </w:rPr>
        <w:t xml:space="preserve">Na zlecone </w:t>
      </w:r>
      <w:r w:rsidR="00961E44" w:rsidRPr="00251F90">
        <w:rPr>
          <w:rFonts w:ascii="Arial Narrow" w:hAnsi="Arial Narrow"/>
        </w:rPr>
        <w:t>przez Zamawiającego i wykonane przez Wykonawcę prace zostanie udzielona 24 miesięczna gwarancja.</w:t>
      </w:r>
    </w:p>
    <w:p w:rsidR="00961E44" w:rsidRPr="00251F90" w:rsidRDefault="00961E44" w:rsidP="00961E44">
      <w:pPr>
        <w:pStyle w:val="Akapitzlist"/>
        <w:numPr>
          <w:ilvl w:val="0"/>
          <w:numId w:val="30"/>
        </w:numPr>
        <w:jc w:val="both"/>
        <w:rPr>
          <w:rFonts w:ascii="Arial Narrow" w:hAnsi="Arial Narrow"/>
        </w:rPr>
      </w:pPr>
      <w:r w:rsidRPr="00251F90">
        <w:rPr>
          <w:rFonts w:ascii="Arial Narrow" w:hAnsi="Arial Narrow"/>
        </w:rPr>
        <w:t xml:space="preserve">Rozliczenie za prace wykonane na podstawie odrębnego zlecenia dokonywane będzie zgodnie z zapisami </w:t>
      </w:r>
    </w:p>
    <w:p w:rsidR="00961E44" w:rsidRPr="00251F90" w:rsidRDefault="00961E44" w:rsidP="000E01A4">
      <w:pPr>
        <w:pStyle w:val="Akapitzlist"/>
        <w:ind w:left="360"/>
        <w:jc w:val="both"/>
        <w:rPr>
          <w:rFonts w:ascii="Arial Narrow" w:hAnsi="Arial Narrow"/>
        </w:rPr>
      </w:pPr>
      <w:r w:rsidRPr="00251F90">
        <w:rPr>
          <w:rFonts w:ascii="Arial Narrow" w:hAnsi="Arial Narrow" w:cs="Times New Roman"/>
        </w:rPr>
        <w:lastRenderedPageBreak/>
        <w:t>§</w:t>
      </w:r>
      <w:r w:rsidRPr="00251F90">
        <w:rPr>
          <w:rFonts w:ascii="Arial Narrow" w:hAnsi="Arial Narrow"/>
        </w:rPr>
        <w:t xml:space="preserve"> 7 ust. 4 i 5 umowy.</w:t>
      </w:r>
    </w:p>
    <w:p w:rsidR="000E01A4" w:rsidRPr="00251F90" w:rsidRDefault="000E01A4" w:rsidP="000E01A4">
      <w:pPr>
        <w:pStyle w:val="Akapitzlist"/>
        <w:ind w:left="360"/>
        <w:jc w:val="both"/>
        <w:rPr>
          <w:rFonts w:ascii="Arial Narrow" w:hAnsi="Arial Narrow"/>
        </w:rPr>
      </w:pPr>
    </w:p>
    <w:p w:rsidR="00961E44" w:rsidRPr="00251F90" w:rsidRDefault="00961E44" w:rsidP="00961E44">
      <w:pPr>
        <w:pStyle w:val="Akapitzlist"/>
        <w:ind w:left="360"/>
        <w:jc w:val="center"/>
        <w:rPr>
          <w:rFonts w:ascii="Arial Narrow" w:hAnsi="Arial Narrow"/>
          <w:b/>
        </w:rPr>
      </w:pPr>
      <w:r w:rsidRPr="00251F90">
        <w:rPr>
          <w:rFonts w:ascii="Arial Narrow" w:hAnsi="Arial Narrow" w:cs="Times New Roman"/>
          <w:b/>
        </w:rPr>
        <w:t>§</w:t>
      </w:r>
      <w:r w:rsidRPr="00251F90">
        <w:rPr>
          <w:rFonts w:ascii="Arial Narrow" w:hAnsi="Arial Narrow"/>
          <w:b/>
        </w:rPr>
        <w:t xml:space="preserve"> 4</w:t>
      </w:r>
    </w:p>
    <w:p w:rsidR="00961E44" w:rsidRPr="00251F90" w:rsidRDefault="00961E44" w:rsidP="00961E44">
      <w:pPr>
        <w:spacing w:after="0"/>
        <w:rPr>
          <w:rFonts w:ascii="Arial Narrow" w:hAnsi="Arial Narrow"/>
        </w:rPr>
      </w:pPr>
      <w:r w:rsidRPr="00251F90">
        <w:rPr>
          <w:rFonts w:ascii="Arial Narrow" w:hAnsi="Arial Narrow"/>
        </w:rPr>
        <w:t>Do obowiązków Zamawiającego należą:</w:t>
      </w:r>
    </w:p>
    <w:p w:rsidR="00961E44" w:rsidRPr="00251F90" w:rsidRDefault="00631C7E" w:rsidP="00631C7E">
      <w:pPr>
        <w:pStyle w:val="Akapitzlist"/>
        <w:numPr>
          <w:ilvl w:val="0"/>
          <w:numId w:val="32"/>
        </w:numPr>
        <w:jc w:val="both"/>
        <w:rPr>
          <w:rFonts w:ascii="Arial Narrow" w:hAnsi="Arial Narrow"/>
        </w:rPr>
      </w:pPr>
      <w:r w:rsidRPr="00251F90">
        <w:rPr>
          <w:rFonts w:ascii="Arial Narrow" w:hAnsi="Arial Narrow"/>
        </w:rPr>
        <w:t>zapewnienie swobodnego dostępu do urządzeń i oddanie urządzeń do wyłącznej dyspozycji konserwatora na czas przeglądu serwisowego,</w:t>
      </w:r>
    </w:p>
    <w:p w:rsidR="00631C7E" w:rsidRPr="00251F90" w:rsidRDefault="00631C7E" w:rsidP="00631C7E">
      <w:pPr>
        <w:pStyle w:val="Akapitzlist"/>
        <w:numPr>
          <w:ilvl w:val="0"/>
          <w:numId w:val="32"/>
        </w:numPr>
        <w:jc w:val="both"/>
        <w:rPr>
          <w:rFonts w:ascii="Arial Narrow" w:hAnsi="Arial Narrow"/>
        </w:rPr>
      </w:pPr>
      <w:r w:rsidRPr="00251F90">
        <w:rPr>
          <w:rFonts w:ascii="Arial Narrow" w:hAnsi="Arial Narrow"/>
        </w:rPr>
        <w:t>zawiadomienie Wykonawcy w przypadku unieruchomienia (awarii) urządzenia,</w:t>
      </w:r>
    </w:p>
    <w:p w:rsidR="00E20108" w:rsidRPr="00251F90" w:rsidRDefault="00E20108" w:rsidP="00631C7E">
      <w:pPr>
        <w:pStyle w:val="Akapitzlist"/>
        <w:numPr>
          <w:ilvl w:val="0"/>
          <w:numId w:val="32"/>
        </w:numPr>
        <w:jc w:val="both"/>
        <w:rPr>
          <w:rFonts w:ascii="Arial Narrow" w:hAnsi="Arial Narrow"/>
        </w:rPr>
      </w:pPr>
      <w:r w:rsidRPr="00251F90">
        <w:rPr>
          <w:rFonts w:ascii="Arial Narrow" w:hAnsi="Arial Narrow"/>
        </w:rPr>
        <w:t xml:space="preserve">usuwanie wszelkich usterek zgłoszonych przez konserwatora lub inspektora UDT na zasadach określonych w </w:t>
      </w:r>
      <w:r w:rsidRPr="00251F90">
        <w:rPr>
          <w:rFonts w:ascii="Arial Narrow" w:hAnsi="Arial Narrow" w:cs="Times New Roman"/>
        </w:rPr>
        <w:t>§</w:t>
      </w:r>
      <w:r w:rsidRPr="00251F90">
        <w:rPr>
          <w:rFonts w:ascii="Arial Narrow" w:hAnsi="Arial Narrow"/>
        </w:rPr>
        <w:t xml:space="preserve"> 3 umowy,</w:t>
      </w:r>
    </w:p>
    <w:p w:rsidR="000E01A4" w:rsidRPr="00251F90" w:rsidRDefault="00E20108" w:rsidP="000E01A4">
      <w:pPr>
        <w:pStyle w:val="Akapitzlist"/>
        <w:numPr>
          <w:ilvl w:val="0"/>
          <w:numId w:val="32"/>
        </w:numPr>
        <w:jc w:val="both"/>
        <w:rPr>
          <w:rFonts w:ascii="Arial Narrow" w:hAnsi="Arial Narrow"/>
        </w:rPr>
      </w:pPr>
      <w:r w:rsidRPr="00251F90">
        <w:rPr>
          <w:rFonts w:ascii="Arial Narrow" w:hAnsi="Arial Narrow"/>
        </w:rPr>
        <w:t>utrzymanie w czystości ogólnodostępnych elementów urządzenia (drzwi przystankowe, kabina).</w:t>
      </w:r>
    </w:p>
    <w:p w:rsidR="000E01A4" w:rsidRPr="00251F90" w:rsidRDefault="000E01A4" w:rsidP="000E01A4">
      <w:pPr>
        <w:ind w:left="360"/>
        <w:jc w:val="center"/>
        <w:rPr>
          <w:rFonts w:ascii="Arial Narrow" w:hAnsi="Arial Narrow"/>
        </w:rPr>
      </w:pPr>
      <w:r w:rsidRPr="00251F90">
        <w:rPr>
          <w:rFonts w:ascii="Arial Narrow" w:hAnsi="Arial Narrow" w:cs="Times New Roman"/>
          <w:b/>
        </w:rPr>
        <w:t>§</w:t>
      </w:r>
      <w:r w:rsidRPr="00251F90">
        <w:rPr>
          <w:rFonts w:ascii="Arial Narrow" w:hAnsi="Arial Narrow"/>
          <w:b/>
        </w:rPr>
        <w:t xml:space="preserve"> 5</w:t>
      </w:r>
    </w:p>
    <w:p w:rsidR="000E01A4" w:rsidRPr="00251F90" w:rsidRDefault="000E01A4" w:rsidP="000E01A4">
      <w:pPr>
        <w:pStyle w:val="Akapitzlist"/>
        <w:numPr>
          <w:ilvl w:val="0"/>
          <w:numId w:val="33"/>
        </w:numPr>
        <w:jc w:val="both"/>
        <w:rPr>
          <w:rFonts w:ascii="Arial Narrow" w:hAnsi="Arial Narrow"/>
        </w:rPr>
      </w:pPr>
      <w:r w:rsidRPr="00251F90">
        <w:rPr>
          <w:rFonts w:ascii="Arial Narrow" w:hAnsi="Arial Narrow"/>
        </w:rPr>
        <w:t>Za niewykonanie lub nienależyte wykonanie umowy strony obowiązywać będzie stosowanie kar umownych w następujących przypadkach:</w:t>
      </w:r>
    </w:p>
    <w:p w:rsidR="000E01A4" w:rsidRPr="00251F90" w:rsidRDefault="000E01A4" w:rsidP="000E01A4">
      <w:pPr>
        <w:pStyle w:val="Akapitzlist"/>
        <w:numPr>
          <w:ilvl w:val="0"/>
          <w:numId w:val="34"/>
        </w:numPr>
        <w:jc w:val="both"/>
        <w:rPr>
          <w:rFonts w:ascii="Arial Narrow" w:hAnsi="Arial Narrow"/>
        </w:rPr>
      </w:pPr>
      <w:r w:rsidRPr="00251F90">
        <w:rPr>
          <w:rFonts w:ascii="Arial Narrow" w:hAnsi="Arial Narrow"/>
        </w:rPr>
        <w:t>Wykonawca zapłaci Zamawiającemu karę umowną w przypadku rozwiązania umowy ze skutkiem natychmiastowym przez którąkolwiek ze stron umowy z przyczyn leżących po stronie Wykonawcy w wysokości 10% średniomiesięcznej wartości umowy</w:t>
      </w:r>
      <w:r w:rsidR="00672C66">
        <w:rPr>
          <w:rFonts w:ascii="Arial Narrow" w:hAnsi="Arial Narrow"/>
        </w:rPr>
        <w:t xml:space="preserve"> (brutto)</w:t>
      </w:r>
      <w:r w:rsidRPr="00251F90">
        <w:rPr>
          <w:rFonts w:ascii="Arial Narrow" w:hAnsi="Arial Narrow"/>
        </w:rPr>
        <w:t xml:space="preserve"> liczonej za okres ostatnich 3 miesięcy poprzedzających rozwiązanie umowy.</w:t>
      </w:r>
    </w:p>
    <w:p w:rsidR="000E01A4" w:rsidRPr="00251F90" w:rsidRDefault="000E01A4" w:rsidP="000E01A4">
      <w:pPr>
        <w:pStyle w:val="Akapitzlist"/>
        <w:numPr>
          <w:ilvl w:val="0"/>
          <w:numId w:val="34"/>
        </w:numPr>
        <w:jc w:val="both"/>
        <w:rPr>
          <w:rFonts w:ascii="Arial Narrow" w:hAnsi="Arial Narrow"/>
        </w:rPr>
      </w:pPr>
      <w:r w:rsidRPr="00251F90">
        <w:rPr>
          <w:rFonts w:ascii="Arial Narrow" w:hAnsi="Arial Narrow"/>
        </w:rPr>
        <w:t xml:space="preserve">Zamawiający zapłaci Wykonawcy karę umowną </w:t>
      </w:r>
      <w:r w:rsidR="00CE16FC" w:rsidRPr="00251F90">
        <w:rPr>
          <w:rFonts w:ascii="Arial Narrow" w:hAnsi="Arial Narrow"/>
        </w:rPr>
        <w:t>w przypadku rozwiązania umowy ze skutkiem natychmiastowym przez którąkolwi</w:t>
      </w:r>
      <w:r w:rsidR="00E34907">
        <w:rPr>
          <w:rFonts w:ascii="Arial Narrow" w:hAnsi="Arial Narrow"/>
        </w:rPr>
        <w:t>ek ze stron umowy z przyczyn leż</w:t>
      </w:r>
      <w:r w:rsidR="00CE16FC" w:rsidRPr="00251F90">
        <w:rPr>
          <w:rFonts w:ascii="Arial Narrow" w:hAnsi="Arial Narrow"/>
        </w:rPr>
        <w:t>ących po stronie Zamawiającego w wysokości 10% średniomiesięcznej wartości umowy</w:t>
      </w:r>
      <w:r w:rsidR="00672C66">
        <w:rPr>
          <w:rFonts w:ascii="Arial Narrow" w:hAnsi="Arial Narrow"/>
        </w:rPr>
        <w:t xml:space="preserve"> (brutto)</w:t>
      </w:r>
      <w:r w:rsidR="00CE16FC" w:rsidRPr="00251F90">
        <w:rPr>
          <w:rFonts w:ascii="Arial Narrow" w:hAnsi="Arial Narrow"/>
        </w:rPr>
        <w:t xml:space="preserve"> liczonej za okres ostatnich 3 miesięcy poprzedzających rozwiązanie umowy.</w:t>
      </w:r>
    </w:p>
    <w:p w:rsidR="000E01A4" w:rsidRPr="00251F90" w:rsidRDefault="00CE16FC" w:rsidP="000E01A4">
      <w:pPr>
        <w:pStyle w:val="Akapitzlist"/>
        <w:numPr>
          <w:ilvl w:val="0"/>
          <w:numId w:val="33"/>
        </w:numPr>
        <w:jc w:val="both"/>
        <w:rPr>
          <w:rFonts w:ascii="Arial Narrow" w:hAnsi="Arial Narrow"/>
        </w:rPr>
      </w:pPr>
      <w:r w:rsidRPr="00251F90">
        <w:rPr>
          <w:rFonts w:ascii="Arial Narrow" w:hAnsi="Arial Narrow"/>
        </w:rPr>
        <w:t>Wykonawca wyraża zgodę na potrącenie kar umownych bezpośrednio z faktury dostarczonej po zrealizowaniu dostawy.</w:t>
      </w:r>
    </w:p>
    <w:p w:rsidR="00CE16FC" w:rsidRPr="00251F90" w:rsidRDefault="00CE16FC" w:rsidP="000E01A4">
      <w:pPr>
        <w:pStyle w:val="Akapitzlist"/>
        <w:numPr>
          <w:ilvl w:val="0"/>
          <w:numId w:val="33"/>
        </w:numPr>
        <w:jc w:val="both"/>
        <w:rPr>
          <w:rFonts w:ascii="Arial Narrow" w:hAnsi="Arial Narrow"/>
        </w:rPr>
      </w:pPr>
      <w:r w:rsidRPr="00251F90">
        <w:rPr>
          <w:rFonts w:ascii="Arial Narrow" w:hAnsi="Arial Narrow"/>
        </w:rPr>
        <w:t xml:space="preserve">Za niezapłacenie w terminie </w:t>
      </w:r>
      <w:r w:rsidR="00672C66">
        <w:rPr>
          <w:rFonts w:ascii="Arial Narrow" w:hAnsi="Arial Narrow"/>
        </w:rPr>
        <w:t xml:space="preserve">wynagrodzenia </w:t>
      </w:r>
      <w:r w:rsidRPr="00251F90">
        <w:rPr>
          <w:rFonts w:ascii="Arial Narrow" w:hAnsi="Arial Narrow"/>
        </w:rPr>
        <w:t>przez Zamawiającego, Wykonawca naliczy Zamawiającemu odsetki ustawowe</w:t>
      </w:r>
      <w:r w:rsidR="00672C66">
        <w:rPr>
          <w:rFonts w:ascii="Arial Narrow" w:hAnsi="Arial Narrow"/>
        </w:rPr>
        <w:t xml:space="preserve"> w transakcjach handlowych</w:t>
      </w:r>
      <w:r w:rsidRPr="00251F90">
        <w:rPr>
          <w:rFonts w:ascii="Arial Narrow" w:hAnsi="Arial Narrow"/>
        </w:rPr>
        <w:t xml:space="preserve">. Wynagrodzenie określone w </w:t>
      </w:r>
      <w:r w:rsidRPr="00251F90">
        <w:rPr>
          <w:rFonts w:ascii="Arial Narrow" w:hAnsi="Arial Narrow" w:cs="Times New Roman"/>
        </w:rPr>
        <w:t>§ 7 ust. 3 przysługuje Zleceniobiorcy w pełnej wysokości, jeżeli konserwowany dźwig był eksploatowany bez zakłóceń przez wszystkie dni miesiąca.</w:t>
      </w:r>
    </w:p>
    <w:p w:rsidR="00CE16FC" w:rsidRPr="00251F90" w:rsidRDefault="00CE16FC" w:rsidP="00CE16FC">
      <w:pPr>
        <w:pStyle w:val="Akapitzlist"/>
        <w:numPr>
          <w:ilvl w:val="0"/>
          <w:numId w:val="33"/>
        </w:numPr>
        <w:jc w:val="both"/>
        <w:rPr>
          <w:rFonts w:ascii="Arial Narrow" w:hAnsi="Arial Narrow"/>
        </w:rPr>
      </w:pPr>
      <w:r w:rsidRPr="00251F90">
        <w:rPr>
          <w:rFonts w:ascii="Arial Narrow" w:hAnsi="Arial Narrow" w:cs="Times New Roman"/>
        </w:rPr>
        <w:t>Za każdy dzień postoju dźwigu wynagrodzenie, o którym mowa w § 7 ust. 3, zostanie umniejszone o 1/30, pod warunkiem, że o uszkodzeniu zawiadomiono w pierwszym dniu powstania uszkodzenia (1 dzień = co najmniej 12 godzin przestoju urządzenia) i uszkodzenie nie jest spowodowane niewłaściwą eksploa</w:t>
      </w:r>
      <w:r w:rsidR="004248F0">
        <w:rPr>
          <w:rFonts w:ascii="Arial Narrow" w:hAnsi="Arial Narrow" w:cs="Times New Roman"/>
        </w:rPr>
        <w:t>tacją, dewastacją lub kradzieżą. Odstępstwo obowiązuje w przypadku braku części zamiennych, niezbędnych do uruchomienia dźwigu.</w:t>
      </w:r>
    </w:p>
    <w:p w:rsidR="00CE16FC" w:rsidRPr="00251F90" w:rsidRDefault="00CE16FC" w:rsidP="00CE16FC">
      <w:pPr>
        <w:jc w:val="center"/>
        <w:rPr>
          <w:rFonts w:ascii="Arial Narrow" w:hAnsi="Arial Narrow" w:cs="Times New Roman"/>
        </w:rPr>
      </w:pPr>
      <w:r w:rsidRPr="00251F90">
        <w:rPr>
          <w:rFonts w:ascii="Arial Narrow" w:hAnsi="Arial Narrow" w:cs="Times New Roman"/>
          <w:b/>
        </w:rPr>
        <w:t>§ 6</w:t>
      </w:r>
    </w:p>
    <w:p w:rsidR="00CE16FC" w:rsidRPr="00251F90" w:rsidRDefault="00CE16FC" w:rsidP="00CE16FC">
      <w:pPr>
        <w:jc w:val="both"/>
        <w:rPr>
          <w:rFonts w:ascii="Arial Narrow" w:hAnsi="Arial Narrow"/>
        </w:rPr>
      </w:pPr>
      <w:r w:rsidRPr="00251F90">
        <w:rPr>
          <w:rFonts w:ascii="Arial Narrow" w:hAnsi="Arial Narrow"/>
        </w:rPr>
        <w:t>Strony mają obowiązek niezwłocznie poinformować się wzajemnie o wszelkich zmianach statusu prawnego swojej firmy, a także o wszczęciu postępowania upadłościowego, układowego i likwidacyjnego.</w:t>
      </w:r>
    </w:p>
    <w:p w:rsidR="00CE16FC" w:rsidRPr="00251F90" w:rsidRDefault="00CE16FC" w:rsidP="00CE16FC">
      <w:pPr>
        <w:jc w:val="center"/>
        <w:rPr>
          <w:rFonts w:ascii="Arial Narrow" w:hAnsi="Arial Narrow" w:cs="Times New Roman"/>
          <w:b/>
        </w:rPr>
      </w:pPr>
      <w:r w:rsidRPr="00251F90">
        <w:rPr>
          <w:rFonts w:ascii="Arial Narrow" w:hAnsi="Arial Narrow" w:cs="Times New Roman"/>
          <w:b/>
        </w:rPr>
        <w:t>§ 7</w:t>
      </w:r>
    </w:p>
    <w:p w:rsidR="00CE16FC" w:rsidRPr="00251F90" w:rsidRDefault="00CE16FC" w:rsidP="00502580">
      <w:pPr>
        <w:pStyle w:val="Akapitzlist"/>
        <w:numPr>
          <w:ilvl w:val="0"/>
          <w:numId w:val="35"/>
        </w:numPr>
        <w:jc w:val="both"/>
        <w:rPr>
          <w:rFonts w:ascii="Arial Narrow" w:hAnsi="Arial Narrow"/>
        </w:rPr>
      </w:pPr>
      <w:r w:rsidRPr="00251F90">
        <w:rPr>
          <w:rFonts w:ascii="Arial Narrow" w:hAnsi="Arial Narrow"/>
        </w:rPr>
        <w:t xml:space="preserve">Umowa została zawarta na czas określony </w:t>
      </w:r>
      <w:r w:rsidR="00502580" w:rsidRPr="00251F90">
        <w:rPr>
          <w:rFonts w:ascii="Arial Narrow" w:hAnsi="Arial Narrow"/>
        </w:rPr>
        <w:t xml:space="preserve">od </w:t>
      </w:r>
      <w:r w:rsidR="004248F0">
        <w:rPr>
          <w:rFonts w:ascii="Arial Narrow" w:hAnsi="Arial Narrow"/>
        </w:rPr>
        <w:t>……………………</w:t>
      </w:r>
      <w:r w:rsidR="00502580" w:rsidRPr="00251F90">
        <w:rPr>
          <w:rFonts w:ascii="Arial Narrow" w:hAnsi="Arial Narrow"/>
        </w:rPr>
        <w:t xml:space="preserve"> do </w:t>
      </w:r>
      <w:r w:rsidR="004248F0">
        <w:rPr>
          <w:rFonts w:ascii="Arial Narrow" w:hAnsi="Arial Narrow"/>
        </w:rPr>
        <w:t>………………….,</w:t>
      </w:r>
      <w:r w:rsidR="00502580" w:rsidRPr="00251F90">
        <w:rPr>
          <w:rFonts w:ascii="Arial Narrow" w:hAnsi="Arial Narrow"/>
        </w:rPr>
        <w:t xml:space="preserve"> nie dłużej jednak niż </w:t>
      </w:r>
      <w:r w:rsidR="00253430">
        <w:rPr>
          <w:rFonts w:ascii="Arial Narrow" w:hAnsi="Arial Narrow"/>
        </w:rPr>
        <w:t xml:space="preserve">do wyczerpania kwoty </w:t>
      </w:r>
      <w:r w:rsidR="004248F0">
        <w:rPr>
          <w:rFonts w:ascii="Arial Narrow" w:hAnsi="Arial Narrow"/>
        </w:rPr>
        <w:t>1</w:t>
      </w:r>
      <w:r w:rsidR="00253430">
        <w:rPr>
          <w:rFonts w:ascii="Arial Narrow" w:hAnsi="Arial Narrow"/>
        </w:rPr>
        <w:t>30 tys.</w:t>
      </w:r>
      <w:r w:rsidR="00672C66">
        <w:rPr>
          <w:rFonts w:ascii="Arial Narrow" w:hAnsi="Arial Narrow"/>
        </w:rPr>
        <w:t xml:space="preserve"> zł netto.</w:t>
      </w:r>
    </w:p>
    <w:p w:rsidR="00502580" w:rsidRPr="00251F90" w:rsidRDefault="00502580" w:rsidP="00502580">
      <w:pPr>
        <w:pStyle w:val="Akapitzlist"/>
        <w:numPr>
          <w:ilvl w:val="0"/>
          <w:numId w:val="35"/>
        </w:numPr>
        <w:jc w:val="both"/>
        <w:rPr>
          <w:rFonts w:ascii="Arial Narrow" w:hAnsi="Arial Narrow"/>
        </w:rPr>
      </w:pPr>
      <w:r w:rsidRPr="00251F90">
        <w:rPr>
          <w:rFonts w:ascii="Arial Narrow" w:hAnsi="Arial Narrow"/>
        </w:rPr>
        <w:t>Każda ze stron może wypowiedzieć umowę z zachowaniem 1-o miesięcznego terminu wypowiedzenia ze skutkiem na koniec miesiąca kalendarzowego.</w:t>
      </w:r>
    </w:p>
    <w:p w:rsidR="00502580" w:rsidRPr="00251F90" w:rsidRDefault="00502580" w:rsidP="00502580">
      <w:pPr>
        <w:pStyle w:val="Akapitzlist"/>
        <w:numPr>
          <w:ilvl w:val="0"/>
          <w:numId w:val="35"/>
        </w:numPr>
        <w:jc w:val="both"/>
        <w:rPr>
          <w:rFonts w:ascii="Arial Narrow" w:hAnsi="Arial Narrow"/>
        </w:rPr>
      </w:pPr>
      <w:r w:rsidRPr="00251F90">
        <w:rPr>
          <w:rFonts w:ascii="Arial Narrow" w:hAnsi="Arial Narrow"/>
        </w:rPr>
        <w:t>Za wykonanie usługi Wykonawca pobierać będzie z dołu, w okresach miesięcznych, zryczałtowane opłaty w wysokości ……………………….. zł netto, tj. ……………………………… zł brutto za jeden dźwig.</w:t>
      </w:r>
    </w:p>
    <w:p w:rsidR="00502580" w:rsidRPr="00251F90" w:rsidRDefault="00502580" w:rsidP="00502580">
      <w:pPr>
        <w:pStyle w:val="Akapitzlist"/>
        <w:numPr>
          <w:ilvl w:val="0"/>
          <w:numId w:val="35"/>
        </w:numPr>
        <w:jc w:val="both"/>
        <w:rPr>
          <w:rFonts w:ascii="Arial Narrow" w:hAnsi="Arial Narrow"/>
        </w:rPr>
      </w:pPr>
      <w:r w:rsidRPr="00251F90">
        <w:rPr>
          <w:rFonts w:ascii="Arial Narrow" w:hAnsi="Arial Narrow"/>
        </w:rPr>
        <w:lastRenderedPageBreak/>
        <w:t>Płatność za wykonaną usługę uregulowana będzie w terminie do 30 dni od daty wpływu do siedziby Zamawiającego prawidłowo wystawionej faktury.</w:t>
      </w:r>
    </w:p>
    <w:p w:rsidR="00502580" w:rsidRPr="000041B5" w:rsidRDefault="00502580" w:rsidP="000041B5">
      <w:pPr>
        <w:pStyle w:val="Akapitzlist"/>
        <w:numPr>
          <w:ilvl w:val="0"/>
          <w:numId w:val="35"/>
        </w:numPr>
        <w:jc w:val="both"/>
        <w:rPr>
          <w:rFonts w:ascii="Arial Narrow" w:hAnsi="Arial Narrow"/>
        </w:rPr>
      </w:pPr>
      <w:r w:rsidRPr="00251F90">
        <w:rPr>
          <w:rFonts w:ascii="Arial Narrow" w:hAnsi="Arial Narrow"/>
        </w:rPr>
        <w:t xml:space="preserve">W przypadku nieterminowej zapłaty, Wykonawca zobowiązany jest zapłacić odsetki zgodnie z obowiązującymi przepisami. </w:t>
      </w:r>
    </w:p>
    <w:p w:rsidR="00502580" w:rsidRPr="00251F90" w:rsidRDefault="00502580" w:rsidP="00502580">
      <w:pPr>
        <w:jc w:val="center"/>
        <w:rPr>
          <w:rFonts w:ascii="Arial Narrow" w:hAnsi="Arial Narrow"/>
          <w:b/>
        </w:rPr>
      </w:pPr>
      <w:r w:rsidRPr="00251F90">
        <w:rPr>
          <w:rFonts w:ascii="Arial Narrow" w:hAnsi="Arial Narrow" w:cs="Times New Roman"/>
          <w:b/>
        </w:rPr>
        <w:t>§</w:t>
      </w:r>
      <w:r w:rsidRPr="00251F90">
        <w:rPr>
          <w:rFonts w:ascii="Arial Narrow" w:hAnsi="Arial Narrow"/>
          <w:b/>
        </w:rPr>
        <w:t xml:space="preserve"> 8</w:t>
      </w:r>
    </w:p>
    <w:p w:rsidR="00502580" w:rsidRPr="00251F90" w:rsidRDefault="00502580" w:rsidP="00502580">
      <w:pPr>
        <w:pStyle w:val="Akapitzlist"/>
        <w:numPr>
          <w:ilvl w:val="0"/>
          <w:numId w:val="36"/>
        </w:numPr>
        <w:jc w:val="both"/>
        <w:rPr>
          <w:rFonts w:ascii="Arial Narrow" w:hAnsi="Arial Narrow"/>
        </w:rPr>
      </w:pPr>
      <w:r w:rsidRPr="00251F90">
        <w:rPr>
          <w:rFonts w:ascii="Arial Narrow" w:hAnsi="Arial Narrow"/>
        </w:rPr>
        <w:t>W razie rażącego naruszenia przez jedną ze stroń postanowień umowy, druga strona ma prawo jej rozwiązania ze skutkiem natychmiastowym.</w:t>
      </w:r>
    </w:p>
    <w:p w:rsidR="00502580" w:rsidRPr="00251F90" w:rsidRDefault="00502580" w:rsidP="00502580">
      <w:pPr>
        <w:pStyle w:val="Akapitzlist"/>
        <w:numPr>
          <w:ilvl w:val="0"/>
          <w:numId w:val="36"/>
        </w:numPr>
        <w:jc w:val="both"/>
        <w:rPr>
          <w:rFonts w:ascii="Arial Narrow" w:hAnsi="Arial Narrow"/>
        </w:rPr>
      </w:pPr>
      <w:r w:rsidRPr="00251F90">
        <w:rPr>
          <w:rFonts w:ascii="Arial Narrow" w:hAnsi="Arial Narrow"/>
        </w:rPr>
        <w:t>Zamawiający zastrzega sobie prawo rozwiązania umowy ze skutkiem natychmiastowym w szczególności w przypadku odmowy przez Wykonawcę sprzedaży przedmiotu zamówienia upoważnionemu przedstawicielowi Zamawiającego.</w:t>
      </w:r>
    </w:p>
    <w:p w:rsidR="00502580" w:rsidRPr="00251F90" w:rsidRDefault="00502580" w:rsidP="00502580">
      <w:pPr>
        <w:pStyle w:val="Akapitzlist"/>
        <w:numPr>
          <w:ilvl w:val="0"/>
          <w:numId w:val="36"/>
        </w:numPr>
        <w:jc w:val="both"/>
        <w:rPr>
          <w:rFonts w:ascii="Arial Narrow" w:hAnsi="Arial Narrow"/>
        </w:rPr>
      </w:pPr>
      <w:r w:rsidRPr="00251F90">
        <w:rPr>
          <w:rFonts w:ascii="Arial Narrow" w:hAnsi="Arial Narrow"/>
        </w:rPr>
        <w:t>Rozwiązanie umowy może nastąpić na wniosek każdej ze stron z dwumiesięcznym okresem wypowiedzenia, licząc od pierwszego dnia kalendarzowego następnego miesiąca.</w:t>
      </w:r>
    </w:p>
    <w:p w:rsidR="00502580" w:rsidRPr="00251F90" w:rsidRDefault="00502580" w:rsidP="00502580">
      <w:pPr>
        <w:jc w:val="center"/>
        <w:rPr>
          <w:rFonts w:ascii="Arial Narrow" w:hAnsi="Arial Narrow" w:cs="Times New Roman"/>
          <w:b/>
        </w:rPr>
      </w:pPr>
      <w:r w:rsidRPr="00251F90">
        <w:rPr>
          <w:rFonts w:ascii="Arial Narrow" w:hAnsi="Arial Narrow" w:cs="Times New Roman"/>
          <w:b/>
        </w:rPr>
        <w:t>§ 9</w:t>
      </w:r>
    </w:p>
    <w:p w:rsidR="00502580" w:rsidRPr="00251F90" w:rsidRDefault="00672C66" w:rsidP="00502580">
      <w:pPr>
        <w:jc w:val="both"/>
        <w:rPr>
          <w:rFonts w:ascii="Arial Narrow" w:hAnsi="Arial Narrow" w:cs="Times New Roman"/>
        </w:rPr>
      </w:pPr>
      <w:r>
        <w:rPr>
          <w:rFonts w:ascii="Arial Narrow" w:hAnsi="Arial Narrow" w:cs="Times New Roman"/>
        </w:rPr>
        <w:t>Zmiana umowy wymaga</w:t>
      </w:r>
      <w:r w:rsidR="00502580" w:rsidRPr="00251F90">
        <w:rPr>
          <w:rFonts w:ascii="Arial Narrow" w:hAnsi="Arial Narrow" w:cs="Times New Roman"/>
        </w:rPr>
        <w:t xml:space="preserve"> formy pisemnej, pod rygorem nieważności.</w:t>
      </w:r>
    </w:p>
    <w:p w:rsidR="00502580" w:rsidRPr="00251F90" w:rsidRDefault="00502580" w:rsidP="00502580">
      <w:pPr>
        <w:jc w:val="center"/>
        <w:rPr>
          <w:rFonts w:ascii="Arial Narrow" w:hAnsi="Arial Narrow" w:cs="Times New Roman"/>
          <w:b/>
        </w:rPr>
      </w:pPr>
      <w:r w:rsidRPr="00251F90">
        <w:rPr>
          <w:rFonts w:ascii="Arial Narrow" w:hAnsi="Arial Narrow" w:cs="Times New Roman"/>
          <w:b/>
        </w:rPr>
        <w:t>§ 10</w:t>
      </w:r>
    </w:p>
    <w:p w:rsidR="00502580" w:rsidRPr="00251F90" w:rsidRDefault="00502580" w:rsidP="00502580">
      <w:pPr>
        <w:jc w:val="both"/>
        <w:rPr>
          <w:rFonts w:ascii="Arial Narrow" w:hAnsi="Arial Narrow" w:cs="Times New Roman"/>
        </w:rPr>
      </w:pPr>
      <w:r w:rsidRPr="00251F90">
        <w:rPr>
          <w:rFonts w:ascii="Arial Narrow" w:hAnsi="Arial Narrow" w:cs="Times New Roman"/>
        </w:rPr>
        <w:t>Spory mogące powstać na tle stosowania niniejszej umowy strony poddają pod rozstrzygnięcie sądowi właściwemu miejscowo dla siedziby Zamawiającego.</w:t>
      </w:r>
    </w:p>
    <w:p w:rsidR="00502580" w:rsidRPr="00251F90" w:rsidRDefault="00502580" w:rsidP="00502580">
      <w:pPr>
        <w:jc w:val="center"/>
        <w:rPr>
          <w:rFonts w:ascii="Arial Narrow" w:hAnsi="Arial Narrow" w:cs="Times New Roman"/>
          <w:b/>
        </w:rPr>
      </w:pPr>
      <w:r w:rsidRPr="00251F90">
        <w:rPr>
          <w:rFonts w:ascii="Arial Narrow" w:hAnsi="Arial Narrow" w:cs="Times New Roman"/>
          <w:b/>
        </w:rPr>
        <w:t>§ 11</w:t>
      </w:r>
    </w:p>
    <w:p w:rsidR="00502580" w:rsidRPr="00251F90" w:rsidRDefault="00502580" w:rsidP="00253430">
      <w:pPr>
        <w:jc w:val="both"/>
        <w:rPr>
          <w:rFonts w:ascii="Arial Narrow" w:hAnsi="Arial Narrow" w:cs="Times New Roman"/>
        </w:rPr>
      </w:pPr>
      <w:r w:rsidRPr="00251F90">
        <w:rPr>
          <w:rFonts w:ascii="Arial Narrow" w:hAnsi="Arial Narrow" w:cs="Times New Roman"/>
        </w:rPr>
        <w:t>Strony oświadczają, iż wierzytelności wynikające z niniejszej umowy nie mogą być przeniesione na osoby trzecie bez zgody Zamawiającego.</w:t>
      </w:r>
    </w:p>
    <w:p w:rsidR="00502580" w:rsidRPr="00251F90" w:rsidRDefault="00502580" w:rsidP="00502580">
      <w:pPr>
        <w:jc w:val="center"/>
        <w:rPr>
          <w:rFonts w:ascii="Arial Narrow" w:hAnsi="Arial Narrow" w:cs="Times New Roman"/>
          <w:b/>
        </w:rPr>
      </w:pPr>
      <w:r w:rsidRPr="00251F90">
        <w:rPr>
          <w:rFonts w:ascii="Arial Narrow" w:hAnsi="Arial Narrow" w:cs="Times New Roman"/>
          <w:b/>
        </w:rPr>
        <w:t>§ 12</w:t>
      </w:r>
    </w:p>
    <w:p w:rsidR="00502580" w:rsidRPr="00251F90" w:rsidRDefault="00502580" w:rsidP="00253430">
      <w:pPr>
        <w:jc w:val="both"/>
        <w:rPr>
          <w:rFonts w:ascii="Arial Narrow" w:hAnsi="Arial Narrow" w:cs="Times New Roman"/>
        </w:rPr>
      </w:pPr>
      <w:r w:rsidRPr="00251F90">
        <w:rPr>
          <w:rFonts w:ascii="Arial Narrow" w:hAnsi="Arial Narrow" w:cs="Times New Roman"/>
        </w:rPr>
        <w:t>W sprawach nie uregulowanych niniejszą umową mają zastosowania przepisy kodeksu cywilnego.</w:t>
      </w:r>
    </w:p>
    <w:p w:rsidR="00502580" w:rsidRPr="00251F90" w:rsidRDefault="00502580" w:rsidP="00502580">
      <w:pPr>
        <w:jc w:val="center"/>
        <w:rPr>
          <w:rFonts w:ascii="Arial Narrow" w:hAnsi="Arial Narrow" w:cs="Times New Roman"/>
          <w:b/>
        </w:rPr>
      </w:pPr>
      <w:r w:rsidRPr="00251F90">
        <w:rPr>
          <w:rFonts w:ascii="Arial Narrow" w:hAnsi="Arial Narrow" w:cs="Times New Roman"/>
          <w:b/>
        </w:rPr>
        <w:t>§ 13</w:t>
      </w:r>
    </w:p>
    <w:p w:rsidR="00502580" w:rsidRPr="00251F90" w:rsidRDefault="00502580" w:rsidP="00253430">
      <w:pPr>
        <w:jc w:val="both"/>
        <w:rPr>
          <w:rFonts w:ascii="Arial Narrow" w:hAnsi="Arial Narrow" w:cs="Times New Roman"/>
        </w:rPr>
      </w:pPr>
      <w:r w:rsidRPr="00251F90">
        <w:rPr>
          <w:rFonts w:ascii="Arial Narrow" w:hAnsi="Arial Narrow" w:cs="Times New Roman"/>
        </w:rPr>
        <w:t>Wszelkie zmiany umowy wymagają formy pisemnej, pod rygorem nieważności.</w:t>
      </w:r>
    </w:p>
    <w:p w:rsidR="00502580" w:rsidRPr="00251F90" w:rsidRDefault="00502580" w:rsidP="00251F90">
      <w:pPr>
        <w:jc w:val="center"/>
        <w:rPr>
          <w:rFonts w:ascii="Arial Narrow" w:hAnsi="Arial Narrow" w:cs="Times New Roman"/>
          <w:b/>
        </w:rPr>
      </w:pPr>
      <w:r w:rsidRPr="00251F90">
        <w:rPr>
          <w:rFonts w:ascii="Arial Narrow" w:hAnsi="Arial Narrow" w:cs="Times New Roman"/>
          <w:b/>
        </w:rPr>
        <w:t>§ 14</w:t>
      </w:r>
    </w:p>
    <w:p w:rsidR="00251F90" w:rsidRPr="00251F90" w:rsidRDefault="00251F90" w:rsidP="00253430">
      <w:pPr>
        <w:jc w:val="both"/>
        <w:rPr>
          <w:rFonts w:ascii="Arial Narrow" w:hAnsi="Arial Narrow" w:cs="Times New Roman"/>
        </w:rPr>
      </w:pPr>
      <w:r w:rsidRPr="00251F90">
        <w:rPr>
          <w:rFonts w:ascii="Arial Narrow" w:hAnsi="Arial Narrow" w:cs="Times New Roman"/>
        </w:rPr>
        <w:t>Niniejsza umowa została sporządzona w trzech jednobrzmiących egzemplarzach, jednym dla Wykonawcy i dwóch dla Zamawiającego.</w:t>
      </w:r>
    </w:p>
    <w:p w:rsidR="00251F90" w:rsidRPr="00251F90" w:rsidRDefault="00251F90" w:rsidP="00251F90">
      <w:pPr>
        <w:jc w:val="center"/>
        <w:rPr>
          <w:rFonts w:ascii="Arial Narrow" w:hAnsi="Arial Narrow" w:cs="Times New Roman"/>
          <w:b/>
        </w:rPr>
      </w:pPr>
      <w:r w:rsidRPr="00251F90">
        <w:rPr>
          <w:rFonts w:ascii="Arial Narrow" w:hAnsi="Arial Narrow" w:cs="Times New Roman"/>
          <w:b/>
        </w:rPr>
        <w:t>§ 15</w:t>
      </w:r>
    </w:p>
    <w:p w:rsidR="00251F90" w:rsidRPr="00251F90" w:rsidRDefault="00251F90" w:rsidP="00253430">
      <w:pPr>
        <w:spacing w:after="0"/>
        <w:jc w:val="both"/>
        <w:rPr>
          <w:rFonts w:ascii="Arial Narrow" w:hAnsi="Arial Narrow" w:cs="Times New Roman"/>
        </w:rPr>
      </w:pPr>
      <w:r w:rsidRPr="00251F90">
        <w:rPr>
          <w:rFonts w:ascii="Arial Narrow" w:hAnsi="Arial Narrow" w:cs="Times New Roman"/>
        </w:rPr>
        <w:t>Integralną część niniejszej umowy stanowią załączniki:</w:t>
      </w:r>
    </w:p>
    <w:p w:rsidR="00251F90" w:rsidRPr="00253430" w:rsidRDefault="00253430" w:rsidP="00253430">
      <w:pPr>
        <w:pStyle w:val="Akapitzlist"/>
        <w:numPr>
          <w:ilvl w:val="0"/>
          <w:numId w:val="37"/>
        </w:numPr>
        <w:jc w:val="both"/>
        <w:rPr>
          <w:rFonts w:ascii="Arial Narrow" w:hAnsi="Arial Narrow" w:cs="Times New Roman"/>
        </w:rPr>
      </w:pPr>
      <w:r>
        <w:rPr>
          <w:rFonts w:ascii="Arial Narrow" w:hAnsi="Arial Narrow" w:cs="Times New Roman"/>
        </w:rPr>
        <w:t xml:space="preserve">Załącznik nr 1 – </w:t>
      </w:r>
      <w:r w:rsidR="00251F90" w:rsidRPr="00251F90">
        <w:rPr>
          <w:rFonts w:ascii="Arial Narrow" w:hAnsi="Arial Narrow" w:cs="Times New Roman"/>
        </w:rPr>
        <w:t>Oferta Wykonawcy</w:t>
      </w:r>
    </w:p>
    <w:p w:rsidR="00251F90" w:rsidRDefault="00253430" w:rsidP="00253430">
      <w:pPr>
        <w:pStyle w:val="Akapitzlist"/>
        <w:numPr>
          <w:ilvl w:val="0"/>
          <w:numId w:val="37"/>
        </w:numPr>
        <w:jc w:val="both"/>
        <w:rPr>
          <w:rFonts w:ascii="Arial Narrow" w:hAnsi="Arial Narrow" w:cs="Times New Roman"/>
        </w:rPr>
      </w:pPr>
      <w:r>
        <w:rPr>
          <w:rFonts w:ascii="Arial Narrow" w:hAnsi="Arial Narrow" w:cs="Times New Roman"/>
        </w:rPr>
        <w:t xml:space="preserve">Załącznik nr 2 – </w:t>
      </w:r>
      <w:r w:rsidR="00251F90" w:rsidRPr="00251F90">
        <w:rPr>
          <w:rFonts w:ascii="Arial Narrow" w:hAnsi="Arial Narrow" w:cs="Times New Roman"/>
        </w:rPr>
        <w:t>Oświadczenie Wykonawcy</w:t>
      </w:r>
    </w:p>
    <w:p w:rsidR="00502580" w:rsidRPr="008B49F2" w:rsidRDefault="00253430" w:rsidP="00502580">
      <w:pPr>
        <w:pStyle w:val="Akapitzlist"/>
        <w:numPr>
          <w:ilvl w:val="0"/>
          <w:numId w:val="37"/>
        </w:numPr>
        <w:jc w:val="both"/>
        <w:rPr>
          <w:rFonts w:ascii="Arial Narrow" w:hAnsi="Arial Narrow" w:cs="Times New Roman"/>
        </w:rPr>
      </w:pPr>
      <w:r>
        <w:rPr>
          <w:rFonts w:ascii="Arial Narrow" w:hAnsi="Arial Narrow" w:cs="Times New Roman"/>
        </w:rPr>
        <w:t>Załącznik nr 3 – Zapytanie ofertowe</w:t>
      </w:r>
    </w:p>
    <w:p w:rsidR="00502580" w:rsidRPr="00251F90" w:rsidRDefault="00502580" w:rsidP="00502580">
      <w:pPr>
        <w:rPr>
          <w:rFonts w:ascii="Arial Narrow" w:hAnsi="Arial Narrow"/>
          <w:b/>
        </w:rPr>
      </w:pPr>
    </w:p>
    <w:p w:rsidR="008F6986" w:rsidRPr="008B49F2" w:rsidRDefault="00251F90" w:rsidP="008B49F2">
      <w:pPr>
        <w:ind w:firstLine="360"/>
        <w:jc w:val="both"/>
        <w:rPr>
          <w:rFonts w:ascii="Arial Narrow" w:hAnsi="Arial Narrow"/>
          <w:b/>
        </w:rPr>
      </w:pPr>
      <w:r w:rsidRPr="00251F90">
        <w:rPr>
          <w:rFonts w:ascii="Arial Narrow" w:hAnsi="Arial Narrow"/>
          <w:b/>
        </w:rPr>
        <w:t>WY</w:t>
      </w:r>
      <w:r w:rsidR="00253430">
        <w:rPr>
          <w:rFonts w:ascii="Arial Narrow" w:hAnsi="Arial Narrow"/>
          <w:b/>
        </w:rPr>
        <w:t>KONAWCA</w:t>
      </w:r>
      <w:r w:rsidR="00253430">
        <w:rPr>
          <w:rFonts w:ascii="Arial Narrow" w:hAnsi="Arial Narrow"/>
          <w:b/>
        </w:rPr>
        <w:tab/>
      </w:r>
      <w:r w:rsidR="00253430">
        <w:rPr>
          <w:rFonts w:ascii="Arial Narrow" w:hAnsi="Arial Narrow"/>
          <w:b/>
        </w:rPr>
        <w:tab/>
      </w:r>
      <w:r w:rsidR="00253430">
        <w:rPr>
          <w:rFonts w:ascii="Arial Narrow" w:hAnsi="Arial Narrow"/>
          <w:b/>
        </w:rPr>
        <w:tab/>
      </w:r>
      <w:r w:rsidR="00253430">
        <w:rPr>
          <w:rFonts w:ascii="Arial Narrow" w:hAnsi="Arial Narrow"/>
          <w:b/>
        </w:rPr>
        <w:tab/>
      </w:r>
      <w:r w:rsidR="00253430">
        <w:rPr>
          <w:rFonts w:ascii="Arial Narrow" w:hAnsi="Arial Narrow"/>
          <w:b/>
        </w:rPr>
        <w:tab/>
      </w:r>
      <w:r w:rsidR="00253430">
        <w:rPr>
          <w:rFonts w:ascii="Arial Narrow" w:hAnsi="Arial Narrow"/>
          <w:b/>
        </w:rPr>
        <w:tab/>
      </w:r>
      <w:r w:rsidR="00253430">
        <w:rPr>
          <w:rFonts w:ascii="Arial Narrow" w:hAnsi="Arial Narrow"/>
          <w:b/>
        </w:rPr>
        <w:tab/>
      </w:r>
      <w:r w:rsidRPr="00251F90">
        <w:rPr>
          <w:rFonts w:ascii="Arial Narrow" w:hAnsi="Arial Narrow"/>
          <w:b/>
        </w:rPr>
        <w:tab/>
        <w:t>ZAMAWIAJĄCY</w:t>
      </w:r>
    </w:p>
    <w:sectPr w:rsidR="008F6986" w:rsidRPr="008B49F2" w:rsidSect="002A14C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55C" w:rsidRDefault="00AE155C" w:rsidP="006935A8">
      <w:pPr>
        <w:spacing w:after="0" w:line="240" w:lineRule="auto"/>
      </w:pPr>
      <w:r>
        <w:separator/>
      </w:r>
    </w:p>
  </w:endnote>
  <w:endnote w:type="continuationSeparator" w:id="0">
    <w:p w:rsidR="00AE155C" w:rsidRDefault="00AE155C" w:rsidP="00693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55C" w:rsidRDefault="00AE155C" w:rsidP="006935A8">
      <w:pPr>
        <w:spacing w:after="0" w:line="240" w:lineRule="auto"/>
      </w:pPr>
      <w:r>
        <w:separator/>
      </w:r>
    </w:p>
  </w:footnote>
  <w:footnote w:type="continuationSeparator" w:id="0">
    <w:p w:rsidR="00AE155C" w:rsidRDefault="00AE155C" w:rsidP="006935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5C09"/>
    <w:multiLevelType w:val="hybridMultilevel"/>
    <w:tmpl w:val="D9727F60"/>
    <w:lvl w:ilvl="0" w:tplc="F13E5AB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9C8714E"/>
    <w:multiLevelType w:val="hybridMultilevel"/>
    <w:tmpl w:val="414A00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DB74E1"/>
    <w:multiLevelType w:val="hybridMultilevel"/>
    <w:tmpl w:val="80EAFD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7A2A6C"/>
    <w:multiLevelType w:val="hybridMultilevel"/>
    <w:tmpl w:val="6A2475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AD79C3"/>
    <w:multiLevelType w:val="hybridMultilevel"/>
    <w:tmpl w:val="F31031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33B7C2F"/>
    <w:multiLevelType w:val="hybridMultilevel"/>
    <w:tmpl w:val="98B4D986"/>
    <w:lvl w:ilvl="0" w:tplc="ECF872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C81CB3"/>
    <w:multiLevelType w:val="hybridMultilevel"/>
    <w:tmpl w:val="1D581170"/>
    <w:lvl w:ilvl="0" w:tplc="7DB06E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6DE77C7"/>
    <w:multiLevelType w:val="hybridMultilevel"/>
    <w:tmpl w:val="9E5A6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AB16D4"/>
    <w:multiLevelType w:val="hybridMultilevel"/>
    <w:tmpl w:val="78640E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7A0C0C"/>
    <w:multiLevelType w:val="hybridMultilevel"/>
    <w:tmpl w:val="127EEEFA"/>
    <w:lvl w:ilvl="0" w:tplc="88825150">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1FB8003C"/>
    <w:multiLevelType w:val="hybridMultilevel"/>
    <w:tmpl w:val="9D4CE3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D429FB"/>
    <w:multiLevelType w:val="hybridMultilevel"/>
    <w:tmpl w:val="7E341A60"/>
    <w:lvl w:ilvl="0" w:tplc="AC8849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3FB05DB"/>
    <w:multiLevelType w:val="hybridMultilevel"/>
    <w:tmpl w:val="4B50923E"/>
    <w:lvl w:ilvl="0" w:tplc="B56C8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511DBA"/>
    <w:multiLevelType w:val="hybridMultilevel"/>
    <w:tmpl w:val="62D4C974"/>
    <w:lvl w:ilvl="0" w:tplc="04150011">
      <w:start w:val="1"/>
      <w:numFmt w:val="decimal"/>
      <w:lvlText w:val="%1)"/>
      <w:lvlJc w:val="left"/>
      <w:pPr>
        <w:ind w:left="720" w:hanging="360"/>
      </w:pPr>
      <w:rPr>
        <w:b w:val="0"/>
        <w:bCs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6722947"/>
    <w:multiLevelType w:val="hybridMultilevel"/>
    <w:tmpl w:val="AD4A6C2A"/>
    <w:lvl w:ilvl="0" w:tplc="6DA83D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8EE7471"/>
    <w:multiLevelType w:val="hybridMultilevel"/>
    <w:tmpl w:val="D0B0AA3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2C6612A4"/>
    <w:multiLevelType w:val="hybridMultilevel"/>
    <w:tmpl w:val="C1EAC5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ED7B2F"/>
    <w:multiLevelType w:val="hybridMultilevel"/>
    <w:tmpl w:val="00D687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15534F"/>
    <w:multiLevelType w:val="hybridMultilevel"/>
    <w:tmpl w:val="AADC6180"/>
    <w:lvl w:ilvl="0" w:tplc="803CF2CE">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302B0B8F"/>
    <w:multiLevelType w:val="hybridMultilevel"/>
    <w:tmpl w:val="A38A59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6C07D1"/>
    <w:multiLevelType w:val="hybridMultilevel"/>
    <w:tmpl w:val="122441AC"/>
    <w:lvl w:ilvl="0" w:tplc="864ECE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3B30F64"/>
    <w:multiLevelType w:val="hybridMultilevel"/>
    <w:tmpl w:val="7AA2FB06"/>
    <w:lvl w:ilvl="0" w:tplc="B1242F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8F719A7"/>
    <w:multiLevelType w:val="hybridMultilevel"/>
    <w:tmpl w:val="85B88D72"/>
    <w:lvl w:ilvl="0" w:tplc="EB34CE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6054EC"/>
    <w:multiLevelType w:val="hybridMultilevel"/>
    <w:tmpl w:val="86E22790"/>
    <w:lvl w:ilvl="0" w:tplc="4852E6B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CD16841"/>
    <w:multiLevelType w:val="hybridMultilevel"/>
    <w:tmpl w:val="B1045666"/>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4C17E2"/>
    <w:multiLevelType w:val="hybridMultilevel"/>
    <w:tmpl w:val="8D649F60"/>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01528E9"/>
    <w:multiLevelType w:val="hybridMultilevel"/>
    <w:tmpl w:val="7E2843EA"/>
    <w:lvl w:ilvl="0" w:tplc="DA7A30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650659"/>
    <w:multiLevelType w:val="hybridMultilevel"/>
    <w:tmpl w:val="55CAA0CA"/>
    <w:lvl w:ilvl="0" w:tplc="7F08F7F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62A7CF5"/>
    <w:multiLevelType w:val="hybridMultilevel"/>
    <w:tmpl w:val="B9129236"/>
    <w:lvl w:ilvl="0" w:tplc="7CD2EB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4AEB69DF"/>
    <w:multiLevelType w:val="hybridMultilevel"/>
    <w:tmpl w:val="462EDFFA"/>
    <w:lvl w:ilvl="0" w:tplc="3ACAE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FD73EF"/>
    <w:multiLevelType w:val="hybridMultilevel"/>
    <w:tmpl w:val="C1B8298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5031232C"/>
    <w:multiLevelType w:val="hybridMultilevel"/>
    <w:tmpl w:val="58F62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781564"/>
    <w:multiLevelType w:val="hybridMultilevel"/>
    <w:tmpl w:val="DC565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3A24AB"/>
    <w:multiLevelType w:val="hybridMultilevel"/>
    <w:tmpl w:val="C1F68BBE"/>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596200"/>
    <w:multiLevelType w:val="hybridMultilevel"/>
    <w:tmpl w:val="E794B3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7414704E"/>
    <w:multiLevelType w:val="hybridMultilevel"/>
    <w:tmpl w:val="9EF46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972A68"/>
    <w:multiLevelType w:val="hybridMultilevel"/>
    <w:tmpl w:val="96CCAD6A"/>
    <w:lvl w:ilvl="0" w:tplc="3EB87F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5"/>
  </w:num>
  <w:num w:numId="3">
    <w:abstractNumId w:val="28"/>
  </w:num>
  <w:num w:numId="4">
    <w:abstractNumId w:val="20"/>
  </w:num>
  <w:num w:numId="5">
    <w:abstractNumId w:val="4"/>
  </w:num>
  <w:num w:numId="6">
    <w:abstractNumId w:val="27"/>
  </w:num>
  <w:num w:numId="7">
    <w:abstractNumId w:val="12"/>
  </w:num>
  <w:num w:numId="8">
    <w:abstractNumId w:val="13"/>
  </w:num>
  <w:num w:numId="9">
    <w:abstractNumId w:val="22"/>
  </w:num>
  <w:num w:numId="10">
    <w:abstractNumId w:val="8"/>
  </w:num>
  <w:num w:numId="11">
    <w:abstractNumId w:val="32"/>
  </w:num>
  <w:num w:numId="12">
    <w:abstractNumId w:val="30"/>
  </w:num>
  <w:num w:numId="13">
    <w:abstractNumId w:val="15"/>
  </w:num>
  <w:num w:numId="14">
    <w:abstractNumId w:val="33"/>
  </w:num>
  <w:num w:numId="15">
    <w:abstractNumId w:val="24"/>
  </w:num>
  <w:num w:numId="16">
    <w:abstractNumId w:val="35"/>
  </w:num>
  <w:num w:numId="17">
    <w:abstractNumId w:val="2"/>
  </w:num>
  <w:num w:numId="18">
    <w:abstractNumId w:val="18"/>
  </w:num>
  <w:num w:numId="19">
    <w:abstractNumId w:val="9"/>
  </w:num>
  <w:num w:numId="20">
    <w:abstractNumId w:val="26"/>
  </w:num>
  <w:num w:numId="21">
    <w:abstractNumId w:val="21"/>
  </w:num>
  <w:num w:numId="22">
    <w:abstractNumId w:val="34"/>
  </w:num>
  <w:num w:numId="23">
    <w:abstractNumId w:val="36"/>
  </w:num>
  <w:num w:numId="24">
    <w:abstractNumId w:val="29"/>
  </w:num>
  <w:num w:numId="25">
    <w:abstractNumId w:val="23"/>
  </w:num>
  <w:num w:numId="26">
    <w:abstractNumId w:val="7"/>
  </w:num>
  <w:num w:numId="27">
    <w:abstractNumId w:val="3"/>
  </w:num>
  <w:num w:numId="28">
    <w:abstractNumId w:val="16"/>
  </w:num>
  <w:num w:numId="29">
    <w:abstractNumId w:val="31"/>
  </w:num>
  <w:num w:numId="30">
    <w:abstractNumId w:val="11"/>
  </w:num>
  <w:num w:numId="31">
    <w:abstractNumId w:val="10"/>
  </w:num>
  <w:num w:numId="32">
    <w:abstractNumId w:val="17"/>
  </w:num>
  <w:num w:numId="33">
    <w:abstractNumId w:val="5"/>
  </w:num>
  <w:num w:numId="34">
    <w:abstractNumId w:val="19"/>
  </w:num>
  <w:num w:numId="35">
    <w:abstractNumId w:val="6"/>
  </w:num>
  <w:num w:numId="36">
    <w:abstractNumId w:val="14"/>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F368CF"/>
    <w:rsid w:val="000041B5"/>
    <w:rsid w:val="000708EB"/>
    <w:rsid w:val="0007601F"/>
    <w:rsid w:val="000C2D50"/>
    <w:rsid w:val="000E01A4"/>
    <w:rsid w:val="000F6D51"/>
    <w:rsid w:val="00131437"/>
    <w:rsid w:val="00190B64"/>
    <w:rsid w:val="001C5E6D"/>
    <w:rsid w:val="00226C69"/>
    <w:rsid w:val="00251F90"/>
    <w:rsid w:val="00253430"/>
    <w:rsid w:val="002A14C9"/>
    <w:rsid w:val="003118D7"/>
    <w:rsid w:val="003253EF"/>
    <w:rsid w:val="003302CA"/>
    <w:rsid w:val="003422A2"/>
    <w:rsid w:val="0040252E"/>
    <w:rsid w:val="004248F0"/>
    <w:rsid w:val="004322C2"/>
    <w:rsid w:val="004A1364"/>
    <w:rsid w:val="00502580"/>
    <w:rsid w:val="00552738"/>
    <w:rsid w:val="00560B50"/>
    <w:rsid w:val="00592671"/>
    <w:rsid w:val="00600469"/>
    <w:rsid w:val="006016C6"/>
    <w:rsid w:val="00624970"/>
    <w:rsid w:val="00631C7E"/>
    <w:rsid w:val="006415C8"/>
    <w:rsid w:val="00650A5E"/>
    <w:rsid w:val="006534BF"/>
    <w:rsid w:val="00672C66"/>
    <w:rsid w:val="0067303F"/>
    <w:rsid w:val="006935A8"/>
    <w:rsid w:val="006D2F2C"/>
    <w:rsid w:val="006E5D27"/>
    <w:rsid w:val="006F6456"/>
    <w:rsid w:val="00713115"/>
    <w:rsid w:val="00720DEB"/>
    <w:rsid w:val="007259B2"/>
    <w:rsid w:val="00744E7B"/>
    <w:rsid w:val="00767EBD"/>
    <w:rsid w:val="007C06DB"/>
    <w:rsid w:val="007D5988"/>
    <w:rsid w:val="007F55B4"/>
    <w:rsid w:val="00815623"/>
    <w:rsid w:val="008914AE"/>
    <w:rsid w:val="008B49F2"/>
    <w:rsid w:val="008F6986"/>
    <w:rsid w:val="0090292E"/>
    <w:rsid w:val="00931BF1"/>
    <w:rsid w:val="00961E44"/>
    <w:rsid w:val="009814A7"/>
    <w:rsid w:val="00A063BE"/>
    <w:rsid w:val="00A64BA9"/>
    <w:rsid w:val="00A859CD"/>
    <w:rsid w:val="00A93D81"/>
    <w:rsid w:val="00AE155C"/>
    <w:rsid w:val="00B73CD6"/>
    <w:rsid w:val="00BA1CB4"/>
    <w:rsid w:val="00BC777E"/>
    <w:rsid w:val="00C123F9"/>
    <w:rsid w:val="00C2751C"/>
    <w:rsid w:val="00C815AA"/>
    <w:rsid w:val="00C84CB1"/>
    <w:rsid w:val="00C953B0"/>
    <w:rsid w:val="00CD2039"/>
    <w:rsid w:val="00CE16FC"/>
    <w:rsid w:val="00D168DD"/>
    <w:rsid w:val="00D76BF2"/>
    <w:rsid w:val="00D80F18"/>
    <w:rsid w:val="00DA063B"/>
    <w:rsid w:val="00DB170E"/>
    <w:rsid w:val="00DC081B"/>
    <w:rsid w:val="00DD1676"/>
    <w:rsid w:val="00DD47C1"/>
    <w:rsid w:val="00E20108"/>
    <w:rsid w:val="00E34907"/>
    <w:rsid w:val="00E42F56"/>
    <w:rsid w:val="00E55B53"/>
    <w:rsid w:val="00E60B98"/>
    <w:rsid w:val="00E73955"/>
    <w:rsid w:val="00EA4ADF"/>
    <w:rsid w:val="00EC7D9F"/>
    <w:rsid w:val="00EE70B8"/>
    <w:rsid w:val="00EE75E7"/>
    <w:rsid w:val="00F368CF"/>
    <w:rsid w:val="00F60AB7"/>
    <w:rsid w:val="00F976EB"/>
    <w:rsid w:val="00FA0D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4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292E"/>
    <w:pPr>
      <w:ind w:left="720"/>
      <w:contextualSpacing/>
    </w:pPr>
  </w:style>
  <w:style w:type="paragraph" w:styleId="Tekstprzypisukocowego">
    <w:name w:val="endnote text"/>
    <w:basedOn w:val="Normalny"/>
    <w:link w:val="TekstprzypisukocowegoZnak"/>
    <w:uiPriority w:val="99"/>
    <w:semiHidden/>
    <w:unhideWhenUsed/>
    <w:rsid w:val="006935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35A8"/>
    <w:rPr>
      <w:sz w:val="20"/>
      <w:szCs w:val="20"/>
    </w:rPr>
  </w:style>
  <w:style w:type="character" w:styleId="Odwoanieprzypisukocowego">
    <w:name w:val="endnote reference"/>
    <w:basedOn w:val="Domylnaczcionkaakapitu"/>
    <w:uiPriority w:val="99"/>
    <w:semiHidden/>
    <w:unhideWhenUsed/>
    <w:rsid w:val="006935A8"/>
    <w:rPr>
      <w:vertAlign w:val="superscript"/>
    </w:rPr>
  </w:style>
  <w:style w:type="character" w:styleId="Hipercze">
    <w:name w:val="Hyperlink"/>
    <w:basedOn w:val="Domylnaczcionkaakapitu"/>
    <w:uiPriority w:val="99"/>
    <w:unhideWhenUsed/>
    <w:rsid w:val="00E55B53"/>
    <w:rPr>
      <w:color w:val="0000FF" w:themeColor="hyperlink"/>
      <w:u w:val="single"/>
    </w:rPr>
  </w:style>
  <w:style w:type="paragraph" w:styleId="NormalnyWeb">
    <w:name w:val="Normal (Web)"/>
    <w:basedOn w:val="Normalny"/>
    <w:link w:val="NormalnyWebZnak"/>
    <w:uiPriority w:val="99"/>
    <w:unhideWhenUsed/>
    <w:rsid w:val="00E55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nyWebZnak">
    <w:name w:val="Normalny (Web) Znak"/>
    <w:link w:val="NormalnyWeb"/>
    <w:uiPriority w:val="99"/>
    <w:rsid w:val="00E55B53"/>
    <w:rPr>
      <w:rFonts w:ascii="Times New Roman" w:eastAsia="Times New Roman" w:hAnsi="Times New Roman" w:cs="Times New Roman"/>
      <w:sz w:val="24"/>
      <w:szCs w:val="24"/>
    </w:rPr>
  </w:style>
  <w:style w:type="paragraph" w:styleId="Tekstprzypisudolnego">
    <w:name w:val="footnote text"/>
    <w:aliases w:val=" Znak12"/>
    <w:basedOn w:val="Normalny"/>
    <w:link w:val="TekstprzypisudolnegoZnak"/>
    <w:rsid w:val="0067303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 Znak12 Znak"/>
    <w:basedOn w:val="Domylnaczcionkaakapitu"/>
    <w:link w:val="Tekstprzypisudolnego"/>
    <w:rsid w:val="0067303F"/>
    <w:rPr>
      <w:rFonts w:ascii="Times New Roman" w:eastAsia="Times New Roman" w:hAnsi="Times New Roman" w:cs="Times New Roman"/>
      <w:sz w:val="20"/>
      <w:szCs w:val="20"/>
      <w:lang w:eastAsia="pl-PL"/>
    </w:rPr>
  </w:style>
  <w:style w:type="paragraph" w:customStyle="1" w:styleId="Normalny1">
    <w:name w:val="Normalny1"/>
    <w:uiPriority w:val="99"/>
    <w:rsid w:val="00D76BF2"/>
    <w:pPr>
      <w:suppressAutoHyphens/>
    </w:pPr>
    <w:rPr>
      <w:rFonts w:ascii="Calibri" w:eastAsia="Times New Roman" w:hAnsi="Calibri" w:cs="Calibri"/>
      <w:color w:val="00000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jedraszak@szpitalwrzesnia.home.p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DD637-52E9-4765-B0AD-77752DD5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3533</Words>
  <Characters>21204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cp:revision>
  <cp:lastPrinted>2021-02-23T07:55:00Z</cp:lastPrinted>
  <dcterms:created xsi:type="dcterms:W3CDTF">2021-02-23T11:37:00Z</dcterms:created>
  <dcterms:modified xsi:type="dcterms:W3CDTF">2021-02-23T11:37:00Z</dcterms:modified>
</cp:coreProperties>
</file>